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F72" w:rsidRDefault="00181F72" w:rsidP="008940E7">
      <w:pPr>
        <w:spacing w:after="0" w:line="240" w:lineRule="auto"/>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Title:</w:t>
      </w:r>
    </w:p>
    <w:p w:rsidR="00181F72" w:rsidRDefault="00181F72" w:rsidP="008940E7">
      <w:pPr>
        <w:spacing w:after="0" w:line="240" w:lineRule="auto"/>
        <w:rPr>
          <w:rFonts w:ascii="Times New Roman" w:eastAsia="Times New Roman" w:hAnsi="Times New Roman" w:cs="Times New Roman"/>
          <w:color w:val="000000"/>
          <w:sz w:val="24"/>
          <w:szCs w:val="24"/>
          <w:lang w:eastAsia="en-AU"/>
        </w:rPr>
      </w:pPr>
      <w:r w:rsidRPr="00B47CA8">
        <w:rPr>
          <w:rFonts w:ascii="Times New Roman" w:eastAsia="Times New Roman" w:hAnsi="Times New Roman" w:cs="Times New Roman"/>
          <w:color w:val="000000"/>
          <w:sz w:val="24"/>
          <w:szCs w:val="24"/>
          <w:lang w:eastAsia="en-AU"/>
        </w:rPr>
        <w:t xml:space="preserve">Not </w:t>
      </w:r>
      <w:r w:rsidR="00195350">
        <w:rPr>
          <w:rFonts w:ascii="Times New Roman" w:eastAsia="Times New Roman" w:hAnsi="Times New Roman" w:cs="Times New Roman"/>
          <w:color w:val="000000"/>
          <w:sz w:val="24"/>
          <w:szCs w:val="24"/>
          <w:lang w:eastAsia="en-AU"/>
        </w:rPr>
        <w:t>G</w:t>
      </w:r>
      <w:r w:rsidRPr="00B47CA8">
        <w:rPr>
          <w:rFonts w:ascii="Times New Roman" w:eastAsia="Times New Roman" w:hAnsi="Times New Roman" w:cs="Times New Roman"/>
          <w:color w:val="000000"/>
          <w:sz w:val="24"/>
          <w:szCs w:val="24"/>
          <w:lang w:eastAsia="en-AU"/>
        </w:rPr>
        <w:t xml:space="preserve">etting </w:t>
      </w:r>
      <w:r w:rsidR="00195350">
        <w:rPr>
          <w:rFonts w:ascii="Times New Roman" w:eastAsia="Times New Roman" w:hAnsi="Times New Roman" w:cs="Times New Roman"/>
          <w:color w:val="000000"/>
          <w:sz w:val="24"/>
          <w:szCs w:val="24"/>
          <w:lang w:eastAsia="en-AU"/>
        </w:rPr>
        <w:t>O</w:t>
      </w:r>
      <w:r w:rsidRPr="00B47CA8">
        <w:rPr>
          <w:rFonts w:ascii="Times New Roman" w:eastAsia="Times New Roman" w:hAnsi="Times New Roman" w:cs="Times New Roman"/>
          <w:color w:val="000000"/>
          <w:sz w:val="24"/>
          <w:szCs w:val="24"/>
          <w:lang w:eastAsia="en-AU"/>
        </w:rPr>
        <w:t xml:space="preserve">ver </w:t>
      </w:r>
      <w:r w:rsidR="00195350">
        <w:rPr>
          <w:rFonts w:ascii="Times New Roman" w:eastAsia="Times New Roman" w:hAnsi="Times New Roman" w:cs="Times New Roman"/>
          <w:color w:val="000000"/>
          <w:sz w:val="24"/>
          <w:szCs w:val="24"/>
          <w:lang w:eastAsia="en-AU"/>
        </w:rPr>
        <w:t>I</w:t>
      </w:r>
      <w:r w:rsidRPr="00B47CA8">
        <w:rPr>
          <w:rFonts w:ascii="Times New Roman" w:eastAsia="Times New Roman" w:hAnsi="Times New Roman" w:cs="Times New Roman"/>
          <w:color w:val="000000"/>
          <w:sz w:val="24"/>
          <w:szCs w:val="24"/>
          <w:lang w:eastAsia="en-AU"/>
        </w:rPr>
        <w:t xml:space="preserve">t: The </w:t>
      </w:r>
      <w:r w:rsidR="00195350">
        <w:rPr>
          <w:rFonts w:ascii="Times New Roman" w:eastAsia="Times New Roman" w:hAnsi="Times New Roman" w:cs="Times New Roman"/>
          <w:color w:val="000000"/>
          <w:sz w:val="24"/>
          <w:szCs w:val="24"/>
          <w:lang w:eastAsia="en-AU"/>
        </w:rPr>
        <w:t>I</w:t>
      </w:r>
      <w:r w:rsidRPr="00B47CA8">
        <w:rPr>
          <w:rFonts w:ascii="Times New Roman" w:eastAsia="Times New Roman" w:hAnsi="Times New Roman" w:cs="Times New Roman"/>
          <w:color w:val="000000"/>
          <w:sz w:val="24"/>
          <w:szCs w:val="24"/>
          <w:lang w:eastAsia="en-AU"/>
        </w:rPr>
        <w:t xml:space="preserve">mpact of Sara Ahmed’s </w:t>
      </w:r>
      <w:r w:rsidR="00195350">
        <w:rPr>
          <w:rFonts w:ascii="Times New Roman" w:eastAsia="Times New Roman" w:hAnsi="Times New Roman" w:cs="Times New Roman"/>
          <w:color w:val="000000"/>
          <w:sz w:val="24"/>
          <w:szCs w:val="24"/>
          <w:lang w:eastAsia="en-AU"/>
        </w:rPr>
        <w:t>W</w:t>
      </w:r>
      <w:r w:rsidRPr="00B47CA8">
        <w:rPr>
          <w:rFonts w:ascii="Times New Roman" w:eastAsia="Times New Roman" w:hAnsi="Times New Roman" w:cs="Times New Roman"/>
          <w:color w:val="000000"/>
          <w:sz w:val="24"/>
          <w:szCs w:val="24"/>
          <w:lang w:eastAsia="en-AU"/>
        </w:rPr>
        <w:t>ork within Critical University Studies </w:t>
      </w:r>
    </w:p>
    <w:p w:rsidR="00181F72" w:rsidRDefault="00181F72" w:rsidP="008940E7">
      <w:pPr>
        <w:spacing w:after="0" w:line="240" w:lineRule="auto"/>
        <w:rPr>
          <w:rFonts w:ascii="Times New Roman" w:eastAsia="Times New Roman" w:hAnsi="Times New Roman" w:cs="Times New Roman"/>
          <w:b/>
          <w:bCs/>
          <w:color w:val="000000"/>
          <w:sz w:val="24"/>
          <w:szCs w:val="24"/>
          <w:lang w:eastAsia="en-AU"/>
        </w:rPr>
      </w:pPr>
    </w:p>
    <w:p w:rsidR="00181F72" w:rsidRPr="00181F72" w:rsidRDefault="00181F72" w:rsidP="008940E7">
      <w:pPr>
        <w:spacing w:after="0" w:line="240" w:lineRule="auto"/>
        <w:rPr>
          <w:rFonts w:ascii="Times New Roman" w:eastAsia="Times New Roman" w:hAnsi="Times New Roman" w:cs="Times New Roman"/>
          <w:b/>
          <w:bCs/>
          <w:color w:val="000000"/>
          <w:sz w:val="24"/>
          <w:szCs w:val="24"/>
          <w:lang w:eastAsia="en-AU"/>
        </w:rPr>
      </w:pPr>
      <w:r w:rsidRPr="00181F72">
        <w:rPr>
          <w:rFonts w:ascii="Times New Roman" w:eastAsia="Times New Roman" w:hAnsi="Times New Roman" w:cs="Times New Roman"/>
          <w:b/>
          <w:bCs/>
          <w:color w:val="000000"/>
          <w:sz w:val="24"/>
          <w:szCs w:val="24"/>
          <w:lang w:eastAsia="en-AU"/>
        </w:rPr>
        <w:t xml:space="preserve">Authors: </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p>
    <w:p w:rsidR="00181F72" w:rsidRPr="008940E7" w:rsidRDefault="00181F72" w:rsidP="008940E7">
      <w:pPr>
        <w:spacing w:after="0" w:line="240" w:lineRule="auto"/>
        <w:rPr>
          <w:rFonts w:ascii="Times New Roman" w:eastAsia="Times New Roman" w:hAnsi="Times New Roman" w:cs="Times New Roman"/>
          <w:b/>
          <w:bCs/>
          <w:color w:val="000000"/>
          <w:sz w:val="24"/>
          <w:szCs w:val="24"/>
          <w:lang w:eastAsia="en-AU"/>
        </w:rPr>
      </w:pPr>
      <w:r w:rsidRPr="008940E7">
        <w:rPr>
          <w:rFonts w:ascii="Times New Roman" w:eastAsia="Times New Roman" w:hAnsi="Times New Roman" w:cs="Times New Roman"/>
          <w:b/>
          <w:bCs/>
          <w:color w:val="000000"/>
          <w:sz w:val="24"/>
          <w:szCs w:val="24"/>
          <w:lang w:eastAsia="en-AU"/>
        </w:rPr>
        <w:t>Tseen Khoo* (corresponding author), La Trobe University, Australia</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Email: </w:t>
      </w:r>
      <w:r w:rsidRPr="001559FA">
        <w:rPr>
          <w:rFonts w:ascii="Times New Roman" w:eastAsia="Times New Roman" w:hAnsi="Times New Roman" w:cs="Times New Roman"/>
          <w:color w:val="000000"/>
          <w:sz w:val="24"/>
          <w:szCs w:val="24"/>
          <w:lang w:eastAsia="en-AU"/>
        </w:rPr>
        <w:t>t.khoo@latrobe.edu.au</w:t>
      </w:r>
      <w:r>
        <w:rPr>
          <w:rFonts w:ascii="Times New Roman" w:eastAsia="Times New Roman" w:hAnsi="Times New Roman" w:cs="Times New Roman"/>
          <w:color w:val="000000"/>
          <w:sz w:val="24"/>
          <w:szCs w:val="24"/>
          <w:lang w:eastAsia="en-AU"/>
        </w:rPr>
        <w:t xml:space="preserve"> </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ORCID: </w:t>
      </w:r>
      <w:r w:rsidRPr="008940E7">
        <w:rPr>
          <w:rFonts w:ascii="Times New Roman" w:eastAsia="Times New Roman" w:hAnsi="Times New Roman" w:cs="Times New Roman"/>
          <w:color w:val="000000"/>
          <w:sz w:val="24"/>
          <w:szCs w:val="24"/>
          <w:lang w:eastAsia="en-AU"/>
        </w:rPr>
        <w:t>0000-0002-5447-061X</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Twitter: @tseenster </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p>
    <w:p w:rsidR="00181F72" w:rsidRDefault="00181F72" w:rsidP="008940E7">
      <w:pPr>
        <w:spacing w:after="0" w:line="240" w:lineRule="auto"/>
        <w:rPr>
          <w:rFonts w:ascii="Times New Roman" w:eastAsia="Times New Roman" w:hAnsi="Times New Roman" w:cs="Times New Roman"/>
          <w:color w:val="000000"/>
          <w:sz w:val="24"/>
          <w:szCs w:val="24"/>
          <w:lang w:eastAsia="en-AU"/>
        </w:rPr>
      </w:pPr>
      <w:r w:rsidRPr="00181F72">
        <w:rPr>
          <w:rFonts w:ascii="Times New Roman" w:eastAsia="Times New Roman" w:hAnsi="Times New Roman" w:cs="Times New Roman"/>
          <w:color w:val="000000"/>
          <w:sz w:val="24"/>
          <w:szCs w:val="24"/>
          <w:lang w:eastAsia="en-AU"/>
        </w:rPr>
        <w:t>James Burford</w:t>
      </w:r>
      <w:r>
        <w:rPr>
          <w:rFonts w:ascii="Times New Roman" w:eastAsia="Times New Roman" w:hAnsi="Times New Roman" w:cs="Times New Roman"/>
          <w:color w:val="000000"/>
          <w:sz w:val="24"/>
          <w:szCs w:val="24"/>
          <w:lang w:eastAsia="en-AU"/>
        </w:rPr>
        <w:t>, La Trobe University, Australia</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Email: </w:t>
      </w:r>
      <w:r w:rsidR="00994303" w:rsidRPr="001559FA">
        <w:rPr>
          <w:rFonts w:ascii="Times New Roman" w:eastAsia="Times New Roman" w:hAnsi="Times New Roman" w:cs="Times New Roman"/>
          <w:color w:val="000000"/>
          <w:sz w:val="24"/>
          <w:szCs w:val="24"/>
          <w:lang w:eastAsia="en-AU"/>
        </w:rPr>
        <w:t>j.burford@latrobe.edu.au</w:t>
      </w:r>
      <w:r w:rsidR="00994303">
        <w:rPr>
          <w:rFonts w:ascii="Times New Roman" w:eastAsia="Times New Roman" w:hAnsi="Times New Roman" w:cs="Times New Roman"/>
          <w:color w:val="000000"/>
          <w:sz w:val="24"/>
          <w:szCs w:val="24"/>
          <w:lang w:eastAsia="en-AU"/>
        </w:rPr>
        <w:t xml:space="preserve"> </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ORCID: </w:t>
      </w:r>
      <w:r w:rsidR="00994303" w:rsidRPr="00994303">
        <w:rPr>
          <w:rFonts w:ascii="Times New Roman" w:eastAsia="Times New Roman" w:hAnsi="Times New Roman" w:cs="Times New Roman"/>
          <w:color w:val="000000"/>
          <w:sz w:val="24"/>
          <w:szCs w:val="24"/>
          <w:lang w:eastAsia="en-AU"/>
        </w:rPr>
        <w:t>0000-0002-0707-7401</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Twitter: @</w:t>
      </w:r>
      <w:proofErr w:type="spellStart"/>
      <w:r w:rsidR="00994303">
        <w:rPr>
          <w:rFonts w:ascii="Times New Roman" w:eastAsia="Times New Roman" w:hAnsi="Times New Roman" w:cs="Times New Roman"/>
          <w:color w:val="000000"/>
          <w:sz w:val="24"/>
          <w:szCs w:val="24"/>
          <w:lang w:eastAsia="en-AU"/>
        </w:rPr>
        <w:t>jiaburford</w:t>
      </w:r>
      <w:proofErr w:type="spellEnd"/>
    </w:p>
    <w:p w:rsidR="008940E7" w:rsidRDefault="008940E7" w:rsidP="008940E7">
      <w:pPr>
        <w:spacing w:after="0" w:line="240" w:lineRule="auto"/>
        <w:rPr>
          <w:rFonts w:ascii="Times New Roman" w:eastAsia="Times New Roman" w:hAnsi="Times New Roman" w:cs="Times New Roman"/>
          <w:color w:val="000000"/>
          <w:sz w:val="24"/>
          <w:szCs w:val="24"/>
          <w:lang w:eastAsia="en-AU"/>
        </w:rPr>
      </w:pPr>
    </w:p>
    <w:p w:rsidR="00181F72" w:rsidRDefault="00181F72" w:rsidP="008940E7">
      <w:pPr>
        <w:spacing w:after="0" w:line="240" w:lineRule="auto"/>
        <w:rPr>
          <w:rFonts w:ascii="Times New Roman" w:eastAsia="Times New Roman" w:hAnsi="Times New Roman" w:cs="Times New Roman"/>
          <w:color w:val="000000"/>
          <w:sz w:val="24"/>
          <w:szCs w:val="24"/>
          <w:lang w:eastAsia="en-AU"/>
        </w:rPr>
      </w:pPr>
      <w:r w:rsidRPr="00181F72">
        <w:rPr>
          <w:rFonts w:ascii="Times New Roman" w:eastAsia="Times New Roman" w:hAnsi="Times New Roman" w:cs="Times New Roman"/>
          <w:color w:val="000000"/>
          <w:sz w:val="24"/>
          <w:szCs w:val="24"/>
          <w:lang w:eastAsia="en-AU"/>
        </w:rPr>
        <w:t>Emily Henderson</w:t>
      </w:r>
      <w:r>
        <w:rPr>
          <w:rFonts w:ascii="Times New Roman" w:eastAsia="Times New Roman" w:hAnsi="Times New Roman" w:cs="Times New Roman"/>
          <w:color w:val="000000"/>
          <w:sz w:val="24"/>
          <w:szCs w:val="24"/>
          <w:lang w:eastAsia="en-AU"/>
        </w:rPr>
        <w:t xml:space="preserve">, </w:t>
      </w:r>
      <w:r w:rsidR="00512371">
        <w:rPr>
          <w:rFonts w:ascii="Times New Roman" w:eastAsia="Times New Roman" w:hAnsi="Times New Roman" w:cs="Times New Roman"/>
          <w:color w:val="000000"/>
          <w:sz w:val="24"/>
          <w:szCs w:val="24"/>
          <w:lang w:eastAsia="en-AU"/>
        </w:rPr>
        <w:t xml:space="preserve">University of </w:t>
      </w:r>
      <w:r>
        <w:rPr>
          <w:rFonts w:ascii="Times New Roman" w:eastAsia="Times New Roman" w:hAnsi="Times New Roman" w:cs="Times New Roman"/>
          <w:color w:val="000000"/>
          <w:sz w:val="24"/>
          <w:szCs w:val="24"/>
          <w:lang w:eastAsia="en-AU"/>
        </w:rPr>
        <w:t>Warwick, UK</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Email: </w:t>
      </w:r>
      <w:r w:rsidR="00512371" w:rsidRPr="001559FA">
        <w:rPr>
          <w:rFonts w:ascii="Times New Roman" w:eastAsia="Times New Roman" w:hAnsi="Times New Roman" w:cs="Times New Roman"/>
          <w:color w:val="000000"/>
          <w:sz w:val="24"/>
          <w:szCs w:val="24"/>
          <w:lang w:eastAsia="en-AU"/>
        </w:rPr>
        <w:t>e.henderson@warwick.ac.uk</w:t>
      </w:r>
      <w:r w:rsidR="00512371">
        <w:rPr>
          <w:rFonts w:ascii="Times New Roman" w:eastAsia="Times New Roman" w:hAnsi="Times New Roman" w:cs="Times New Roman"/>
          <w:color w:val="000000"/>
          <w:sz w:val="24"/>
          <w:szCs w:val="24"/>
          <w:lang w:eastAsia="en-AU"/>
        </w:rPr>
        <w:t xml:space="preserve"> </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ORCID: </w:t>
      </w:r>
      <w:r w:rsidR="00994303" w:rsidRPr="00994303">
        <w:rPr>
          <w:rFonts w:ascii="Times New Roman" w:eastAsia="Times New Roman" w:hAnsi="Times New Roman" w:cs="Times New Roman"/>
          <w:color w:val="000000"/>
          <w:sz w:val="24"/>
          <w:szCs w:val="24"/>
          <w:lang w:eastAsia="en-AU"/>
        </w:rPr>
        <w:t>0000-0002-5723-9560</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Twitter: @</w:t>
      </w:r>
      <w:proofErr w:type="spellStart"/>
      <w:r w:rsidR="00994303">
        <w:rPr>
          <w:rFonts w:ascii="Times New Roman" w:eastAsia="Times New Roman" w:hAnsi="Times New Roman" w:cs="Times New Roman"/>
          <w:color w:val="000000"/>
          <w:sz w:val="24"/>
          <w:szCs w:val="24"/>
          <w:lang w:eastAsia="en-AU"/>
        </w:rPr>
        <w:t>EmilyFrascatore</w:t>
      </w:r>
      <w:proofErr w:type="spellEnd"/>
    </w:p>
    <w:p w:rsidR="008940E7" w:rsidRDefault="008940E7" w:rsidP="008940E7">
      <w:pPr>
        <w:spacing w:after="0" w:line="240" w:lineRule="auto"/>
        <w:rPr>
          <w:rFonts w:ascii="Times New Roman" w:eastAsia="Times New Roman" w:hAnsi="Times New Roman" w:cs="Times New Roman"/>
          <w:color w:val="000000"/>
          <w:sz w:val="24"/>
          <w:szCs w:val="24"/>
          <w:lang w:eastAsia="en-AU"/>
        </w:rPr>
      </w:pPr>
    </w:p>
    <w:p w:rsidR="00181F72" w:rsidRDefault="00181F72" w:rsidP="008940E7">
      <w:pPr>
        <w:spacing w:after="0" w:line="240" w:lineRule="auto"/>
        <w:rPr>
          <w:rFonts w:ascii="Times New Roman" w:eastAsia="Times New Roman" w:hAnsi="Times New Roman" w:cs="Times New Roman"/>
          <w:color w:val="000000"/>
          <w:sz w:val="24"/>
          <w:szCs w:val="24"/>
          <w:lang w:eastAsia="en-AU"/>
        </w:rPr>
      </w:pPr>
      <w:r w:rsidRPr="00181F72">
        <w:rPr>
          <w:rFonts w:ascii="Times New Roman" w:eastAsia="Times New Roman" w:hAnsi="Times New Roman" w:cs="Times New Roman"/>
          <w:color w:val="000000"/>
          <w:sz w:val="24"/>
          <w:szCs w:val="24"/>
          <w:lang w:eastAsia="en-AU"/>
        </w:rPr>
        <w:t>Helena Liu</w:t>
      </w:r>
      <w:r>
        <w:rPr>
          <w:rFonts w:ascii="Times New Roman" w:eastAsia="Times New Roman" w:hAnsi="Times New Roman" w:cs="Times New Roman"/>
          <w:color w:val="000000"/>
          <w:sz w:val="24"/>
          <w:szCs w:val="24"/>
          <w:lang w:eastAsia="en-AU"/>
        </w:rPr>
        <w:t>, University of Technology – Sydney, Australia</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Email: </w:t>
      </w:r>
      <w:r w:rsidR="00994303" w:rsidRPr="001559FA">
        <w:rPr>
          <w:rFonts w:ascii="Times New Roman" w:eastAsia="Times New Roman" w:hAnsi="Times New Roman" w:cs="Times New Roman"/>
          <w:color w:val="000000"/>
          <w:sz w:val="24"/>
          <w:szCs w:val="24"/>
          <w:lang w:eastAsia="en-AU"/>
        </w:rPr>
        <w:t>helena.liu@uts.edu.au</w:t>
      </w:r>
      <w:r w:rsidR="00994303">
        <w:rPr>
          <w:rFonts w:ascii="Times New Roman" w:eastAsia="Times New Roman" w:hAnsi="Times New Roman" w:cs="Times New Roman"/>
          <w:color w:val="000000"/>
          <w:sz w:val="24"/>
          <w:szCs w:val="24"/>
          <w:lang w:eastAsia="en-AU"/>
        </w:rPr>
        <w:t xml:space="preserve"> </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ORCID: </w:t>
      </w:r>
      <w:r w:rsidR="00994303" w:rsidRPr="00994303">
        <w:rPr>
          <w:rFonts w:ascii="Times New Roman" w:eastAsia="Times New Roman" w:hAnsi="Times New Roman" w:cs="Times New Roman"/>
          <w:color w:val="000000"/>
          <w:sz w:val="24"/>
          <w:szCs w:val="24"/>
          <w:lang w:eastAsia="en-AU"/>
        </w:rPr>
        <w:t>0000-0002-4211-0932</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Twitter: @</w:t>
      </w:r>
      <w:proofErr w:type="spellStart"/>
      <w:r w:rsidR="00994303">
        <w:rPr>
          <w:rFonts w:ascii="Times New Roman" w:eastAsia="Times New Roman" w:hAnsi="Times New Roman" w:cs="Times New Roman"/>
          <w:color w:val="000000"/>
          <w:sz w:val="24"/>
          <w:szCs w:val="24"/>
          <w:lang w:eastAsia="en-AU"/>
        </w:rPr>
        <w:t>helenaliu</w:t>
      </w:r>
      <w:proofErr w:type="spellEnd"/>
    </w:p>
    <w:p w:rsidR="008940E7" w:rsidRDefault="008940E7" w:rsidP="008940E7">
      <w:pPr>
        <w:spacing w:after="0" w:line="240" w:lineRule="auto"/>
        <w:rPr>
          <w:rFonts w:ascii="Times New Roman" w:eastAsia="Times New Roman" w:hAnsi="Times New Roman" w:cs="Times New Roman"/>
          <w:color w:val="000000"/>
          <w:sz w:val="24"/>
          <w:szCs w:val="24"/>
          <w:lang w:eastAsia="en-AU"/>
        </w:rPr>
      </w:pPr>
    </w:p>
    <w:p w:rsidR="00181F72" w:rsidRDefault="00181F72" w:rsidP="008940E7">
      <w:pPr>
        <w:spacing w:after="0" w:line="240" w:lineRule="auto"/>
        <w:rPr>
          <w:rFonts w:ascii="Times New Roman" w:eastAsia="Times New Roman" w:hAnsi="Times New Roman" w:cs="Times New Roman"/>
          <w:color w:val="000000"/>
          <w:sz w:val="24"/>
          <w:szCs w:val="24"/>
          <w:lang w:eastAsia="en-AU"/>
        </w:rPr>
      </w:pPr>
      <w:r w:rsidRPr="00181F72">
        <w:rPr>
          <w:rFonts w:ascii="Times New Roman" w:eastAsia="Times New Roman" w:hAnsi="Times New Roman" w:cs="Times New Roman"/>
          <w:color w:val="000000"/>
          <w:sz w:val="24"/>
          <w:szCs w:val="24"/>
          <w:lang w:eastAsia="en-AU"/>
        </w:rPr>
        <w:t>Z Nicolazzo</w:t>
      </w:r>
      <w:r>
        <w:rPr>
          <w:rFonts w:ascii="Times New Roman" w:eastAsia="Times New Roman" w:hAnsi="Times New Roman" w:cs="Times New Roman"/>
          <w:color w:val="000000"/>
          <w:sz w:val="24"/>
          <w:szCs w:val="24"/>
          <w:lang w:eastAsia="en-AU"/>
        </w:rPr>
        <w:t>, University of Arizona, USA</w:t>
      </w:r>
    </w:p>
    <w:p w:rsidR="00994303" w:rsidRDefault="008940E7"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Email: </w:t>
      </w:r>
      <w:r w:rsidR="00994303" w:rsidRPr="001559FA">
        <w:rPr>
          <w:rFonts w:ascii="Times New Roman" w:eastAsia="Times New Roman" w:hAnsi="Times New Roman" w:cs="Times New Roman"/>
          <w:color w:val="000000"/>
          <w:sz w:val="24"/>
          <w:szCs w:val="24"/>
          <w:lang w:eastAsia="en-AU"/>
        </w:rPr>
        <w:t>znicolaz@arizona.edu</w:t>
      </w:r>
      <w:r w:rsidR="00994303">
        <w:rPr>
          <w:rFonts w:ascii="Times New Roman" w:eastAsia="Times New Roman" w:hAnsi="Times New Roman" w:cs="Times New Roman"/>
          <w:color w:val="000000"/>
          <w:sz w:val="24"/>
          <w:szCs w:val="24"/>
          <w:lang w:eastAsia="en-AU"/>
        </w:rPr>
        <w:t xml:space="preserve"> </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ORCID: </w:t>
      </w:r>
      <w:r w:rsidR="00994303" w:rsidRPr="00994303">
        <w:rPr>
          <w:rFonts w:ascii="Times New Roman" w:eastAsia="Times New Roman" w:hAnsi="Times New Roman" w:cs="Times New Roman"/>
          <w:color w:val="000000"/>
          <w:sz w:val="24"/>
          <w:szCs w:val="24"/>
          <w:lang w:eastAsia="en-AU"/>
        </w:rPr>
        <w:t>0000-0002-6470-5080</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Twitter: @</w:t>
      </w:r>
      <w:proofErr w:type="spellStart"/>
      <w:r w:rsidR="00994303">
        <w:rPr>
          <w:rFonts w:ascii="Times New Roman" w:eastAsia="Times New Roman" w:hAnsi="Times New Roman" w:cs="Times New Roman"/>
          <w:color w:val="000000"/>
          <w:sz w:val="24"/>
          <w:szCs w:val="24"/>
          <w:lang w:eastAsia="en-AU"/>
        </w:rPr>
        <w:t>trans_killjoy</w:t>
      </w:r>
      <w:proofErr w:type="spellEnd"/>
    </w:p>
    <w:p w:rsidR="008940E7" w:rsidRPr="00B47CA8" w:rsidRDefault="008940E7" w:rsidP="008940E7">
      <w:pPr>
        <w:spacing w:after="0" w:line="240" w:lineRule="auto"/>
        <w:rPr>
          <w:rFonts w:ascii="Times New Roman" w:eastAsia="Times New Roman" w:hAnsi="Times New Roman" w:cs="Times New Roman"/>
          <w:sz w:val="24"/>
          <w:szCs w:val="24"/>
          <w:lang w:eastAsia="en-AU"/>
        </w:rPr>
      </w:pPr>
    </w:p>
    <w:p w:rsidR="00181F72" w:rsidRDefault="00181F72" w:rsidP="008940E7">
      <w:pPr>
        <w:spacing w:after="0" w:line="240" w:lineRule="auto"/>
        <w:rPr>
          <w:rFonts w:ascii="Times New Roman" w:eastAsia="Times New Roman" w:hAnsi="Times New Roman" w:cs="Times New Roman"/>
          <w:b/>
          <w:bCs/>
          <w:color w:val="000000"/>
          <w:sz w:val="24"/>
          <w:szCs w:val="24"/>
          <w:lang w:eastAsia="en-AU"/>
        </w:rPr>
      </w:pPr>
    </w:p>
    <w:p w:rsidR="00181F72" w:rsidRDefault="00181F72" w:rsidP="008940E7">
      <w:pPr>
        <w:spacing w:after="0" w:line="240" w:lineRule="auto"/>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Abstract:</w:t>
      </w:r>
    </w:p>
    <w:p w:rsidR="00220C1F" w:rsidRDefault="00181F72" w:rsidP="008940E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This forum-style paper </w:t>
      </w:r>
      <w:r w:rsidR="000A3329">
        <w:rPr>
          <w:rFonts w:ascii="Times New Roman" w:eastAsia="Times New Roman" w:hAnsi="Times New Roman" w:cs="Times New Roman"/>
          <w:color w:val="000000"/>
          <w:sz w:val="24"/>
          <w:szCs w:val="24"/>
          <w:lang w:eastAsia="en-AU"/>
        </w:rPr>
        <w:t xml:space="preserve">presents contributions </w:t>
      </w:r>
      <w:r w:rsidR="00220C1F">
        <w:rPr>
          <w:rFonts w:ascii="Times New Roman" w:eastAsia="Times New Roman" w:hAnsi="Times New Roman" w:cs="Times New Roman"/>
          <w:color w:val="000000"/>
          <w:sz w:val="24"/>
          <w:szCs w:val="24"/>
          <w:lang w:eastAsia="en-AU"/>
        </w:rPr>
        <w:t xml:space="preserve">by scholars </w:t>
      </w:r>
      <w:r w:rsidR="000A3329">
        <w:rPr>
          <w:rFonts w:ascii="Times New Roman" w:eastAsia="Times New Roman" w:hAnsi="Times New Roman" w:cs="Times New Roman"/>
          <w:color w:val="000000"/>
          <w:sz w:val="24"/>
          <w:szCs w:val="24"/>
          <w:lang w:eastAsia="en-AU"/>
        </w:rPr>
        <w:t xml:space="preserve">from </w:t>
      </w:r>
      <w:r w:rsidR="00220C1F">
        <w:rPr>
          <w:rFonts w:ascii="Times New Roman" w:eastAsia="Times New Roman" w:hAnsi="Times New Roman" w:cs="Times New Roman"/>
          <w:color w:val="000000"/>
          <w:sz w:val="24"/>
          <w:szCs w:val="24"/>
          <w:lang w:eastAsia="en-AU"/>
        </w:rPr>
        <w:t xml:space="preserve">the </w:t>
      </w:r>
      <w:r w:rsidR="009123A7">
        <w:rPr>
          <w:rFonts w:ascii="Times New Roman" w:eastAsia="Times New Roman" w:hAnsi="Times New Roman" w:cs="Times New Roman"/>
          <w:color w:val="000000"/>
          <w:sz w:val="24"/>
          <w:szCs w:val="24"/>
          <w:lang w:eastAsia="en-AU"/>
        </w:rPr>
        <w:t>area</w:t>
      </w:r>
      <w:r w:rsidR="000A3329">
        <w:rPr>
          <w:rFonts w:ascii="Times New Roman" w:eastAsia="Times New Roman" w:hAnsi="Times New Roman" w:cs="Times New Roman"/>
          <w:color w:val="000000"/>
          <w:sz w:val="24"/>
          <w:szCs w:val="24"/>
          <w:lang w:eastAsia="en-AU"/>
        </w:rPr>
        <w:t xml:space="preserve"> </w:t>
      </w:r>
      <w:r w:rsidR="00220C1F">
        <w:rPr>
          <w:rFonts w:ascii="Times New Roman" w:eastAsia="Times New Roman" w:hAnsi="Times New Roman" w:cs="Times New Roman"/>
          <w:color w:val="000000"/>
          <w:sz w:val="24"/>
          <w:szCs w:val="24"/>
          <w:lang w:eastAsia="en-AU"/>
        </w:rPr>
        <w:t>of Critical University Studies (CUS)</w:t>
      </w:r>
      <w:r w:rsidR="000A3329">
        <w:rPr>
          <w:rFonts w:ascii="Times New Roman" w:eastAsia="Times New Roman" w:hAnsi="Times New Roman" w:cs="Times New Roman"/>
          <w:color w:val="000000"/>
          <w:sz w:val="24"/>
          <w:szCs w:val="24"/>
          <w:lang w:eastAsia="en-AU"/>
        </w:rPr>
        <w:t xml:space="preserve">. It </w:t>
      </w:r>
      <w:r w:rsidR="005E612F" w:rsidRPr="005E612F">
        <w:rPr>
          <w:rFonts w:ascii="Times New Roman" w:eastAsia="Times New Roman" w:hAnsi="Times New Roman" w:cs="Times New Roman"/>
          <w:color w:val="000000"/>
          <w:sz w:val="24"/>
          <w:szCs w:val="24"/>
          <w:lang w:eastAsia="en-AU"/>
        </w:rPr>
        <w:t>articulate</w:t>
      </w:r>
      <w:r w:rsidR="005E612F">
        <w:rPr>
          <w:rFonts w:ascii="Times New Roman" w:eastAsia="Times New Roman" w:hAnsi="Times New Roman" w:cs="Times New Roman"/>
          <w:color w:val="000000"/>
          <w:sz w:val="24"/>
          <w:szCs w:val="24"/>
          <w:lang w:eastAsia="en-AU"/>
        </w:rPr>
        <w:t xml:space="preserve">s </w:t>
      </w:r>
      <w:r w:rsidR="009123A7">
        <w:rPr>
          <w:rFonts w:ascii="Times New Roman" w:eastAsia="Times New Roman" w:hAnsi="Times New Roman" w:cs="Times New Roman"/>
          <w:color w:val="000000"/>
          <w:sz w:val="24"/>
          <w:szCs w:val="24"/>
          <w:lang w:eastAsia="en-AU"/>
        </w:rPr>
        <w:t xml:space="preserve">the </w:t>
      </w:r>
      <w:r w:rsidR="005E612F" w:rsidRPr="005E612F">
        <w:rPr>
          <w:rFonts w:ascii="Times New Roman" w:eastAsia="Times New Roman" w:hAnsi="Times New Roman" w:cs="Times New Roman"/>
          <w:color w:val="000000"/>
          <w:sz w:val="24"/>
          <w:szCs w:val="24"/>
          <w:lang w:eastAsia="en-AU"/>
        </w:rPr>
        <w:t xml:space="preserve">ways that </w:t>
      </w:r>
      <w:proofErr w:type="gramStart"/>
      <w:r w:rsidR="005E612F" w:rsidRPr="005E612F">
        <w:rPr>
          <w:rFonts w:ascii="Times New Roman" w:eastAsia="Times New Roman" w:hAnsi="Times New Roman" w:cs="Times New Roman"/>
          <w:color w:val="000000"/>
          <w:sz w:val="24"/>
          <w:szCs w:val="24"/>
          <w:lang w:eastAsia="en-AU"/>
        </w:rPr>
        <w:t>particular concepts</w:t>
      </w:r>
      <w:proofErr w:type="gramEnd"/>
      <w:r w:rsidR="005E612F" w:rsidRPr="005E612F">
        <w:rPr>
          <w:rFonts w:ascii="Times New Roman" w:eastAsia="Times New Roman" w:hAnsi="Times New Roman" w:cs="Times New Roman"/>
          <w:color w:val="000000"/>
          <w:sz w:val="24"/>
          <w:szCs w:val="24"/>
          <w:lang w:eastAsia="en-AU"/>
        </w:rPr>
        <w:t xml:space="preserve"> from </w:t>
      </w:r>
      <w:r w:rsidR="005E612F">
        <w:rPr>
          <w:rFonts w:ascii="Times New Roman" w:eastAsia="Times New Roman" w:hAnsi="Times New Roman" w:cs="Times New Roman"/>
          <w:color w:val="000000"/>
          <w:sz w:val="24"/>
          <w:szCs w:val="24"/>
          <w:lang w:eastAsia="en-AU"/>
        </w:rPr>
        <w:t xml:space="preserve">Sara </w:t>
      </w:r>
      <w:r w:rsidR="005E612F" w:rsidRPr="005E612F">
        <w:rPr>
          <w:rFonts w:ascii="Times New Roman" w:eastAsia="Times New Roman" w:hAnsi="Times New Roman" w:cs="Times New Roman"/>
          <w:color w:val="000000"/>
          <w:sz w:val="24"/>
          <w:szCs w:val="24"/>
          <w:lang w:eastAsia="en-AU"/>
        </w:rPr>
        <w:t xml:space="preserve">Ahmed’s </w:t>
      </w:r>
      <w:r w:rsidR="005E612F">
        <w:rPr>
          <w:rFonts w:ascii="Times New Roman" w:eastAsia="Times New Roman" w:hAnsi="Times New Roman" w:cs="Times New Roman"/>
          <w:color w:val="000000"/>
          <w:sz w:val="24"/>
          <w:szCs w:val="24"/>
          <w:lang w:eastAsia="en-AU"/>
        </w:rPr>
        <w:t xml:space="preserve">scholarship </w:t>
      </w:r>
      <w:r w:rsidR="005E612F" w:rsidRPr="005E612F">
        <w:rPr>
          <w:rFonts w:ascii="Times New Roman" w:eastAsia="Times New Roman" w:hAnsi="Times New Roman" w:cs="Times New Roman"/>
          <w:color w:val="000000"/>
          <w:sz w:val="24"/>
          <w:szCs w:val="24"/>
          <w:lang w:eastAsia="en-AU"/>
        </w:rPr>
        <w:t xml:space="preserve">have </w:t>
      </w:r>
      <w:r w:rsidR="005E612F">
        <w:rPr>
          <w:rFonts w:ascii="Times New Roman" w:eastAsia="Times New Roman" w:hAnsi="Times New Roman" w:cs="Times New Roman"/>
          <w:color w:val="000000"/>
          <w:sz w:val="24"/>
          <w:szCs w:val="24"/>
          <w:lang w:eastAsia="en-AU"/>
        </w:rPr>
        <w:t xml:space="preserve">influenced or been useful in </w:t>
      </w:r>
      <w:r w:rsidR="009123A7">
        <w:rPr>
          <w:rFonts w:ascii="Times New Roman" w:eastAsia="Times New Roman" w:hAnsi="Times New Roman" w:cs="Times New Roman"/>
          <w:color w:val="000000"/>
          <w:sz w:val="24"/>
          <w:szCs w:val="24"/>
          <w:lang w:eastAsia="en-AU"/>
        </w:rPr>
        <w:t xml:space="preserve">CUS. </w:t>
      </w:r>
      <w:r w:rsidR="00A0576F" w:rsidRPr="00B47CA8">
        <w:rPr>
          <w:rFonts w:ascii="Times New Roman" w:eastAsia="Times New Roman" w:hAnsi="Times New Roman" w:cs="Times New Roman"/>
          <w:color w:val="000000"/>
          <w:sz w:val="24"/>
          <w:szCs w:val="24"/>
          <w:lang w:eastAsia="en-AU"/>
        </w:rPr>
        <w:t>Across her scholarship, Ahmed offers intersectional perspectives on exclusionary practices and structures that many within CUS</w:t>
      </w:r>
      <w:r w:rsidR="00A0576F">
        <w:rPr>
          <w:rFonts w:ascii="Times New Roman" w:eastAsia="Times New Roman" w:hAnsi="Times New Roman" w:cs="Times New Roman"/>
          <w:color w:val="000000"/>
          <w:sz w:val="24"/>
          <w:szCs w:val="24"/>
          <w:lang w:eastAsia="en-AU"/>
        </w:rPr>
        <w:t xml:space="preserve"> have drawn upon. </w:t>
      </w:r>
      <w:r w:rsidR="009123A7">
        <w:rPr>
          <w:rFonts w:ascii="Times New Roman" w:eastAsia="Times New Roman" w:hAnsi="Times New Roman" w:cs="Times New Roman"/>
          <w:color w:val="000000"/>
          <w:sz w:val="24"/>
          <w:szCs w:val="24"/>
          <w:lang w:eastAsia="en-AU"/>
        </w:rPr>
        <w:t xml:space="preserve">The contributors to this paper </w:t>
      </w:r>
      <w:r w:rsidR="0051414A">
        <w:rPr>
          <w:rFonts w:ascii="Times New Roman" w:eastAsia="Times New Roman" w:hAnsi="Times New Roman" w:cs="Times New Roman"/>
          <w:color w:val="000000"/>
          <w:sz w:val="24"/>
          <w:szCs w:val="24"/>
          <w:lang w:eastAsia="en-AU"/>
        </w:rPr>
        <w:t xml:space="preserve">hail from and research </w:t>
      </w:r>
      <w:r w:rsidR="009123A7">
        <w:rPr>
          <w:rFonts w:ascii="Times New Roman" w:eastAsia="Times New Roman" w:hAnsi="Times New Roman" w:cs="Times New Roman"/>
          <w:color w:val="000000"/>
          <w:sz w:val="24"/>
          <w:szCs w:val="24"/>
          <w:lang w:eastAsia="en-AU"/>
        </w:rPr>
        <w:t xml:space="preserve">across a diverse range of fields that include cultural studies, queer studies, education, critical race studies, and organisational studies. </w:t>
      </w:r>
    </w:p>
    <w:p w:rsidR="008940E7" w:rsidRDefault="008940E7" w:rsidP="008940E7">
      <w:pPr>
        <w:spacing w:after="0" w:line="240" w:lineRule="auto"/>
        <w:rPr>
          <w:rFonts w:ascii="Times New Roman" w:eastAsia="Times New Roman" w:hAnsi="Times New Roman" w:cs="Times New Roman"/>
          <w:color w:val="000000"/>
          <w:sz w:val="24"/>
          <w:szCs w:val="24"/>
          <w:lang w:eastAsia="en-AU"/>
        </w:rPr>
      </w:pPr>
    </w:p>
    <w:p w:rsidR="00181F72" w:rsidRDefault="00181F72" w:rsidP="008940E7">
      <w:pPr>
        <w:spacing w:after="0" w:line="240" w:lineRule="auto"/>
        <w:rPr>
          <w:rFonts w:ascii="Times New Roman" w:eastAsia="Times New Roman" w:hAnsi="Times New Roman" w:cs="Times New Roman"/>
          <w:b/>
          <w:bCs/>
          <w:color w:val="000000"/>
          <w:sz w:val="24"/>
          <w:szCs w:val="24"/>
          <w:lang w:eastAsia="en-AU"/>
        </w:rPr>
      </w:pPr>
    </w:p>
    <w:p w:rsidR="00181F72" w:rsidRDefault="00181F72" w:rsidP="008940E7">
      <w:pPr>
        <w:spacing w:after="0" w:line="240" w:lineRule="auto"/>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 xml:space="preserve">Keywords: </w:t>
      </w:r>
      <w:r>
        <w:rPr>
          <w:rFonts w:ascii="Times New Roman" w:eastAsia="Times New Roman" w:hAnsi="Times New Roman" w:cs="Times New Roman"/>
          <w:color w:val="000000"/>
          <w:sz w:val="24"/>
          <w:szCs w:val="24"/>
          <w:lang w:eastAsia="en-AU"/>
        </w:rPr>
        <w:t>Critical University Studies, conferences, racialisation, shame, intersectionality,</w:t>
      </w:r>
      <w:r w:rsidR="000A3329">
        <w:rPr>
          <w:rFonts w:ascii="Times New Roman" w:eastAsia="Times New Roman" w:hAnsi="Times New Roman" w:cs="Times New Roman"/>
          <w:color w:val="000000"/>
          <w:sz w:val="24"/>
          <w:szCs w:val="24"/>
          <w:lang w:eastAsia="en-AU"/>
        </w:rPr>
        <w:t xml:space="preserve"> gender studies, </w:t>
      </w:r>
      <w:r w:rsidR="009123A7">
        <w:rPr>
          <w:rFonts w:ascii="Times New Roman" w:eastAsia="Times New Roman" w:hAnsi="Times New Roman" w:cs="Times New Roman"/>
          <w:color w:val="000000"/>
          <w:sz w:val="24"/>
          <w:szCs w:val="24"/>
          <w:lang w:eastAsia="en-AU"/>
        </w:rPr>
        <w:t xml:space="preserve">queer studies, </w:t>
      </w:r>
      <w:r w:rsidR="000A3329">
        <w:rPr>
          <w:rFonts w:ascii="Times New Roman" w:eastAsia="Times New Roman" w:hAnsi="Times New Roman" w:cs="Times New Roman"/>
          <w:color w:val="000000"/>
          <w:sz w:val="24"/>
          <w:szCs w:val="24"/>
          <w:lang w:eastAsia="en-AU"/>
        </w:rPr>
        <w:t>academia</w:t>
      </w:r>
      <w:r w:rsidR="009123A7">
        <w:rPr>
          <w:rFonts w:ascii="Times New Roman" w:eastAsia="Times New Roman" w:hAnsi="Times New Roman" w:cs="Times New Roman"/>
          <w:color w:val="000000"/>
          <w:sz w:val="24"/>
          <w:szCs w:val="24"/>
          <w:lang w:eastAsia="en-AU"/>
        </w:rPr>
        <w:t>, critical race studies</w:t>
      </w:r>
      <w:r w:rsidR="000A3329">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b/>
          <w:bCs/>
          <w:color w:val="000000"/>
          <w:sz w:val="24"/>
          <w:szCs w:val="24"/>
          <w:lang w:eastAsia="en-AU"/>
        </w:rPr>
        <w:br w:type="page"/>
      </w:r>
    </w:p>
    <w:p w:rsidR="00B47CA8" w:rsidRPr="006910C8" w:rsidRDefault="00B47CA8" w:rsidP="00195350">
      <w:pPr>
        <w:spacing w:after="0" w:line="480" w:lineRule="auto"/>
        <w:jc w:val="center"/>
        <w:rPr>
          <w:rFonts w:ascii="Times New Roman" w:eastAsia="Times New Roman" w:hAnsi="Times New Roman" w:cs="Times New Roman"/>
          <w:b/>
          <w:bCs/>
          <w:color w:val="000000"/>
          <w:sz w:val="28"/>
          <w:szCs w:val="28"/>
          <w:lang w:eastAsia="en-AU"/>
        </w:rPr>
      </w:pPr>
      <w:r w:rsidRPr="006910C8">
        <w:rPr>
          <w:rFonts w:ascii="Times New Roman" w:eastAsia="Times New Roman" w:hAnsi="Times New Roman" w:cs="Times New Roman"/>
          <w:b/>
          <w:bCs/>
          <w:color w:val="000000"/>
          <w:sz w:val="28"/>
          <w:szCs w:val="28"/>
          <w:lang w:eastAsia="en-AU"/>
        </w:rPr>
        <w:lastRenderedPageBreak/>
        <w:t xml:space="preserve">Not </w:t>
      </w:r>
      <w:r w:rsidR="00195350">
        <w:rPr>
          <w:rFonts w:ascii="Times New Roman" w:eastAsia="Times New Roman" w:hAnsi="Times New Roman" w:cs="Times New Roman"/>
          <w:b/>
          <w:bCs/>
          <w:color w:val="000000"/>
          <w:sz w:val="28"/>
          <w:szCs w:val="28"/>
          <w:lang w:eastAsia="en-AU"/>
        </w:rPr>
        <w:t>G</w:t>
      </w:r>
      <w:r w:rsidRPr="006910C8">
        <w:rPr>
          <w:rFonts w:ascii="Times New Roman" w:eastAsia="Times New Roman" w:hAnsi="Times New Roman" w:cs="Times New Roman"/>
          <w:b/>
          <w:bCs/>
          <w:color w:val="000000"/>
          <w:sz w:val="28"/>
          <w:szCs w:val="28"/>
          <w:lang w:eastAsia="en-AU"/>
        </w:rPr>
        <w:t xml:space="preserve">etting </w:t>
      </w:r>
      <w:r w:rsidR="00195350">
        <w:rPr>
          <w:rFonts w:ascii="Times New Roman" w:eastAsia="Times New Roman" w:hAnsi="Times New Roman" w:cs="Times New Roman"/>
          <w:b/>
          <w:bCs/>
          <w:color w:val="000000"/>
          <w:sz w:val="28"/>
          <w:szCs w:val="28"/>
          <w:lang w:eastAsia="en-AU"/>
        </w:rPr>
        <w:t>O</w:t>
      </w:r>
      <w:r w:rsidRPr="006910C8">
        <w:rPr>
          <w:rFonts w:ascii="Times New Roman" w:eastAsia="Times New Roman" w:hAnsi="Times New Roman" w:cs="Times New Roman"/>
          <w:b/>
          <w:bCs/>
          <w:color w:val="000000"/>
          <w:sz w:val="28"/>
          <w:szCs w:val="28"/>
          <w:lang w:eastAsia="en-AU"/>
        </w:rPr>
        <w:t xml:space="preserve">ver </w:t>
      </w:r>
      <w:r w:rsidR="00195350">
        <w:rPr>
          <w:rFonts w:ascii="Times New Roman" w:eastAsia="Times New Roman" w:hAnsi="Times New Roman" w:cs="Times New Roman"/>
          <w:b/>
          <w:bCs/>
          <w:color w:val="000000"/>
          <w:sz w:val="28"/>
          <w:szCs w:val="28"/>
          <w:lang w:eastAsia="en-AU"/>
        </w:rPr>
        <w:t>I</w:t>
      </w:r>
      <w:r w:rsidRPr="006910C8">
        <w:rPr>
          <w:rFonts w:ascii="Times New Roman" w:eastAsia="Times New Roman" w:hAnsi="Times New Roman" w:cs="Times New Roman"/>
          <w:b/>
          <w:bCs/>
          <w:color w:val="000000"/>
          <w:sz w:val="28"/>
          <w:szCs w:val="28"/>
          <w:lang w:eastAsia="en-AU"/>
        </w:rPr>
        <w:t xml:space="preserve">t: The </w:t>
      </w:r>
      <w:r w:rsidR="00195350">
        <w:rPr>
          <w:rFonts w:ascii="Times New Roman" w:eastAsia="Times New Roman" w:hAnsi="Times New Roman" w:cs="Times New Roman"/>
          <w:b/>
          <w:bCs/>
          <w:color w:val="000000"/>
          <w:sz w:val="28"/>
          <w:szCs w:val="28"/>
          <w:lang w:eastAsia="en-AU"/>
        </w:rPr>
        <w:t>I</w:t>
      </w:r>
      <w:r w:rsidRPr="006910C8">
        <w:rPr>
          <w:rFonts w:ascii="Times New Roman" w:eastAsia="Times New Roman" w:hAnsi="Times New Roman" w:cs="Times New Roman"/>
          <w:b/>
          <w:bCs/>
          <w:color w:val="000000"/>
          <w:sz w:val="28"/>
          <w:szCs w:val="28"/>
          <w:lang w:eastAsia="en-AU"/>
        </w:rPr>
        <w:t xml:space="preserve">mpact of Sara Ahmed’s </w:t>
      </w:r>
      <w:r w:rsidR="00195350">
        <w:rPr>
          <w:rFonts w:ascii="Times New Roman" w:eastAsia="Times New Roman" w:hAnsi="Times New Roman" w:cs="Times New Roman"/>
          <w:b/>
          <w:bCs/>
          <w:color w:val="000000"/>
          <w:sz w:val="28"/>
          <w:szCs w:val="28"/>
          <w:lang w:eastAsia="en-AU"/>
        </w:rPr>
        <w:t>W</w:t>
      </w:r>
      <w:r w:rsidRPr="006910C8">
        <w:rPr>
          <w:rFonts w:ascii="Times New Roman" w:eastAsia="Times New Roman" w:hAnsi="Times New Roman" w:cs="Times New Roman"/>
          <w:b/>
          <w:bCs/>
          <w:color w:val="000000"/>
          <w:sz w:val="28"/>
          <w:szCs w:val="28"/>
          <w:lang w:eastAsia="en-AU"/>
        </w:rPr>
        <w:t>ork within Critical University Studies</w:t>
      </w:r>
    </w:p>
    <w:p w:rsidR="00092CAD" w:rsidRPr="006910C8" w:rsidRDefault="00092CAD" w:rsidP="006910C8">
      <w:pPr>
        <w:spacing w:after="0" w:line="480" w:lineRule="auto"/>
        <w:jc w:val="center"/>
        <w:rPr>
          <w:rFonts w:ascii="Times New Roman" w:eastAsia="Times New Roman" w:hAnsi="Times New Roman" w:cs="Times New Roman"/>
          <w:sz w:val="24"/>
          <w:szCs w:val="24"/>
          <w:lang w:eastAsia="en-AU"/>
        </w:rPr>
      </w:pPr>
      <w:r w:rsidRPr="006910C8">
        <w:rPr>
          <w:rFonts w:ascii="Times New Roman" w:eastAsia="Times New Roman" w:hAnsi="Times New Roman" w:cs="Times New Roman"/>
          <w:b/>
          <w:bCs/>
          <w:color w:val="000000"/>
          <w:sz w:val="24"/>
          <w:szCs w:val="24"/>
          <w:lang w:eastAsia="en-AU"/>
        </w:rPr>
        <w:t>Tseen Khoo*, James Burford, Emily Henderson, Helena Liu, and Z Nicolazzo</w:t>
      </w:r>
    </w:p>
    <w:p w:rsidR="00B47CA8" w:rsidRDefault="00B47CA8" w:rsidP="006514CB">
      <w:pPr>
        <w:spacing w:after="0" w:line="480" w:lineRule="auto"/>
        <w:ind w:firstLine="720"/>
        <w:rPr>
          <w:rFonts w:ascii="Times New Roman" w:eastAsia="Times New Roman" w:hAnsi="Times New Roman" w:cs="Times New Roman"/>
          <w:b/>
          <w:bCs/>
          <w:color w:val="000000"/>
          <w:sz w:val="24"/>
          <w:szCs w:val="24"/>
          <w:lang w:eastAsia="en-AU"/>
        </w:rPr>
      </w:pPr>
    </w:p>
    <w:p w:rsidR="00B47CA8" w:rsidRPr="00B47CA8" w:rsidRDefault="00B47CA8" w:rsidP="00650991">
      <w:pPr>
        <w:spacing w:after="0" w:line="480" w:lineRule="auto"/>
        <w:rPr>
          <w:rFonts w:ascii="Times New Roman" w:eastAsia="Times New Roman" w:hAnsi="Times New Roman" w:cs="Times New Roman"/>
          <w:sz w:val="24"/>
          <w:szCs w:val="24"/>
          <w:lang w:eastAsia="en-AU"/>
        </w:rPr>
      </w:pPr>
      <w:r w:rsidRPr="00B47CA8">
        <w:rPr>
          <w:rFonts w:ascii="Times New Roman" w:eastAsia="Times New Roman" w:hAnsi="Times New Roman" w:cs="Times New Roman"/>
          <w:b/>
          <w:bCs/>
          <w:color w:val="000000"/>
          <w:sz w:val="24"/>
          <w:szCs w:val="24"/>
          <w:lang w:eastAsia="en-AU"/>
        </w:rPr>
        <w:t>Introduction </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This forum-style paper marks the contribution of Sara Ahmed’s work to the interdisciplinary, international field of Critical University Studies (CUS). Across many of her works – most specifically </w:t>
      </w:r>
      <w:r w:rsidRPr="00B47CA8">
        <w:rPr>
          <w:rFonts w:ascii="Times New Roman" w:eastAsia="Times New Roman" w:hAnsi="Times New Roman" w:cs="Times New Roman"/>
          <w:i/>
          <w:iCs/>
          <w:color w:val="000000"/>
          <w:sz w:val="24"/>
          <w:szCs w:val="24"/>
          <w:lang w:eastAsia="en-AU"/>
        </w:rPr>
        <w:t>On Being Included</w:t>
      </w:r>
      <w:r w:rsidRPr="00B47CA8">
        <w:rPr>
          <w:rFonts w:ascii="Times New Roman" w:eastAsia="Times New Roman" w:hAnsi="Times New Roman" w:cs="Times New Roman"/>
          <w:color w:val="000000"/>
          <w:sz w:val="24"/>
          <w:szCs w:val="24"/>
          <w:lang w:eastAsia="en-AU"/>
        </w:rPr>
        <w:t xml:space="preserve"> (2012) and her ongoing blog </w:t>
      </w:r>
      <w:r w:rsidRPr="00B47CA8">
        <w:rPr>
          <w:rFonts w:ascii="Times New Roman" w:eastAsia="Times New Roman" w:hAnsi="Times New Roman" w:cs="Times New Roman"/>
          <w:i/>
          <w:iCs/>
          <w:color w:val="000000"/>
          <w:sz w:val="24"/>
          <w:szCs w:val="24"/>
          <w:lang w:eastAsia="en-AU"/>
        </w:rPr>
        <w:t>Feminist Killjoys</w:t>
      </w:r>
      <w:r w:rsidRPr="00B47CA8">
        <w:rPr>
          <w:rFonts w:ascii="Times New Roman" w:eastAsia="Times New Roman" w:hAnsi="Times New Roman" w:cs="Times New Roman"/>
          <w:color w:val="000000"/>
          <w:sz w:val="24"/>
          <w:szCs w:val="24"/>
          <w:lang w:eastAsia="en-AU"/>
        </w:rPr>
        <w:t xml:space="preserve"> – Ahmed grounds her critique within the university, using it as a context from which to theorise queerness, race, feminism, and inequality. Across her scholarship, Ahmed offers intersectional perspectives on exclusionary practices and structures that many within CUS - a field often characterised as taking an activist positioning against </w:t>
      </w:r>
      <w:proofErr w:type="spellStart"/>
      <w:r w:rsidRPr="00B47CA8">
        <w:rPr>
          <w:rFonts w:ascii="Times New Roman" w:eastAsia="Times New Roman" w:hAnsi="Times New Roman" w:cs="Times New Roman"/>
          <w:color w:val="000000"/>
          <w:sz w:val="24"/>
          <w:szCs w:val="24"/>
          <w:lang w:eastAsia="en-AU"/>
        </w:rPr>
        <w:t>neoliberalisation</w:t>
      </w:r>
      <w:proofErr w:type="spellEnd"/>
      <w:r w:rsidRPr="00B47CA8">
        <w:rPr>
          <w:rFonts w:ascii="Times New Roman" w:eastAsia="Times New Roman" w:hAnsi="Times New Roman" w:cs="Times New Roman"/>
          <w:color w:val="000000"/>
          <w:sz w:val="24"/>
          <w:szCs w:val="24"/>
          <w:lang w:eastAsia="en-AU"/>
        </w:rPr>
        <w:t>, managerialism, and the proliferation of audit cultures in higher education - have drawn upon.</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CUS takes on varying emphases across different country contexts. Announcing the ‘birth’ of Critical University Studies, US scholar Jeffrey J. Williams </w:t>
      </w:r>
      <w:r w:rsidR="00224F55" w:rsidRPr="00224F55">
        <w:rPr>
          <w:rFonts w:ascii="Times New Roman" w:eastAsia="Times New Roman" w:hAnsi="Times New Roman" w:cs="Times New Roman"/>
          <w:noProof/>
          <w:color w:val="000000"/>
          <w:sz w:val="24"/>
          <w:szCs w:val="24"/>
          <w:lang w:eastAsia="en-AU"/>
        </w:rPr>
        <w:t>(Williams 2012)</w:t>
      </w:r>
      <w:r w:rsidRPr="00B47CA8">
        <w:rPr>
          <w:rFonts w:ascii="Times New Roman" w:eastAsia="Times New Roman" w:hAnsi="Times New Roman" w:cs="Times New Roman"/>
          <w:color w:val="000000"/>
          <w:sz w:val="24"/>
          <w:szCs w:val="24"/>
          <w:lang w:eastAsia="en-AU"/>
        </w:rPr>
        <w:t xml:space="preserve"> ties it to a renewed focus on academic capitalism and academic labour among work done by literary and cultural critics, as well as educationalists, legal scholars, sociologists and labour researchers. In contrast, Liz </w:t>
      </w:r>
      <w:proofErr w:type="spellStart"/>
      <w:r w:rsidRPr="00B47CA8">
        <w:rPr>
          <w:rFonts w:ascii="Times New Roman" w:eastAsia="Times New Roman" w:hAnsi="Times New Roman" w:cs="Times New Roman"/>
          <w:color w:val="000000"/>
          <w:sz w:val="24"/>
          <w:szCs w:val="24"/>
          <w:lang w:eastAsia="en-AU"/>
        </w:rPr>
        <w:t>Morrish</w:t>
      </w:r>
      <w:proofErr w:type="spellEnd"/>
      <w:r w:rsidRPr="00B47CA8">
        <w:rPr>
          <w:rFonts w:ascii="Times New Roman" w:eastAsia="Times New Roman" w:hAnsi="Times New Roman" w:cs="Times New Roman"/>
          <w:color w:val="000000"/>
          <w:sz w:val="24"/>
          <w:szCs w:val="24"/>
          <w:lang w:eastAsia="en-AU"/>
        </w:rPr>
        <w:t xml:space="preserve">, an independent CUS scholar based in the UK, describes CUS as having roots in Critical Management Studies with a focus on the </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critique of power, control and inequality in universities</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(Morrish 2018)</w:t>
      </w:r>
      <w:r w:rsidRPr="00B47CA8">
        <w:rPr>
          <w:rFonts w:ascii="Times New Roman" w:eastAsia="Times New Roman" w:hAnsi="Times New Roman" w:cs="Times New Roman"/>
          <w:color w:val="000000"/>
          <w:sz w:val="24"/>
          <w:szCs w:val="24"/>
          <w:lang w:eastAsia="en-AU"/>
        </w:rPr>
        <w:t>.</w:t>
      </w:r>
      <w:r w:rsidR="006F6195">
        <w:rPr>
          <w:rFonts w:ascii="Times New Roman" w:eastAsia="Times New Roman" w:hAnsi="Times New Roman" w:cs="Times New Roman"/>
          <w:color w:val="000000"/>
          <w:sz w:val="24"/>
          <w:szCs w:val="24"/>
          <w:lang w:eastAsia="en-AU"/>
        </w:rPr>
        <w:t xml:space="preserve"> </w:t>
      </w:r>
      <w:r w:rsidR="006F6195" w:rsidRPr="00B47CA8">
        <w:rPr>
          <w:rFonts w:ascii="Times New Roman" w:eastAsia="Times New Roman" w:hAnsi="Times New Roman" w:cs="Times New Roman"/>
          <w:color w:val="000000"/>
          <w:sz w:val="24"/>
          <w:szCs w:val="24"/>
          <w:lang w:eastAsia="en-AU"/>
        </w:rPr>
        <w:t xml:space="preserve">The UK’s University and College Union strikes in 2018/19, driven by changes to the universities’ superannuation scheme and the general deterioration of </w:t>
      </w:r>
      <w:r w:rsidR="006F6195">
        <w:rPr>
          <w:rFonts w:ascii="Times New Roman" w:eastAsia="Times New Roman" w:hAnsi="Times New Roman" w:cs="Times New Roman"/>
          <w:color w:val="000000"/>
          <w:sz w:val="24"/>
          <w:szCs w:val="24"/>
          <w:lang w:eastAsia="en-AU"/>
        </w:rPr>
        <w:t xml:space="preserve">academic </w:t>
      </w:r>
      <w:r w:rsidR="006F6195" w:rsidRPr="00B47CA8">
        <w:rPr>
          <w:rFonts w:ascii="Times New Roman" w:eastAsia="Times New Roman" w:hAnsi="Times New Roman" w:cs="Times New Roman"/>
          <w:color w:val="000000"/>
          <w:sz w:val="24"/>
          <w:szCs w:val="24"/>
          <w:lang w:eastAsia="en-AU"/>
        </w:rPr>
        <w:t>working conditions, proved to be a flashpoint for CUS activity.</w:t>
      </w:r>
    </w:p>
    <w:p w:rsidR="00B47CA8" w:rsidRDefault="00B47CA8" w:rsidP="006514CB">
      <w:pPr>
        <w:spacing w:after="0" w:line="480" w:lineRule="auto"/>
        <w:ind w:firstLine="720"/>
        <w:rPr>
          <w:rFonts w:ascii="Times New Roman" w:eastAsia="Times New Roman" w:hAnsi="Times New Roman" w:cs="Times New Roman"/>
          <w:color w:val="000000"/>
          <w:sz w:val="24"/>
          <w:szCs w:val="24"/>
          <w:lang w:eastAsia="en-AU"/>
        </w:rPr>
      </w:pPr>
      <w:r w:rsidRPr="00B47CA8">
        <w:rPr>
          <w:rFonts w:ascii="Times New Roman" w:eastAsia="Times New Roman" w:hAnsi="Times New Roman" w:cs="Times New Roman"/>
          <w:color w:val="000000"/>
          <w:sz w:val="24"/>
          <w:szCs w:val="24"/>
          <w:lang w:eastAsia="en-AU"/>
        </w:rPr>
        <w:t>In our reading across CUS scholarship</w:t>
      </w:r>
      <w:r w:rsidR="007D2BCA">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we </w:t>
      </w:r>
      <w:r w:rsidR="007D2BCA">
        <w:rPr>
          <w:rFonts w:ascii="Times New Roman" w:eastAsia="Times New Roman" w:hAnsi="Times New Roman" w:cs="Times New Roman"/>
          <w:color w:val="000000"/>
          <w:sz w:val="24"/>
          <w:szCs w:val="24"/>
          <w:lang w:eastAsia="en-AU"/>
        </w:rPr>
        <w:t xml:space="preserve">note the extent of </w:t>
      </w:r>
      <w:r w:rsidRPr="00B47CA8">
        <w:rPr>
          <w:rFonts w:ascii="Times New Roman" w:eastAsia="Times New Roman" w:hAnsi="Times New Roman" w:cs="Times New Roman"/>
          <w:color w:val="000000"/>
          <w:sz w:val="24"/>
          <w:szCs w:val="24"/>
          <w:lang w:eastAsia="en-AU"/>
        </w:rPr>
        <w:t xml:space="preserve">Ahmed’s influence. We have observed that Ahmed’s </w:t>
      </w:r>
      <w:r w:rsidRPr="00B47CA8">
        <w:rPr>
          <w:rFonts w:ascii="Times New Roman" w:eastAsia="Times New Roman" w:hAnsi="Times New Roman" w:cs="Times New Roman"/>
          <w:i/>
          <w:iCs/>
          <w:color w:val="000000"/>
          <w:sz w:val="24"/>
          <w:szCs w:val="24"/>
          <w:lang w:eastAsia="en-AU"/>
        </w:rPr>
        <w:t xml:space="preserve">Living a Feminist Life </w:t>
      </w:r>
      <w:r w:rsidR="00224F55" w:rsidRPr="00224F55">
        <w:rPr>
          <w:rFonts w:ascii="Times New Roman" w:eastAsia="Times New Roman" w:hAnsi="Times New Roman" w:cs="Times New Roman"/>
          <w:iCs/>
          <w:noProof/>
          <w:color w:val="000000"/>
          <w:sz w:val="24"/>
          <w:szCs w:val="24"/>
          <w:lang w:eastAsia="en-AU"/>
        </w:rPr>
        <w:t>(Ahmed 2017)</w:t>
      </w:r>
      <w:r w:rsidR="002574FE">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 xml:space="preserve">and posts from her </w:t>
      </w:r>
      <w:r w:rsidRPr="00B47CA8">
        <w:rPr>
          <w:rFonts w:ascii="Times New Roman" w:eastAsia="Times New Roman" w:hAnsi="Times New Roman" w:cs="Times New Roman"/>
          <w:i/>
          <w:iCs/>
          <w:color w:val="000000"/>
          <w:sz w:val="24"/>
          <w:szCs w:val="24"/>
          <w:lang w:eastAsia="en-AU"/>
        </w:rPr>
        <w:lastRenderedPageBreak/>
        <w:t xml:space="preserve">Feminist Killjoys </w:t>
      </w:r>
      <w:r w:rsidRPr="00B47CA8">
        <w:rPr>
          <w:rFonts w:ascii="Times New Roman" w:eastAsia="Times New Roman" w:hAnsi="Times New Roman" w:cs="Times New Roman"/>
          <w:color w:val="000000"/>
          <w:sz w:val="24"/>
          <w:szCs w:val="24"/>
          <w:lang w:eastAsia="en-AU"/>
        </w:rPr>
        <w:t>blog (</w:t>
      </w:r>
      <w:r w:rsidR="00195350">
        <w:rPr>
          <w:rFonts w:ascii="Times New Roman" w:eastAsia="Times New Roman" w:hAnsi="Times New Roman" w:cs="Times New Roman"/>
          <w:color w:val="000000"/>
          <w:sz w:val="24"/>
          <w:szCs w:val="24"/>
          <w:lang w:eastAsia="en-AU"/>
        </w:rPr>
        <w:t>for example,</w:t>
      </w:r>
      <w:r w:rsidR="002574FE">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2016)</w:t>
      </w:r>
      <w:r w:rsidRPr="00B47CA8">
        <w:rPr>
          <w:rFonts w:ascii="Times New Roman" w:eastAsia="Times New Roman" w:hAnsi="Times New Roman" w:cs="Times New Roman"/>
          <w:color w:val="000000"/>
          <w:sz w:val="24"/>
          <w:szCs w:val="24"/>
          <w:lang w:eastAsia="en-AU"/>
        </w:rPr>
        <w:t xml:space="preserve"> are frequen</w:t>
      </w:r>
      <w:r w:rsidR="005D6F72">
        <w:rPr>
          <w:rFonts w:ascii="Times New Roman" w:eastAsia="Times New Roman" w:hAnsi="Times New Roman" w:cs="Times New Roman"/>
          <w:color w:val="000000"/>
          <w:sz w:val="24"/>
          <w:szCs w:val="24"/>
          <w:lang w:eastAsia="en-AU"/>
        </w:rPr>
        <w:t>t</w:t>
      </w:r>
      <w:r w:rsidRPr="00B47CA8">
        <w:rPr>
          <w:rFonts w:ascii="Times New Roman" w:eastAsia="Times New Roman" w:hAnsi="Times New Roman" w:cs="Times New Roman"/>
          <w:color w:val="000000"/>
          <w:sz w:val="24"/>
          <w:szCs w:val="24"/>
          <w:lang w:eastAsia="en-AU"/>
        </w:rPr>
        <w:t xml:space="preserve">ly cited across collections of </w:t>
      </w:r>
      <w:proofErr w:type="gramStart"/>
      <w:r w:rsidRPr="00B47CA8">
        <w:rPr>
          <w:rFonts w:ascii="Times New Roman" w:eastAsia="Times New Roman" w:hAnsi="Times New Roman" w:cs="Times New Roman"/>
          <w:color w:val="000000"/>
          <w:sz w:val="24"/>
          <w:szCs w:val="24"/>
          <w:lang w:eastAsia="en-AU"/>
        </w:rPr>
        <w:t>feminist</w:t>
      </w:r>
      <w:proofErr w:type="gramEnd"/>
      <w:r w:rsidRPr="00B47CA8">
        <w:rPr>
          <w:rFonts w:ascii="Times New Roman" w:eastAsia="Times New Roman" w:hAnsi="Times New Roman" w:cs="Times New Roman"/>
          <w:color w:val="000000"/>
          <w:sz w:val="24"/>
          <w:szCs w:val="24"/>
          <w:lang w:eastAsia="en-AU"/>
        </w:rPr>
        <w:t xml:space="preserve"> CUS work (</w:t>
      </w:r>
      <w:r w:rsidR="007D2BCA">
        <w:rPr>
          <w:rFonts w:ascii="Times New Roman" w:eastAsia="Times New Roman" w:hAnsi="Times New Roman" w:cs="Times New Roman"/>
          <w:color w:val="000000"/>
          <w:sz w:val="24"/>
          <w:szCs w:val="24"/>
          <w:lang w:eastAsia="en-AU"/>
        </w:rPr>
        <w:t xml:space="preserve">for example, </w:t>
      </w:r>
      <w:r w:rsidR="00224F55" w:rsidRPr="00224F55">
        <w:rPr>
          <w:rFonts w:ascii="Times New Roman" w:eastAsia="Times New Roman" w:hAnsi="Times New Roman" w:cs="Times New Roman"/>
          <w:noProof/>
          <w:color w:val="000000"/>
          <w:sz w:val="24"/>
          <w:szCs w:val="24"/>
          <w:lang w:eastAsia="en-AU"/>
        </w:rPr>
        <w:t>Crimmins 2019</w:t>
      </w:r>
      <w:r w:rsidR="007D2BCA">
        <w:rPr>
          <w:rFonts w:ascii="Times New Roman" w:eastAsia="Times New Roman" w:hAnsi="Times New Roman" w:cs="Times New Roman"/>
          <w:noProof/>
          <w:color w:val="000000"/>
          <w:sz w:val="24"/>
          <w:szCs w:val="24"/>
          <w:lang w:eastAsia="en-AU"/>
        </w:rPr>
        <w:t xml:space="preserve">). Liz </w:t>
      </w:r>
      <w:r w:rsidR="00224F55" w:rsidRPr="00224F55">
        <w:rPr>
          <w:rFonts w:ascii="Times New Roman" w:eastAsia="Times New Roman" w:hAnsi="Times New Roman" w:cs="Times New Roman"/>
          <w:noProof/>
          <w:color w:val="000000"/>
          <w:sz w:val="24"/>
          <w:szCs w:val="24"/>
          <w:lang w:eastAsia="en-AU"/>
        </w:rPr>
        <w:t>Morrish</w:t>
      </w:r>
      <w:r w:rsidRPr="00B47CA8">
        <w:rPr>
          <w:rFonts w:ascii="Times New Roman" w:eastAsia="Times New Roman" w:hAnsi="Times New Roman" w:cs="Times New Roman"/>
          <w:color w:val="000000"/>
          <w:sz w:val="24"/>
          <w:szCs w:val="24"/>
          <w:lang w:eastAsia="en-AU"/>
        </w:rPr>
        <w:t xml:space="preserve"> draws upon Ahmed’s </w:t>
      </w:r>
      <w:r w:rsidR="005D6F72">
        <w:rPr>
          <w:rFonts w:ascii="Times New Roman" w:eastAsia="Times New Roman" w:hAnsi="Times New Roman" w:cs="Times New Roman"/>
          <w:color w:val="000000"/>
          <w:sz w:val="24"/>
          <w:szCs w:val="24"/>
          <w:lang w:eastAsia="en-AU"/>
        </w:rPr>
        <w:t xml:space="preserve">concept </w:t>
      </w:r>
      <w:r w:rsidRPr="00B47CA8">
        <w:rPr>
          <w:rFonts w:ascii="Times New Roman" w:eastAsia="Times New Roman" w:hAnsi="Times New Roman" w:cs="Times New Roman"/>
          <w:color w:val="000000"/>
          <w:sz w:val="24"/>
          <w:szCs w:val="24"/>
          <w:lang w:eastAsia="en-AU"/>
        </w:rPr>
        <w:t xml:space="preserve">of ‘feminist snap’ </w:t>
      </w:r>
      <w:r w:rsidR="00224F55" w:rsidRPr="00224F55">
        <w:rPr>
          <w:rFonts w:ascii="Times New Roman" w:eastAsia="Times New Roman" w:hAnsi="Times New Roman" w:cs="Times New Roman"/>
          <w:noProof/>
          <w:color w:val="000000"/>
          <w:sz w:val="24"/>
          <w:szCs w:val="24"/>
          <w:lang w:eastAsia="en-AU"/>
        </w:rPr>
        <w:t>(Ahmed 2017)</w:t>
      </w:r>
      <w:r w:rsidR="00794C3A" w:rsidRPr="00B47CA8">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 xml:space="preserve">in order to theorise her resignation from an academic role in response to disciplinary proceedings that were taken against her </w:t>
      </w:r>
      <w:r w:rsidR="005D6F72">
        <w:rPr>
          <w:rFonts w:ascii="Times New Roman" w:eastAsia="Times New Roman" w:hAnsi="Times New Roman" w:cs="Times New Roman"/>
          <w:color w:val="000000"/>
          <w:sz w:val="24"/>
          <w:szCs w:val="24"/>
          <w:lang w:eastAsia="en-AU"/>
        </w:rPr>
        <w:t xml:space="preserve">because of </w:t>
      </w:r>
      <w:r w:rsidRPr="00B47CA8">
        <w:rPr>
          <w:rFonts w:ascii="Times New Roman" w:eastAsia="Times New Roman" w:hAnsi="Times New Roman" w:cs="Times New Roman"/>
          <w:color w:val="000000"/>
          <w:sz w:val="24"/>
          <w:szCs w:val="24"/>
          <w:lang w:eastAsia="en-AU"/>
        </w:rPr>
        <w:t xml:space="preserve">her writing and teaching about the effects of growing </w:t>
      </w:r>
      <w:proofErr w:type="spellStart"/>
      <w:r w:rsidRPr="00B47CA8">
        <w:rPr>
          <w:rFonts w:ascii="Times New Roman" w:eastAsia="Times New Roman" w:hAnsi="Times New Roman" w:cs="Times New Roman"/>
          <w:color w:val="000000"/>
          <w:sz w:val="24"/>
          <w:szCs w:val="24"/>
          <w:lang w:eastAsia="en-AU"/>
        </w:rPr>
        <w:t>neoliberalisation</w:t>
      </w:r>
      <w:proofErr w:type="spellEnd"/>
      <w:r w:rsidRPr="00B47CA8">
        <w:rPr>
          <w:rFonts w:ascii="Times New Roman" w:eastAsia="Times New Roman" w:hAnsi="Times New Roman" w:cs="Times New Roman"/>
          <w:color w:val="000000"/>
          <w:sz w:val="24"/>
          <w:szCs w:val="24"/>
          <w:lang w:eastAsia="en-AU"/>
        </w:rPr>
        <w:t xml:space="preserve"> </w:t>
      </w:r>
      <w:r w:rsidR="005D6F72">
        <w:rPr>
          <w:rFonts w:ascii="Times New Roman" w:eastAsia="Times New Roman" w:hAnsi="Times New Roman" w:cs="Times New Roman"/>
          <w:color w:val="000000"/>
          <w:sz w:val="24"/>
          <w:szCs w:val="24"/>
          <w:lang w:eastAsia="en-AU"/>
        </w:rPr>
        <w:t xml:space="preserve">in </w:t>
      </w:r>
      <w:r w:rsidRPr="00B47CA8">
        <w:rPr>
          <w:rFonts w:ascii="Times New Roman" w:eastAsia="Times New Roman" w:hAnsi="Times New Roman" w:cs="Times New Roman"/>
          <w:color w:val="000000"/>
          <w:sz w:val="24"/>
          <w:szCs w:val="24"/>
          <w:lang w:eastAsia="en-AU"/>
        </w:rPr>
        <w:t>higher education</w:t>
      </w:r>
      <w:r w:rsidR="007D2BCA">
        <w:rPr>
          <w:rFonts w:ascii="Times New Roman" w:eastAsia="Times New Roman" w:hAnsi="Times New Roman" w:cs="Times New Roman"/>
          <w:color w:val="000000"/>
          <w:sz w:val="24"/>
          <w:szCs w:val="24"/>
          <w:lang w:eastAsia="en-AU"/>
        </w:rPr>
        <w:t xml:space="preserve"> (</w:t>
      </w:r>
      <w:proofErr w:type="spellStart"/>
      <w:r w:rsidR="007D2BCA">
        <w:rPr>
          <w:rFonts w:ascii="Times New Roman" w:eastAsia="Times New Roman" w:hAnsi="Times New Roman" w:cs="Times New Roman"/>
          <w:color w:val="000000"/>
          <w:sz w:val="24"/>
          <w:szCs w:val="24"/>
          <w:lang w:eastAsia="en-AU"/>
        </w:rPr>
        <w:t>Morrish</w:t>
      </w:r>
      <w:proofErr w:type="spellEnd"/>
      <w:r w:rsidR="007D2BCA">
        <w:rPr>
          <w:rFonts w:ascii="Times New Roman" w:eastAsia="Times New Roman" w:hAnsi="Times New Roman" w:cs="Times New Roman"/>
          <w:color w:val="000000"/>
          <w:sz w:val="24"/>
          <w:szCs w:val="24"/>
          <w:lang w:eastAsia="en-AU"/>
        </w:rPr>
        <w:t xml:space="preserve"> 2020)</w:t>
      </w:r>
      <w:r w:rsidRPr="00B47CA8">
        <w:rPr>
          <w:rFonts w:ascii="Times New Roman" w:eastAsia="Times New Roman" w:hAnsi="Times New Roman" w:cs="Times New Roman"/>
          <w:color w:val="000000"/>
          <w:sz w:val="24"/>
          <w:szCs w:val="24"/>
          <w:lang w:eastAsia="en-AU"/>
        </w:rPr>
        <w:t>, and The Res-Sisters, a collective of nine early career feminist academics based in the UK, take up Ahmed’s thinking about institutional ‘brick walls’, the position of the ‘feminist killjoy’, and the importance of self-care for feminists of colour as they consider strategies for challenging inequities within the neoliberal academy</w:t>
      </w:r>
      <w:r w:rsidR="007C1F66">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(Res-Sisters 2019)</w:t>
      </w:r>
      <w:r w:rsidRPr="00B47CA8">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i/>
          <w:iCs/>
          <w:color w:val="000000"/>
          <w:sz w:val="24"/>
          <w:szCs w:val="24"/>
          <w:lang w:eastAsia="en-AU"/>
        </w:rPr>
        <w:t xml:space="preserve">On Being Included </w:t>
      </w:r>
      <w:r w:rsidRPr="00B47CA8">
        <w:rPr>
          <w:rFonts w:ascii="Times New Roman" w:eastAsia="Times New Roman" w:hAnsi="Times New Roman" w:cs="Times New Roman"/>
          <w:color w:val="000000"/>
          <w:sz w:val="24"/>
          <w:szCs w:val="24"/>
          <w:lang w:eastAsia="en-AU"/>
        </w:rPr>
        <w:t>(2012) is also commonly cited, such as in Stein’s work on the ‘conditional inclusion’ of indigeneity in higher education institutions in settler colonial contexts</w:t>
      </w:r>
      <w:r w:rsidR="007C1F66">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(Stein 2020)</w:t>
      </w:r>
      <w:r w:rsidRPr="00B47CA8">
        <w:rPr>
          <w:rFonts w:ascii="Times New Roman" w:eastAsia="Times New Roman" w:hAnsi="Times New Roman" w:cs="Times New Roman"/>
          <w:color w:val="000000"/>
          <w:sz w:val="24"/>
          <w:szCs w:val="24"/>
          <w:lang w:eastAsia="en-AU"/>
        </w:rPr>
        <w:t>, and in Rohrer’s and Stern and Carey’s</w:t>
      </w:r>
      <w:r w:rsidR="007C1F66">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 xml:space="preserve">work on the institutionalisation of the </w:t>
      </w:r>
      <w:proofErr w:type="spellStart"/>
      <w:r w:rsidRPr="00B47CA8">
        <w:rPr>
          <w:rFonts w:ascii="Times New Roman" w:eastAsia="Times New Roman" w:hAnsi="Times New Roman" w:cs="Times New Roman"/>
          <w:color w:val="000000"/>
          <w:sz w:val="24"/>
          <w:szCs w:val="24"/>
          <w:lang w:eastAsia="en-AU"/>
        </w:rPr>
        <w:t>interdisciplines</w:t>
      </w:r>
      <w:proofErr w:type="spellEnd"/>
      <w:r w:rsidRPr="00B47CA8">
        <w:rPr>
          <w:rFonts w:ascii="Times New Roman" w:eastAsia="Times New Roman" w:hAnsi="Times New Roman" w:cs="Times New Roman"/>
          <w:color w:val="000000"/>
          <w:sz w:val="24"/>
          <w:szCs w:val="24"/>
          <w:lang w:eastAsia="en-AU"/>
        </w:rPr>
        <w:t xml:space="preserve"> and the need to confront neoliberalism</w:t>
      </w:r>
      <w:r w:rsidR="007C1F66">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(Rohrer 2018; Stern and Carey 2020)</w:t>
      </w:r>
      <w:r w:rsidRPr="00B47CA8">
        <w:rPr>
          <w:rFonts w:ascii="Times New Roman" w:eastAsia="Times New Roman" w:hAnsi="Times New Roman" w:cs="Times New Roman"/>
          <w:color w:val="000000"/>
          <w:sz w:val="24"/>
          <w:szCs w:val="24"/>
          <w:lang w:eastAsia="en-AU"/>
        </w:rPr>
        <w:t xml:space="preserve">. In Australia, a recent special issue of </w:t>
      </w:r>
      <w:r w:rsidRPr="00B47CA8">
        <w:rPr>
          <w:rFonts w:ascii="Times New Roman" w:eastAsia="Times New Roman" w:hAnsi="Times New Roman" w:cs="Times New Roman"/>
          <w:i/>
          <w:iCs/>
          <w:color w:val="000000"/>
          <w:sz w:val="24"/>
          <w:szCs w:val="24"/>
          <w:lang w:eastAsia="en-AU"/>
        </w:rPr>
        <w:t>Australian Universities Review</w:t>
      </w:r>
      <w:r w:rsidRPr="00B47CA8">
        <w:rPr>
          <w:rFonts w:ascii="Times New Roman" w:eastAsia="Times New Roman" w:hAnsi="Times New Roman" w:cs="Times New Roman"/>
          <w:color w:val="000000"/>
          <w:sz w:val="24"/>
          <w:szCs w:val="24"/>
          <w:lang w:eastAsia="en-AU"/>
        </w:rPr>
        <w:t xml:space="preserve"> focused on activism in the academy </w:t>
      </w:r>
      <w:r w:rsidR="006F6195">
        <w:rPr>
          <w:rFonts w:ascii="Times New Roman" w:eastAsia="Times New Roman" w:hAnsi="Times New Roman" w:cs="Times New Roman"/>
          <w:color w:val="000000"/>
          <w:sz w:val="24"/>
          <w:szCs w:val="24"/>
          <w:lang w:eastAsia="en-AU"/>
        </w:rPr>
        <w:t xml:space="preserve">and </w:t>
      </w:r>
      <w:r w:rsidRPr="00B47CA8">
        <w:rPr>
          <w:rFonts w:ascii="Times New Roman" w:eastAsia="Times New Roman" w:hAnsi="Times New Roman" w:cs="Times New Roman"/>
          <w:color w:val="000000"/>
          <w:sz w:val="24"/>
          <w:szCs w:val="24"/>
          <w:lang w:eastAsia="en-AU"/>
        </w:rPr>
        <w:t xml:space="preserve">sought to </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recuperate a sense of purpose for universities as activist institutions for a difficult world</w:t>
      </w:r>
      <w:r w:rsidR="005D6F72">
        <w:rPr>
          <w:rFonts w:ascii="Times New Roman" w:eastAsia="Times New Roman" w:hAnsi="Times New Roman" w:cs="Times New Roman"/>
          <w:color w:val="000000"/>
          <w:sz w:val="24"/>
          <w:szCs w:val="24"/>
          <w:lang w:eastAsia="en-AU"/>
        </w:rPr>
        <w:t>’</w:t>
      </w:r>
      <w:r w:rsidR="00D64EFF">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(K. Bowles, Bosanquet, and Luzia 2017</w:t>
      </w:r>
      <w:r w:rsidR="00D64EFF">
        <w:rPr>
          <w:rFonts w:ascii="Times New Roman" w:eastAsia="Times New Roman" w:hAnsi="Times New Roman" w:cs="Times New Roman"/>
          <w:color w:val="000000"/>
          <w:sz w:val="24"/>
          <w:szCs w:val="24"/>
          <w:lang w:eastAsia="en-AU"/>
        </w:rPr>
        <w:t xml:space="preserve">: </w:t>
      </w:r>
      <w:r w:rsidRPr="00D64EFF">
        <w:rPr>
          <w:rFonts w:ascii="Times New Roman" w:eastAsia="Times New Roman" w:hAnsi="Times New Roman" w:cs="Times New Roman"/>
          <w:color w:val="000000"/>
          <w:sz w:val="24"/>
          <w:szCs w:val="24"/>
          <w:lang w:eastAsia="en-AU"/>
        </w:rPr>
        <w:t>3)</w:t>
      </w:r>
      <w:r w:rsidR="007D2BCA">
        <w:rPr>
          <w:rFonts w:ascii="Times New Roman" w:eastAsia="Times New Roman" w:hAnsi="Times New Roman" w:cs="Times New Roman"/>
          <w:color w:val="000000"/>
          <w:sz w:val="24"/>
          <w:szCs w:val="24"/>
          <w:lang w:eastAsia="en-AU"/>
        </w:rPr>
        <w:t xml:space="preserve">, and scholars in that issue drew on Ahmed’s politics of emotions work </w:t>
      </w:r>
      <w:r w:rsidR="00EB1C52" w:rsidRPr="00EB1C52">
        <w:rPr>
          <w:rFonts w:ascii="Times New Roman" w:eastAsia="Times New Roman" w:hAnsi="Times New Roman" w:cs="Times New Roman"/>
          <w:noProof/>
          <w:color w:val="000000"/>
          <w:sz w:val="24"/>
          <w:szCs w:val="24"/>
          <w:lang w:eastAsia="en-AU"/>
        </w:rPr>
        <w:t>(Harré et al. 2017; Burford 2017)</w:t>
      </w:r>
      <w:r w:rsidRPr="00B47CA8">
        <w:rPr>
          <w:rFonts w:ascii="Times New Roman" w:eastAsia="Times New Roman" w:hAnsi="Times New Roman" w:cs="Times New Roman"/>
          <w:color w:val="000000"/>
          <w:sz w:val="24"/>
          <w:szCs w:val="24"/>
          <w:lang w:eastAsia="en-AU"/>
        </w:rPr>
        <w:t>.</w:t>
      </w:r>
      <w:bookmarkStart w:id="0" w:name="_GoBack"/>
      <w:bookmarkEnd w:id="0"/>
    </w:p>
    <w:p w:rsidR="005D6F72" w:rsidRDefault="00B47CA8" w:rsidP="006514CB">
      <w:pPr>
        <w:spacing w:after="0" w:line="480" w:lineRule="auto"/>
        <w:ind w:firstLine="720"/>
        <w:rPr>
          <w:rFonts w:ascii="Times New Roman" w:eastAsia="Times New Roman" w:hAnsi="Times New Roman" w:cs="Times New Roman"/>
          <w:color w:val="000000"/>
          <w:sz w:val="24"/>
          <w:szCs w:val="24"/>
          <w:lang w:eastAsia="en-AU"/>
        </w:rPr>
      </w:pPr>
      <w:r w:rsidRPr="00B47CA8">
        <w:rPr>
          <w:rFonts w:ascii="Times New Roman" w:eastAsia="Times New Roman" w:hAnsi="Times New Roman" w:cs="Times New Roman"/>
          <w:color w:val="000000"/>
          <w:sz w:val="24"/>
          <w:szCs w:val="24"/>
          <w:lang w:eastAsia="en-AU"/>
        </w:rPr>
        <w:t xml:space="preserve">The global pandemic moment we are all writing in generates a set of </w:t>
      </w:r>
      <w:proofErr w:type="gramStart"/>
      <w:r w:rsidRPr="00B47CA8">
        <w:rPr>
          <w:rFonts w:ascii="Times New Roman" w:eastAsia="Times New Roman" w:hAnsi="Times New Roman" w:cs="Times New Roman"/>
          <w:color w:val="000000"/>
          <w:sz w:val="24"/>
          <w:szCs w:val="24"/>
          <w:lang w:eastAsia="en-AU"/>
        </w:rPr>
        <w:t>particular anxieties</w:t>
      </w:r>
      <w:proofErr w:type="gramEnd"/>
      <w:r w:rsidRPr="00B47CA8">
        <w:rPr>
          <w:rFonts w:ascii="Times New Roman" w:eastAsia="Times New Roman" w:hAnsi="Times New Roman" w:cs="Times New Roman"/>
          <w:color w:val="000000"/>
          <w:sz w:val="24"/>
          <w:szCs w:val="24"/>
          <w:lang w:eastAsia="en-AU"/>
        </w:rPr>
        <w:t xml:space="preserve"> for this field, given the significant impact of COVID-19 on universities around the world</w:t>
      </w:r>
      <w:r w:rsidR="003E7411">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and across the </w:t>
      </w:r>
      <w:r w:rsidR="00794C3A">
        <w:rPr>
          <w:rFonts w:ascii="Times New Roman" w:eastAsia="Times New Roman" w:hAnsi="Times New Roman" w:cs="Times New Roman"/>
          <w:color w:val="000000"/>
          <w:sz w:val="24"/>
          <w:szCs w:val="24"/>
          <w:lang w:eastAsia="en-AU"/>
        </w:rPr>
        <w:t xml:space="preserve">English-speaking </w:t>
      </w:r>
      <w:r w:rsidRPr="00B47CA8">
        <w:rPr>
          <w:rFonts w:ascii="Times New Roman" w:eastAsia="Times New Roman" w:hAnsi="Times New Roman" w:cs="Times New Roman"/>
          <w:color w:val="000000"/>
          <w:sz w:val="24"/>
          <w:szCs w:val="24"/>
          <w:lang w:eastAsia="en-AU"/>
        </w:rPr>
        <w:t xml:space="preserve">higher education sector more </w:t>
      </w:r>
      <w:r w:rsidR="00794C3A">
        <w:rPr>
          <w:rFonts w:ascii="Times New Roman" w:eastAsia="Times New Roman" w:hAnsi="Times New Roman" w:cs="Times New Roman"/>
          <w:color w:val="000000"/>
          <w:sz w:val="24"/>
          <w:szCs w:val="24"/>
          <w:lang w:eastAsia="en-AU"/>
        </w:rPr>
        <w:t>specifically</w:t>
      </w:r>
      <w:r w:rsidRPr="00B47CA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(Witze 2020)</w:t>
      </w:r>
      <w:r w:rsidRPr="00B47CA8">
        <w:rPr>
          <w:rFonts w:ascii="Times New Roman" w:eastAsia="Times New Roman" w:hAnsi="Times New Roman" w:cs="Times New Roman"/>
          <w:color w:val="000000"/>
          <w:sz w:val="24"/>
          <w:szCs w:val="24"/>
          <w:lang w:eastAsia="en-AU"/>
        </w:rPr>
        <w:t xml:space="preserve">. Alongside the documented tensions and pressures in academic life brought about by increasing university corporatisation and performance </w:t>
      </w:r>
      <w:proofErr w:type="spellStart"/>
      <w:r w:rsidRPr="00B47CA8">
        <w:rPr>
          <w:rFonts w:ascii="Times New Roman" w:eastAsia="Times New Roman" w:hAnsi="Times New Roman" w:cs="Times New Roman"/>
          <w:color w:val="000000"/>
          <w:sz w:val="24"/>
          <w:szCs w:val="24"/>
          <w:lang w:eastAsia="en-AU"/>
        </w:rPr>
        <w:t>metricisation</w:t>
      </w:r>
      <w:proofErr w:type="spellEnd"/>
      <w:r w:rsidRPr="00B47CA8">
        <w:rPr>
          <w:rFonts w:ascii="Times New Roman" w:eastAsia="Times New Roman" w:hAnsi="Times New Roman" w:cs="Times New Roman"/>
          <w:color w:val="000000"/>
          <w:sz w:val="24"/>
          <w:szCs w:val="24"/>
          <w:lang w:eastAsia="en-AU"/>
        </w:rPr>
        <w:t xml:space="preserve">, universities face significant attrition in potential student numbers (and income) and many are making consequent cuts in their staffing. It is a fraught time for many academics, one where critique </w:t>
      </w:r>
      <w:r w:rsidRPr="00B47CA8">
        <w:rPr>
          <w:rFonts w:ascii="Times New Roman" w:eastAsia="Times New Roman" w:hAnsi="Times New Roman" w:cs="Times New Roman"/>
          <w:color w:val="000000"/>
          <w:sz w:val="24"/>
          <w:szCs w:val="24"/>
          <w:lang w:eastAsia="en-AU"/>
        </w:rPr>
        <w:lastRenderedPageBreak/>
        <w:t xml:space="preserve">is ever </w:t>
      </w:r>
      <w:proofErr w:type="gramStart"/>
      <w:r w:rsidRPr="00B47CA8">
        <w:rPr>
          <w:rFonts w:ascii="Times New Roman" w:eastAsia="Times New Roman" w:hAnsi="Times New Roman" w:cs="Times New Roman"/>
          <w:color w:val="000000"/>
          <w:sz w:val="24"/>
          <w:szCs w:val="24"/>
          <w:lang w:eastAsia="en-AU"/>
        </w:rPr>
        <w:t xml:space="preserve">more essential </w:t>
      </w:r>
      <w:r w:rsidRPr="006910C8">
        <w:rPr>
          <w:rFonts w:ascii="Times New Roman" w:eastAsia="Times New Roman" w:hAnsi="Times New Roman" w:cs="Times New Roman"/>
          <w:i/>
          <w:iCs/>
          <w:color w:val="000000"/>
          <w:sz w:val="24"/>
          <w:szCs w:val="24"/>
          <w:lang w:eastAsia="en-AU"/>
        </w:rPr>
        <w:t>and</w:t>
      </w:r>
      <w:r w:rsidRPr="00B47CA8">
        <w:rPr>
          <w:rFonts w:ascii="Times New Roman" w:eastAsia="Times New Roman" w:hAnsi="Times New Roman" w:cs="Times New Roman"/>
          <w:color w:val="000000"/>
          <w:sz w:val="24"/>
          <w:szCs w:val="24"/>
          <w:lang w:eastAsia="en-AU"/>
        </w:rPr>
        <w:t xml:space="preserve"> risky</w:t>
      </w:r>
      <w:proofErr w:type="gramEnd"/>
      <w:r w:rsidRPr="00B47CA8">
        <w:rPr>
          <w:rFonts w:ascii="Times New Roman" w:eastAsia="Times New Roman" w:hAnsi="Times New Roman" w:cs="Times New Roman"/>
          <w:color w:val="000000"/>
          <w:sz w:val="24"/>
          <w:szCs w:val="24"/>
          <w:lang w:eastAsia="en-AU"/>
        </w:rPr>
        <w:t>. Sara Ahmed’s rich oeuvre provides a range of conceptual tools to aid and further CUS’ critique of higher education, as the contributions in this Forum demonstrate.</w:t>
      </w:r>
      <w:r w:rsidR="00650991">
        <w:rPr>
          <w:rFonts w:ascii="Times New Roman" w:eastAsia="Times New Roman" w:hAnsi="Times New Roman" w:cs="Times New Roman"/>
          <w:color w:val="000000"/>
          <w:sz w:val="24"/>
          <w:szCs w:val="24"/>
          <w:lang w:eastAsia="en-AU"/>
        </w:rPr>
        <w:t xml:space="preserve"> </w:t>
      </w:r>
    </w:p>
    <w:p w:rsidR="00B47CA8" w:rsidRDefault="00B47CA8" w:rsidP="006514CB">
      <w:pPr>
        <w:spacing w:after="0" w:line="480" w:lineRule="auto"/>
        <w:ind w:firstLine="720"/>
        <w:rPr>
          <w:rFonts w:ascii="Times New Roman" w:eastAsia="Times New Roman" w:hAnsi="Times New Roman" w:cs="Times New Roman"/>
          <w:color w:val="000000"/>
          <w:sz w:val="24"/>
          <w:szCs w:val="24"/>
          <w:lang w:eastAsia="en-AU"/>
        </w:rPr>
      </w:pPr>
      <w:r w:rsidRPr="00B47CA8">
        <w:rPr>
          <w:rFonts w:ascii="Times New Roman" w:eastAsia="Times New Roman" w:hAnsi="Times New Roman" w:cs="Times New Roman"/>
          <w:color w:val="000000"/>
          <w:sz w:val="24"/>
          <w:szCs w:val="24"/>
          <w:lang w:eastAsia="en-AU"/>
        </w:rPr>
        <w:t xml:space="preserve">The authors for this paper </w:t>
      </w:r>
      <w:proofErr w:type="gramStart"/>
      <w:r w:rsidRPr="00B47CA8">
        <w:rPr>
          <w:rFonts w:ascii="Times New Roman" w:eastAsia="Times New Roman" w:hAnsi="Times New Roman" w:cs="Times New Roman"/>
          <w:color w:val="000000"/>
          <w:sz w:val="24"/>
          <w:szCs w:val="24"/>
          <w:lang w:eastAsia="en-AU"/>
        </w:rPr>
        <w:t>are located in</w:t>
      </w:r>
      <w:proofErr w:type="gramEnd"/>
      <w:r w:rsidRPr="00B47CA8">
        <w:rPr>
          <w:rFonts w:ascii="Times New Roman" w:eastAsia="Times New Roman" w:hAnsi="Times New Roman" w:cs="Times New Roman"/>
          <w:color w:val="000000"/>
          <w:sz w:val="24"/>
          <w:szCs w:val="24"/>
          <w:lang w:eastAsia="en-AU"/>
        </w:rPr>
        <w:t xml:space="preserve"> the United Kingdom, the USA, and Australia, and bring with them the specific demands and priorities of their institutional and national contexts. Each contribution presents a facet of influence that Ahmed’s work has had within our broad endeavours in CUS. Burford and Henderson</w:t>
      </w:r>
      <w:r w:rsidR="00650991">
        <w:rPr>
          <w:rFonts w:ascii="Times New Roman" w:eastAsia="Times New Roman" w:hAnsi="Times New Roman" w:cs="Times New Roman"/>
          <w:color w:val="000000"/>
          <w:sz w:val="24"/>
          <w:szCs w:val="24"/>
          <w:lang w:eastAsia="en-AU"/>
        </w:rPr>
        <w:t xml:space="preserve"> track Ahmed’s engagement with the liminal spaces of academic conferences, Khoo interrogates </w:t>
      </w:r>
      <w:r w:rsidR="007F45CD">
        <w:rPr>
          <w:rFonts w:ascii="Times New Roman" w:eastAsia="Times New Roman" w:hAnsi="Times New Roman" w:cs="Times New Roman"/>
          <w:color w:val="000000"/>
          <w:sz w:val="24"/>
          <w:szCs w:val="24"/>
          <w:lang w:eastAsia="en-AU"/>
        </w:rPr>
        <w:t xml:space="preserve">feelings of indebtedness </w:t>
      </w:r>
      <w:r w:rsidR="005D6F72">
        <w:rPr>
          <w:rFonts w:ascii="Times New Roman" w:eastAsia="Times New Roman" w:hAnsi="Times New Roman" w:cs="Times New Roman"/>
          <w:color w:val="000000"/>
          <w:sz w:val="24"/>
          <w:szCs w:val="24"/>
          <w:lang w:eastAsia="en-AU"/>
        </w:rPr>
        <w:t xml:space="preserve">around participation in </w:t>
      </w:r>
      <w:r w:rsidR="007F45CD">
        <w:rPr>
          <w:rFonts w:ascii="Times New Roman" w:eastAsia="Times New Roman" w:hAnsi="Times New Roman" w:cs="Times New Roman"/>
          <w:color w:val="000000"/>
          <w:sz w:val="24"/>
          <w:szCs w:val="24"/>
          <w:lang w:eastAsia="en-AU"/>
        </w:rPr>
        <w:t xml:space="preserve">a leadership in </w:t>
      </w:r>
      <w:r w:rsidR="00650991">
        <w:rPr>
          <w:rFonts w:ascii="Times New Roman" w:eastAsia="Times New Roman" w:hAnsi="Times New Roman" w:cs="Times New Roman"/>
          <w:color w:val="000000"/>
          <w:sz w:val="24"/>
          <w:szCs w:val="24"/>
          <w:lang w:eastAsia="en-AU"/>
        </w:rPr>
        <w:t>diversity initiative</w:t>
      </w:r>
      <w:r w:rsidR="007F45CD">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 xml:space="preserve">Liu </w:t>
      </w:r>
      <w:r w:rsidR="00854A5B">
        <w:rPr>
          <w:rFonts w:ascii="Times New Roman" w:eastAsia="Times New Roman" w:hAnsi="Times New Roman" w:cs="Times New Roman"/>
          <w:color w:val="000000"/>
          <w:sz w:val="24"/>
          <w:szCs w:val="24"/>
          <w:lang w:eastAsia="en-AU"/>
        </w:rPr>
        <w:t xml:space="preserve">discusses how </w:t>
      </w:r>
      <w:r w:rsidR="004A20BB">
        <w:rPr>
          <w:rFonts w:ascii="Times New Roman" w:eastAsia="Times New Roman" w:hAnsi="Times New Roman" w:cs="Times New Roman"/>
          <w:color w:val="000000"/>
          <w:sz w:val="24"/>
          <w:szCs w:val="24"/>
          <w:lang w:eastAsia="en-AU"/>
        </w:rPr>
        <w:t xml:space="preserve">some </w:t>
      </w:r>
      <w:r w:rsidR="00854A5B">
        <w:rPr>
          <w:rFonts w:ascii="Times New Roman" w:eastAsia="Times New Roman" w:hAnsi="Times New Roman" w:cs="Times New Roman"/>
          <w:color w:val="000000"/>
          <w:sz w:val="24"/>
          <w:szCs w:val="24"/>
          <w:lang w:eastAsia="en-AU"/>
        </w:rPr>
        <w:t xml:space="preserve">scholars use Ahmed as ‘an ornamental fixture’, and </w:t>
      </w:r>
      <w:r w:rsidRPr="00B47CA8">
        <w:rPr>
          <w:rFonts w:ascii="Times New Roman" w:eastAsia="Times New Roman" w:hAnsi="Times New Roman" w:cs="Times New Roman"/>
          <w:color w:val="000000"/>
          <w:sz w:val="24"/>
          <w:szCs w:val="24"/>
          <w:lang w:eastAsia="en-AU"/>
        </w:rPr>
        <w:t xml:space="preserve">Nicolazzo </w:t>
      </w:r>
      <w:r w:rsidR="00854A5B">
        <w:rPr>
          <w:rFonts w:ascii="Times New Roman" w:eastAsia="Times New Roman" w:hAnsi="Times New Roman" w:cs="Times New Roman"/>
          <w:color w:val="000000"/>
          <w:sz w:val="24"/>
          <w:szCs w:val="24"/>
          <w:lang w:eastAsia="en-AU"/>
        </w:rPr>
        <w:t xml:space="preserve">presents a critical vignette </w:t>
      </w:r>
      <w:r w:rsidR="005D6F72">
        <w:rPr>
          <w:rFonts w:ascii="Times New Roman" w:eastAsia="Times New Roman" w:hAnsi="Times New Roman" w:cs="Times New Roman"/>
          <w:color w:val="000000"/>
          <w:sz w:val="24"/>
          <w:szCs w:val="24"/>
          <w:lang w:eastAsia="en-AU"/>
        </w:rPr>
        <w:t xml:space="preserve">and commentary focused on shame and the concept of the ‘gender confession’. </w:t>
      </w:r>
    </w:p>
    <w:p w:rsidR="00B47CA8" w:rsidRDefault="00B47CA8" w:rsidP="005D6F72">
      <w:pPr>
        <w:spacing w:after="0" w:line="480" w:lineRule="auto"/>
        <w:rPr>
          <w:rFonts w:ascii="Times New Roman" w:eastAsia="Times New Roman" w:hAnsi="Times New Roman" w:cs="Times New Roman"/>
          <w:sz w:val="24"/>
          <w:szCs w:val="24"/>
          <w:lang w:eastAsia="en-AU"/>
        </w:rPr>
      </w:pPr>
    </w:p>
    <w:p w:rsidR="00B627C7" w:rsidRPr="00B47CA8" w:rsidRDefault="00B627C7" w:rsidP="005D6F72">
      <w:pPr>
        <w:spacing w:after="0" w:line="480" w:lineRule="auto"/>
        <w:rPr>
          <w:rFonts w:ascii="Times New Roman" w:eastAsia="Times New Roman" w:hAnsi="Times New Roman" w:cs="Times New Roman"/>
          <w:sz w:val="24"/>
          <w:szCs w:val="24"/>
          <w:lang w:eastAsia="en-AU"/>
        </w:rPr>
      </w:pPr>
    </w:p>
    <w:p w:rsidR="00195350" w:rsidRDefault="00B47CA8" w:rsidP="006514CB">
      <w:pPr>
        <w:spacing w:after="0" w:line="480" w:lineRule="auto"/>
        <w:rPr>
          <w:rFonts w:ascii="Times New Roman" w:eastAsia="Times New Roman" w:hAnsi="Times New Roman" w:cs="Times New Roman"/>
          <w:b/>
          <w:bCs/>
          <w:color w:val="000000"/>
          <w:sz w:val="24"/>
          <w:szCs w:val="24"/>
          <w:lang w:eastAsia="en-AU"/>
        </w:rPr>
      </w:pPr>
      <w:r w:rsidRPr="00B47CA8">
        <w:rPr>
          <w:rFonts w:ascii="Times New Roman" w:eastAsia="Times New Roman" w:hAnsi="Times New Roman" w:cs="Times New Roman"/>
          <w:b/>
          <w:bCs/>
          <w:color w:val="000000"/>
          <w:sz w:val="24"/>
          <w:szCs w:val="24"/>
          <w:lang w:eastAsia="en-AU"/>
        </w:rPr>
        <w:t xml:space="preserve">Looking </w:t>
      </w:r>
      <w:r w:rsidR="00195350">
        <w:rPr>
          <w:rFonts w:ascii="Times New Roman" w:eastAsia="Times New Roman" w:hAnsi="Times New Roman" w:cs="Times New Roman"/>
          <w:b/>
          <w:bCs/>
          <w:color w:val="000000"/>
          <w:sz w:val="24"/>
          <w:szCs w:val="24"/>
          <w:lang w:eastAsia="en-AU"/>
        </w:rPr>
        <w:t>A</w:t>
      </w:r>
      <w:r w:rsidRPr="00B47CA8">
        <w:rPr>
          <w:rFonts w:ascii="Times New Roman" w:eastAsia="Times New Roman" w:hAnsi="Times New Roman" w:cs="Times New Roman"/>
          <w:b/>
          <w:bCs/>
          <w:color w:val="000000"/>
          <w:sz w:val="24"/>
          <w:szCs w:val="24"/>
          <w:lang w:eastAsia="en-AU"/>
        </w:rPr>
        <w:t xml:space="preserve">skance at </w:t>
      </w:r>
      <w:r w:rsidR="00195350">
        <w:rPr>
          <w:rFonts w:ascii="Times New Roman" w:eastAsia="Times New Roman" w:hAnsi="Times New Roman" w:cs="Times New Roman"/>
          <w:b/>
          <w:bCs/>
          <w:color w:val="000000"/>
          <w:sz w:val="24"/>
          <w:szCs w:val="24"/>
          <w:lang w:eastAsia="en-AU"/>
        </w:rPr>
        <w:t>U</w:t>
      </w:r>
      <w:r w:rsidRPr="00B47CA8">
        <w:rPr>
          <w:rFonts w:ascii="Times New Roman" w:eastAsia="Times New Roman" w:hAnsi="Times New Roman" w:cs="Times New Roman"/>
          <w:b/>
          <w:bCs/>
          <w:color w:val="000000"/>
          <w:sz w:val="24"/>
          <w:szCs w:val="24"/>
          <w:lang w:eastAsia="en-AU"/>
        </w:rPr>
        <w:t xml:space="preserve">niversities: Tracing </w:t>
      </w:r>
      <w:r w:rsidR="00195350">
        <w:rPr>
          <w:rFonts w:ascii="Times New Roman" w:eastAsia="Times New Roman" w:hAnsi="Times New Roman" w:cs="Times New Roman"/>
          <w:b/>
          <w:bCs/>
          <w:color w:val="000000"/>
          <w:sz w:val="24"/>
          <w:szCs w:val="24"/>
          <w:lang w:eastAsia="en-AU"/>
        </w:rPr>
        <w:t>C</w:t>
      </w:r>
      <w:r w:rsidRPr="00B47CA8">
        <w:rPr>
          <w:rFonts w:ascii="Times New Roman" w:eastAsia="Times New Roman" w:hAnsi="Times New Roman" w:cs="Times New Roman"/>
          <w:b/>
          <w:bCs/>
          <w:color w:val="000000"/>
          <w:sz w:val="24"/>
          <w:szCs w:val="24"/>
          <w:lang w:eastAsia="en-AU"/>
        </w:rPr>
        <w:t xml:space="preserve">onferences through the </w:t>
      </w:r>
      <w:r w:rsidR="00195350">
        <w:rPr>
          <w:rFonts w:ascii="Times New Roman" w:eastAsia="Times New Roman" w:hAnsi="Times New Roman" w:cs="Times New Roman"/>
          <w:b/>
          <w:bCs/>
          <w:color w:val="000000"/>
          <w:sz w:val="24"/>
          <w:szCs w:val="24"/>
          <w:lang w:eastAsia="en-AU"/>
        </w:rPr>
        <w:t>W</w:t>
      </w:r>
      <w:r w:rsidRPr="00B47CA8">
        <w:rPr>
          <w:rFonts w:ascii="Times New Roman" w:eastAsia="Times New Roman" w:hAnsi="Times New Roman" w:cs="Times New Roman"/>
          <w:b/>
          <w:bCs/>
          <w:color w:val="000000"/>
          <w:sz w:val="24"/>
          <w:szCs w:val="24"/>
          <w:lang w:eastAsia="en-AU"/>
        </w:rPr>
        <w:t xml:space="preserve">ork of Sara Ahmed </w:t>
      </w:r>
    </w:p>
    <w:p w:rsidR="00B47CA8" w:rsidRPr="00B47CA8" w:rsidRDefault="00B47CA8" w:rsidP="006514CB">
      <w:pPr>
        <w:spacing w:after="0" w:line="480" w:lineRule="auto"/>
        <w:rPr>
          <w:rFonts w:ascii="Times New Roman" w:eastAsia="Times New Roman" w:hAnsi="Times New Roman" w:cs="Times New Roman"/>
          <w:sz w:val="24"/>
          <w:szCs w:val="24"/>
          <w:lang w:eastAsia="en-AU"/>
        </w:rPr>
      </w:pPr>
      <w:r w:rsidRPr="00B47CA8">
        <w:rPr>
          <w:rFonts w:ascii="Times New Roman" w:eastAsia="Times New Roman" w:hAnsi="Times New Roman" w:cs="Times New Roman"/>
          <w:b/>
          <w:bCs/>
          <w:color w:val="000000"/>
          <w:sz w:val="24"/>
          <w:szCs w:val="24"/>
          <w:lang w:eastAsia="en-AU"/>
        </w:rPr>
        <w:t xml:space="preserve">Emily F. Henderson </w:t>
      </w:r>
      <w:r w:rsidR="000040AB">
        <w:rPr>
          <w:rFonts w:ascii="Times New Roman" w:eastAsia="Times New Roman" w:hAnsi="Times New Roman" w:cs="Times New Roman"/>
          <w:b/>
          <w:bCs/>
          <w:color w:val="000000"/>
          <w:sz w:val="24"/>
          <w:szCs w:val="24"/>
          <w:lang w:eastAsia="en-AU"/>
        </w:rPr>
        <w:t xml:space="preserve">and </w:t>
      </w:r>
      <w:r w:rsidRPr="00B47CA8">
        <w:rPr>
          <w:rFonts w:ascii="Times New Roman" w:eastAsia="Times New Roman" w:hAnsi="Times New Roman" w:cs="Times New Roman"/>
          <w:b/>
          <w:bCs/>
          <w:color w:val="000000"/>
          <w:sz w:val="24"/>
          <w:szCs w:val="24"/>
          <w:lang w:eastAsia="en-AU"/>
        </w:rPr>
        <w:t>James Burford</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A major contribution of CUS is its critical bent toward denaturalising the institutional processes which seem to inhere to universities and the world surrounding them </w:t>
      </w:r>
      <w:r w:rsidR="00224F55" w:rsidRPr="00224F55">
        <w:rPr>
          <w:rFonts w:ascii="Times New Roman" w:eastAsia="Times New Roman" w:hAnsi="Times New Roman" w:cs="Times New Roman"/>
          <w:noProof/>
          <w:color w:val="000000"/>
          <w:sz w:val="24"/>
          <w:szCs w:val="24"/>
          <w:lang w:eastAsia="en-AU"/>
        </w:rPr>
        <w:t>(Morrish and Sauntson 2019)</w:t>
      </w:r>
      <w:r w:rsidR="0079703B">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CUS encourages university inhabitants to </w:t>
      </w:r>
      <w:r w:rsidRPr="00B47CA8">
        <w:rPr>
          <w:rFonts w:ascii="Times New Roman" w:eastAsia="Times New Roman" w:hAnsi="Times New Roman" w:cs="Times New Roman"/>
          <w:i/>
          <w:iCs/>
          <w:color w:val="000000"/>
          <w:sz w:val="24"/>
          <w:szCs w:val="24"/>
          <w:lang w:eastAsia="en-AU"/>
        </w:rPr>
        <w:t>look askance</w:t>
      </w:r>
      <w:r w:rsidRPr="00B47CA8">
        <w:rPr>
          <w:rFonts w:ascii="Times New Roman" w:eastAsia="Times New Roman" w:hAnsi="Times New Roman" w:cs="Times New Roman"/>
          <w:color w:val="000000"/>
          <w:sz w:val="24"/>
          <w:szCs w:val="24"/>
          <w:lang w:eastAsia="en-AU"/>
        </w:rPr>
        <w:t xml:space="preserve"> at these structures, and to query why they endure, how they came to take their current form, and whom they serve (</w:t>
      </w:r>
      <w:r w:rsidR="00195350">
        <w:rPr>
          <w:rFonts w:ascii="Times New Roman" w:eastAsia="Times New Roman" w:hAnsi="Times New Roman" w:cs="Times New Roman"/>
          <w:color w:val="000000"/>
          <w:sz w:val="24"/>
          <w:szCs w:val="24"/>
          <w:lang w:eastAsia="en-AU"/>
        </w:rPr>
        <w:t>for example,</w:t>
      </w:r>
      <w:r w:rsidRPr="00B47CA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Petersen 2020)</w:t>
      </w:r>
      <w:r w:rsidRPr="00B47CA8">
        <w:rPr>
          <w:rFonts w:ascii="Times New Roman" w:eastAsia="Times New Roman" w:hAnsi="Times New Roman" w:cs="Times New Roman"/>
          <w:color w:val="000000"/>
          <w:sz w:val="24"/>
          <w:szCs w:val="24"/>
          <w:lang w:eastAsia="en-AU"/>
        </w:rPr>
        <w:t xml:space="preserve">. Sara Ahmed’s important oeuvre includes many such manoeuvres of looking askance, both in terms of critiquing university processes and taking up a critical position in relation to a wide range of social and cultural phenomena. In this piece, we look askance at the university via Ahmed’s work, while also looking athwart </w:t>
      </w:r>
      <w:r w:rsidRPr="00B47CA8">
        <w:rPr>
          <w:rFonts w:ascii="Times New Roman" w:eastAsia="Times New Roman" w:hAnsi="Times New Roman" w:cs="Times New Roman"/>
          <w:color w:val="000000"/>
          <w:sz w:val="24"/>
          <w:szCs w:val="24"/>
          <w:lang w:eastAsia="en-AU"/>
        </w:rPr>
        <w:lastRenderedPageBreak/>
        <w:t>(across, in an oblique direction) Ahmed’s work. This is a classic Ahmed manoeuvre: to follow an idea to see where it takes us.</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Our first move is to explore academic conferences as a means of looking askance at the university. </w:t>
      </w:r>
      <w:r w:rsidR="00D64EFF" w:rsidRPr="00D64EFF">
        <w:rPr>
          <w:rFonts w:ascii="Times New Roman" w:eastAsia="Times New Roman" w:hAnsi="Times New Roman" w:cs="Times New Roman"/>
          <w:color w:val="000000"/>
          <w:sz w:val="24"/>
          <w:szCs w:val="24"/>
          <w:lang w:eastAsia="en-AU"/>
        </w:rPr>
        <w:t xml:space="preserve">Conferences are events which </w:t>
      </w:r>
      <w:proofErr w:type="gramStart"/>
      <w:r w:rsidR="00D64EFF" w:rsidRPr="00D64EFF">
        <w:rPr>
          <w:rFonts w:ascii="Times New Roman" w:eastAsia="Times New Roman" w:hAnsi="Times New Roman" w:cs="Times New Roman"/>
          <w:color w:val="000000"/>
          <w:sz w:val="24"/>
          <w:szCs w:val="24"/>
          <w:lang w:eastAsia="en-AU"/>
        </w:rPr>
        <w:t>open up</w:t>
      </w:r>
      <w:proofErr w:type="gramEnd"/>
      <w:r w:rsidR="00D64EFF" w:rsidRPr="00D64EFF">
        <w:rPr>
          <w:rFonts w:ascii="Times New Roman" w:eastAsia="Times New Roman" w:hAnsi="Times New Roman" w:cs="Times New Roman"/>
          <w:color w:val="000000"/>
          <w:sz w:val="24"/>
          <w:szCs w:val="24"/>
          <w:lang w:eastAsia="en-AU"/>
        </w:rPr>
        <w:t xml:space="preserve"> questions about the borders between the personal and impersonal, proximity and distance, connection and disconnection, being there and not being there, as Ahmed explores in the final chapter of </w:t>
      </w:r>
      <w:r w:rsidR="00D64EFF" w:rsidRPr="004D181B">
        <w:rPr>
          <w:rFonts w:ascii="Times New Roman" w:eastAsia="Times New Roman" w:hAnsi="Times New Roman" w:cs="Times New Roman"/>
          <w:i/>
          <w:iCs/>
          <w:color w:val="000000"/>
          <w:sz w:val="24"/>
          <w:szCs w:val="24"/>
          <w:lang w:eastAsia="en-AU"/>
        </w:rPr>
        <w:t>Strange Encounters</w:t>
      </w:r>
      <w:r w:rsidR="00D64EFF" w:rsidRPr="00D64EFF">
        <w:rPr>
          <w:rFonts w:ascii="Times New Roman" w:eastAsia="Times New Roman" w:hAnsi="Times New Roman" w:cs="Times New Roman"/>
          <w:color w:val="000000"/>
          <w:sz w:val="24"/>
          <w:szCs w:val="24"/>
          <w:lang w:eastAsia="en-AU"/>
        </w:rPr>
        <w:t xml:space="preserve"> (2000). </w:t>
      </w:r>
      <w:r w:rsidR="00D64EFF">
        <w:rPr>
          <w:rFonts w:ascii="Times New Roman" w:eastAsia="Times New Roman" w:hAnsi="Times New Roman" w:cs="Times New Roman"/>
          <w:color w:val="000000"/>
          <w:sz w:val="24"/>
          <w:szCs w:val="24"/>
          <w:lang w:eastAsia="en-AU"/>
        </w:rPr>
        <w:t xml:space="preserve">They </w:t>
      </w:r>
      <w:r w:rsidRPr="00B47CA8">
        <w:rPr>
          <w:rFonts w:ascii="Times New Roman" w:eastAsia="Times New Roman" w:hAnsi="Times New Roman" w:cs="Times New Roman"/>
          <w:color w:val="000000"/>
          <w:sz w:val="24"/>
          <w:szCs w:val="24"/>
          <w:lang w:eastAsia="en-AU"/>
        </w:rPr>
        <w:t xml:space="preserve">are </w:t>
      </w:r>
      <w:r w:rsidR="00D64EFF">
        <w:rPr>
          <w:rFonts w:ascii="Times New Roman" w:eastAsia="Times New Roman" w:hAnsi="Times New Roman" w:cs="Times New Roman"/>
          <w:color w:val="000000"/>
          <w:sz w:val="24"/>
          <w:szCs w:val="24"/>
          <w:lang w:eastAsia="en-AU"/>
        </w:rPr>
        <w:t xml:space="preserve">also </w:t>
      </w:r>
      <w:r w:rsidRPr="00B47CA8">
        <w:rPr>
          <w:rFonts w:ascii="Times New Roman" w:eastAsia="Times New Roman" w:hAnsi="Times New Roman" w:cs="Times New Roman"/>
          <w:color w:val="000000"/>
          <w:sz w:val="24"/>
          <w:szCs w:val="24"/>
          <w:lang w:eastAsia="en-AU"/>
        </w:rPr>
        <w:t xml:space="preserve">liminal, extra-institutional spaces which are both of and beyond the university </w:t>
      </w:r>
      <w:r w:rsidR="00224F55" w:rsidRPr="00224F55">
        <w:rPr>
          <w:rFonts w:ascii="Times New Roman" w:eastAsia="Times New Roman" w:hAnsi="Times New Roman" w:cs="Times New Roman"/>
          <w:noProof/>
          <w:color w:val="000000"/>
          <w:sz w:val="24"/>
          <w:szCs w:val="24"/>
          <w:lang w:eastAsia="en-AU"/>
        </w:rPr>
        <w:t>(Henderson 2015)</w:t>
      </w:r>
      <w:r w:rsidRPr="00B47CA8">
        <w:rPr>
          <w:rFonts w:ascii="Times New Roman" w:eastAsia="Times New Roman" w:hAnsi="Times New Roman" w:cs="Times New Roman"/>
          <w:color w:val="000000"/>
          <w:sz w:val="24"/>
          <w:szCs w:val="24"/>
          <w:lang w:eastAsia="en-AU"/>
        </w:rPr>
        <w:t xml:space="preserve">; analysing conferences as a vantage point from which to critique the university is an oblique move of the type exemplified in </w:t>
      </w:r>
      <w:r w:rsidRPr="00B47CA8">
        <w:rPr>
          <w:rFonts w:ascii="Times New Roman" w:eastAsia="Times New Roman" w:hAnsi="Times New Roman" w:cs="Times New Roman"/>
          <w:i/>
          <w:iCs/>
          <w:color w:val="000000"/>
          <w:sz w:val="24"/>
          <w:szCs w:val="24"/>
          <w:lang w:eastAsia="en-AU"/>
        </w:rPr>
        <w:t>Queer Phenomenology</w:t>
      </w:r>
      <w:r w:rsidRPr="00B47CA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2006)</w:t>
      </w:r>
      <w:r w:rsidRPr="00B47CA8">
        <w:rPr>
          <w:rFonts w:ascii="Times New Roman" w:eastAsia="Times New Roman" w:hAnsi="Times New Roman" w:cs="Times New Roman"/>
          <w:color w:val="000000"/>
          <w:sz w:val="24"/>
          <w:szCs w:val="24"/>
          <w:lang w:eastAsia="en-AU"/>
        </w:rPr>
        <w:t xml:space="preserve">. Conferences are spaces where academic structures are reproduced and even exaggerated, and they are important spaces for knowledge fields that are marginalised in university departments </w:t>
      </w:r>
      <w:r w:rsidR="00224F55" w:rsidRPr="00224F55">
        <w:rPr>
          <w:rFonts w:ascii="Times New Roman" w:eastAsia="Times New Roman" w:hAnsi="Times New Roman" w:cs="Times New Roman"/>
          <w:noProof/>
          <w:color w:val="000000"/>
          <w:sz w:val="24"/>
          <w:szCs w:val="24"/>
          <w:lang w:eastAsia="en-AU"/>
        </w:rPr>
        <w:t>(Bowles 2002; Krishna 2007)</w:t>
      </w:r>
      <w:r w:rsidRPr="00B47CA8">
        <w:rPr>
          <w:rFonts w:ascii="Times New Roman" w:eastAsia="Times New Roman" w:hAnsi="Times New Roman" w:cs="Times New Roman"/>
          <w:color w:val="000000"/>
          <w:sz w:val="24"/>
          <w:szCs w:val="24"/>
          <w:lang w:eastAsia="en-AU"/>
        </w:rPr>
        <w:t>. This introduces our second move</w:t>
      </w:r>
      <w:r w:rsidR="00F839F4">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to look at Ahmed’s work by tracking representations of academic conferences across her books. For conferences </w:t>
      </w:r>
      <w:r w:rsidR="00F839F4" w:rsidRPr="00B47CA8">
        <w:rPr>
          <w:rFonts w:ascii="Times New Roman" w:eastAsia="Times New Roman" w:hAnsi="Times New Roman" w:cs="Times New Roman"/>
          <w:color w:val="000000"/>
          <w:sz w:val="24"/>
          <w:szCs w:val="24"/>
          <w:lang w:eastAsia="en-AU"/>
        </w:rPr>
        <w:t>arise</w:t>
      </w:r>
      <w:r w:rsidRPr="00B47CA8">
        <w:rPr>
          <w:rFonts w:ascii="Times New Roman" w:eastAsia="Times New Roman" w:hAnsi="Times New Roman" w:cs="Times New Roman"/>
          <w:color w:val="000000"/>
          <w:sz w:val="24"/>
          <w:szCs w:val="24"/>
          <w:lang w:eastAsia="en-AU"/>
        </w:rPr>
        <w:t xml:space="preserve"> throughout this oeuvre</w:t>
      </w:r>
      <w:r w:rsidR="00F839F4">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and </w:t>
      </w:r>
      <w:r w:rsidR="00F839F4">
        <w:rPr>
          <w:rFonts w:ascii="Times New Roman" w:eastAsia="Times New Roman" w:hAnsi="Times New Roman" w:cs="Times New Roman"/>
          <w:color w:val="000000"/>
          <w:sz w:val="24"/>
          <w:szCs w:val="24"/>
          <w:lang w:eastAsia="en-AU"/>
        </w:rPr>
        <w:t xml:space="preserve">Ahmed </w:t>
      </w:r>
      <w:r w:rsidRPr="00B47CA8">
        <w:rPr>
          <w:rFonts w:ascii="Times New Roman" w:eastAsia="Times New Roman" w:hAnsi="Times New Roman" w:cs="Times New Roman"/>
          <w:color w:val="000000"/>
          <w:sz w:val="24"/>
          <w:szCs w:val="24"/>
          <w:lang w:eastAsia="en-AU"/>
        </w:rPr>
        <w:t>use</w:t>
      </w:r>
      <w:r w:rsidR="00F839F4">
        <w:rPr>
          <w:rFonts w:ascii="Times New Roman" w:eastAsia="Times New Roman" w:hAnsi="Times New Roman" w:cs="Times New Roman"/>
          <w:color w:val="000000"/>
          <w:sz w:val="24"/>
          <w:szCs w:val="24"/>
          <w:lang w:eastAsia="en-AU"/>
        </w:rPr>
        <w:t xml:space="preserve">s them </w:t>
      </w:r>
      <w:r w:rsidRPr="00B47CA8">
        <w:rPr>
          <w:rFonts w:ascii="Times New Roman" w:eastAsia="Times New Roman" w:hAnsi="Times New Roman" w:cs="Times New Roman"/>
          <w:color w:val="000000"/>
          <w:sz w:val="24"/>
          <w:szCs w:val="24"/>
          <w:lang w:eastAsia="en-AU"/>
        </w:rPr>
        <w:t>to illustrate distinctive moments in the enactment of academic knowledge production. Importantly, the conferences that appear are not always mainstream disciplinary conferences</w:t>
      </w:r>
      <w:r w:rsidR="00F839F4">
        <w:rPr>
          <w:rFonts w:ascii="Times New Roman" w:eastAsia="Times New Roman" w:hAnsi="Times New Roman" w:cs="Times New Roman"/>
          <w:color w:val="000000"/>
          <w:sz w:val="24"/>
          <w:szCs w:val="24"/>
          <w:lang w:eastAsia="en-AU"/>
        </w:rPr>
        <w:t>. I</w:t>
      </w:r>
      <w:r w:rsidRPr="00B47CA8">
        <w:rPr>
          <w:rFonts w:ascii="Times New Roman" w:eastAsia="Times New Roman" w:hAnsi="Times New Roman" w:cs="Times New Roman"/>
          <w:color w:val="000000"/>
          <w:sz w:val="24"/>
          <w:szCs w:val="24"/>
          <w:lang w:eastAsia="en-AU"/>
        </w:rPr>
        <w:t>nstead</w:t>
      </w:r>
      <w:r w:rsidR="00F839F4">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they are often spaces convened with the express intention of addressing social justice.</w:t>
      </w:r>
      <w:r w:rsidR="00F839F4">
        <w:rPr>
          <w:rFonts w:ascii="Times New Roman" w:eastAsia="Times New Roman" w:hAnsi="Times New Roman" w:cs="Times New Roman"/>
          <w:color w:val="000000"/>
          <w:sz w:val="24"/>
          <w:szCs w:val="24"/>
          <w:lang w:eastAsia="en-AU"/>
        </w:rPr>
        <w:t xml:space="preserve"> T</w:t>
      </w:r>
      <w:r w:rsidRPr="00B47CA8">
        <w:rPr>
          <w:rFonts w:ascii="Times New Roman" w:eastAsia="Times New Roman" w:hAnsi="Times New Roman" w:cs="Times New Roman"/>
          <w:color w:val="000000"/>
          <w:sz w:val="24"/>
          <w:szCs w:val="24"/>
          <w:lang w:eastAsia="en-AU"/>
        </w:rPr>
        <w:t>hese conferences (</w:t>
      </w:r>
      <w:r w:rsidR="00195350">
        <w:rPr>
          <w:rFonts w:ascii="Times New Roman" w:eastAsia="Times New Roman" w:hAnsi="Times New Roman" w:cs="Times New Roman"/>
          <w:color w:val="000000"/>
          <w:sz w:val="24"/>
          <w:szCs w:val="24"/>
          <w:lang w:eastAsia="en-AU"/>
        </w:rPr>
        <w:t>for example,</w:t>
      </w:r>
      <w:r w:rsidRPr="00B47CA8">
        <w:rPr>
          <w:rFonts w:ascii="Times New Roman" w:eastAsia="Times New Roman" w:hAnsi="Times New Roman" w:cs="Times New Roman"/>
          <w:color w:val="000000"/>
          <w:sz w:val="24"/>
          <w:szCs w:val="24"/>
          <w:lang w:eastAsia="en-AU"/>
        </w:rPr>
        <w:t xml:space="preserve"> feminist or sexuality studies conferences)</w:t>
      </w:r>
      <w:r w:rsidR="00F839F4">
        <w:rPr>
          <w:rFonts w:ascii="Times New Roman" w:eastAsia="Times New Roman" w:hAnsi="Times New Roman" w:cs="Times New Roman"/>
          <w:color w:val="000000"/>
          <w:sz w:val="24"/>
          <w:szCs w:val="24"/>
          <w:lang w:eastAsia="en-AU"/>
        </w:rPr>
        <w:t>, however,</w:t>
      </w:r>
      <w:r w:rsidRPr="00B47CA8">
        <w:rPr>
          <w:rFonts w:ascii="Times New Roman" w:eastAsia="Times New Roman" w:hAnsi="Times New Roman" w:cs="Times New Roman"/>
          <w:color w:val="000000"/>
          <w:sz w:val="24"/>
          <w:szCs w:val="24"/>
          <w:lang w:eastAsia="en-AU"/>
        </w:rPr>
        <w:t xml:space="preserve"> are shown to be highly exclusionary spaces </w:t>
      </w:r>
      <w:r w:rsidR="00224F55" w:rsidRPr="00224F55">
        <w:rPr>
          <w:rFonts w:ascii="Times New Roman" w:eastAsia="Times New Roman" w:hAnsi="Times New Roman" w:cs="Times New Roman"/>
          <w:noProof/>
          <w:color w:val="000000"/>
          <w:sz w:val="24"/>
          <w:szCs w:val="24"/>
          <w:lang w:eastAsia="en-AU"/>
        </w:rPr>
        <w:t>(Pereira 2017)</w:t>
      </w:r>
      <w:r w:rsidRPr="00B47CA8">
        <w:rPr>
          <w:rFonts w:ascii="Times New Roman" w:eastAsia="Times New Roman" w:hAnsi="Times New Roman" w:cs="Times New Roman"/>
          <w:color w:val="000000"/>
          <w:sz w:val="24"/>
          <w:szCs w:val="24"/>
          <w:lang w:eastAsia="en-AU"/>
        </w:rPr>
        <w:t>. Following conferences around in Ahmed’s work, we explore how conferences feature in her critique of academia, and what can be taken from this for wider applications of CUS.</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Looking across representations of conferences in Ahmed’s </w:t>
      </w:r>
      <w:r w:rsidR="00F839F4" w:rsidRPr="00B47CA8">
        <w:rPr>
          <w:rFonts w:ascii="Times New Roman" w:eastAsia="Times New Roman" w:hAnsi="Times New Roman" w:cs="Times New Roman"/>
          <w:color w:val="000000"/>
          <w:sz w:val="24"/>
          <w:szCs w:val="24"/>
          <w:lang w:eastAsia="en-AU"/>
        </w:rPr>
        <w:t>works</w:t>
      </w:r>
      <w:r w:rsidRPr="00B47CA8">
        <w:rPr>
          <w:rFonts w:ascii="Times New Roman" w:eastAsia="Times New Roman" w:hAnsi="Times New Roman" w:cs="Times New Roman"/>
          <w:color w:val="000000"/>
          <w:sz w:val="24"/>
          <w:szCs w:val="24"/>
          <w:lang w:eastAsia="en-AU"/>
        </w:rPr>
        <w:t xml:space="preserve">, it is apparent that a different type of discourse is being surfaced to the dominant ones deployed to construct the in/significance of academic conferences. These dominant discourses are the ‘conference fatigue’ and the ‘defining moment’ framings </w:t>
      </w:r>
      <w:r w:rsidR="00224F55" w:rsidRPr="00224F55">
        <w:rPr>
          <w:rFonts w:ascii="Times New Roman" w:eastAsia="Times New Roman" w:hAnsi="Times New Roman" w:cs="Times New Roman"/>
          <w:noProof/>
          <w:color w:val="000000"/>
          <w:sz w:val="24"/>
          <w:szCs w:val="24"/>
          <w:lang w:eastAsia="en-AU"/>
        </w:rPr>
        <w:t>(Henderson 2020)</w:t>
      </w:r>
      <w:r w:rsidRPr="00B47CA8">
        <w:rPr>
          <w:rFonts w:ascii="Times New Roman" w:eastAsia="Times New Roman" w:hAnsi="Times New Roman" w:cs="Times New Roman"/>
          <w:color w:val="000000"/>
          <w:sz w:val="24"/>
          <w:szCs w:val="24"/>
          <w:lang w:eastAsia="en-AU"/>
        </w:rPr>
        <w:t xml:space="preserve">. The ‘conference fatigue’ </w:t>
      </w:r>
      <w:r w:rsidRPr="00B47CA8">
        <w:rPr>
          <w:rFonts w:ascii="Times New Roman" w:eastAsia="Times New Roman" w:hAnsi="Times New Roman" w:cs="Times New Roman"/>
          <w:color w:val="000000"/>
          <w:sz w:val="24"/>
          <w:szCs w:val="24"/>
          <w:lang w:eastAsia="en-AU"/>
        </w:rPr>
        <w:lastRenderedPageBreak/>
        <w:t xml:space="preserve">discourse serves to diminish the importance of conferences, portraying them as boring and/or wasteful. The ‘defining moment’ framing, on the other hand, sets up </w:t>
      </w:r>
      <w:proofErr w:type="gramStart"/>
      <w:r w:rsidRPr="00B47CA8">
        <w:rPr>
          <w:rFonts w:ascii="Times New Roman" w:eastAsia="Times New Roman" w:hAnsi="Times New Roman" w:cs="Times New Roman"/>
          <w:color w:val="000000"/>
          <w:sz w:val="24"/>
          <w:szCs w:val="24"/>
          <w:lang w:eastAsia="en-AU"/>
        </w:rPr>
        <w:t>particular conferences</w:t>
      </w:r>
      <w:proofErr w:type="gramEnd"/>
      <w:r w:rsidRPr="00B47CA8">
        <w:rPr>
          <w:rFonts w:ascii="Times New Roman" w:eastAsia="Times New Roman" w:hAnsi="Times New Roman" w:cs="Times New Roman"/>
          <w:color w:val="000000"/>
          <w:sz w:val="24"/>
          <w:szCs w:val="24"/>
          <w:lang w:eastAsia="en-AU"/>
        </w:rPr>
        <w:t xml:space="preserve"> as turning points in a field or discipline. These discourses are mutually exclusive in a way that can foreclose nuanced analysis. Moreover, the discourses are also marked by power, in that those most likely to evoke the ‘conference fatigue’ discourse are those most able to access conference spaces for financial and visa reasons; those who evoke defining moments discourses have also been privileged enough to gain entry to important conferences for their field. Ahmed’s representations of conferences exceed these two discourses. Her conference moments</w:t>
      </w:r>
      <w:r w:rsidR="00D64EFF" w:rsidRPr="00D64EFF">
        <w:rPr>
          <w:rFonts w:ascii="Times New Roman" w:eastAsia="Times New Roman" w:hAnsi="Times New Roman" w:cs="Times New Roman"/>
          <w:color w:val="000000"/>
          <w:sz w:val="24"/>
          <w:szCs w:val="24"/>
          <w:lang w:eastAsia="en-AU"/>
        </w:rPr>
        <w:t>, or perhaps we could call them strange encounters (Ahmed 2000),</w:t>
      </w:r>
      <w:r w:rsidRPr="00B47CA8">
        <w:rPr>
          <w:rFonts w:ascii="Times New Roman" w:eastAsia="Times New Roman" w:hAnsi="Times New Roman" w:cs="Times New Roman"/>
          <w:color w:val="000000"/>
          <w:sz w:val="24"/>
          <w:szCs w:val="24"/>
          <w:lang w:eastAsia="en-AU"/>
        </w:rPr>
        <w:t xml:space="preserve"> tend to evoke micro-level interactions – a single conversation, an arrival into a room, an email sent. Rather than remaining at the micro-level, Ahmed explores the significance of such examples for looking askance at academic processes and practices. This is both distinctive of Ahmed’s work in the style of analysis, as well as resonant with the legacy of generations of feminist and gender scholarship, where conference moments are frequently evoked as illustrations of power-play in the academy </w:t>
      </w:r>
      <w:r w:rsidR="00224F55" w:rsidRPr="00224F55">
        <w:rPr>
          <w:rFonts w:ascii="Times New Roman" w:eastAsia="Times New Roman" w:hAnsi="Times New Roman" w:cs="Times New Roman"/>
          <w:noProof/>
          <w:color w:val="000000"/>
          <w:sz w:val="24"/>
          <w:szCs w:val="24"/>
          <w:lang w:eastAsia="en-AU"/>
        </w:rPr>
        <w:t>(Lorde 1984; Stryker 2006)</w:t>
      </w:r>
      <w:r w:rsidRPr="00B47CA8">
        <w:rPr>
          <w:rFonts w:ascii="Times New Roman" w:eastAsia="Times New Roman" w:hAnsi="Times New Roman" w:cs="Times New Roman"/>
          <w:color w:val="000000"/>
          <w:sz w:val="24"/>
          <w:szCs w:val="24"/>
          <w:lang w:eastAsia="en-AU"/>
        </w:rPr>
        <w:t xml:space="preserve">. Arguably, Ahmed’s mobilisation of conference incidents in her analysis of academia creates a new kind of ‘defining moment’ – where what seems to be a minor exchange, a momentary occurrence, takes on an elevated significance when held up for examination. Indeed, some of these incidents appear in two or more of Ahmed’s texts, perhaps acting as nodes in her cumulative theorisation of the academy. The airing and repetition of such key incidents also works to validate such experiences of </w:t>
      </w:r>
      <w:proofErr w:type="spellStart"/>
      <w:r w:rsidRPr="00B47CA8">
        <w:rPr>
          <w:rFonts w:ascii="Times New Roman" w:eastAsia="Times New Roman" w:hAnsi="Times New Roman" w:cs="Times New Roman"/>
          <w:color w:val="000000"/>
          <w:sz w:val="24"/>
          <w:szCs w:val="24"/>
          <w:lang w:eastAsia="en-AU"/>
        </w:rPr>
        <w:t>delegitimisation</w:t>
      </w:r>
      <w:proofErr w:type="spellEnd"/>
      <w:r w:rsidRPr="00B47CA8">
        <w:rPr>
          <w:rFonts w:ascii="Times New Roman" w:eastAsia="Times New Roman" w:hAnsi="Times New Roman" w:cs="Times New Roman"/>
          <w:color w:val="000000"/>
          <w:sz w:val="24"/>
          <w:szCs w:val="24"/>
          <w:lang w:eastAsia="en-AU"/>
        </w:rPr>
        <w:t>.</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Ahmed’s conference moments most often refer to the whiteness of conferences – and the ways in which unmarked conference spaces (in Global North academia, one assumes) are unmarked </w:t>
      </w:r>
      <w:r w:rsidRPr="00B47CA8">
        <w:rPr>
          <w:rFonts w:ascii="Times New Roman" w:eastAsia="Times New Roman" w:hAnsi="Times New Roman" w:cs="Times New Roman"/>
          <w:i/>
          <w:iCs/>
          <w:color w:val="000000"/>
          <w:sz w:val="24"/>
          <w:szCs w:val="24"/>
          <w:lang w:eastAsia="en-AU"/>
        </w:rPr>
        <w:t>as white</w:t>
      </w:r>
      <w:r w:rsidRPr="00B47CA8">
        <w:rPr>
          <w:rFonts w:ascii="Times New Roman" w:eastAsia="Times New Roman" w:hAnsi="Times New Roman" w:cs="Times New Roman"/>
          <w:color w:val="000000"/>
          <w:sz w:val="24"/>
          <w:szCs w:val="24"/>
          <w:lang w:eastAsia="en-AU"/>
        </w:rPr>
        <w:t xml:space="preserve">. For example, the same conference anecdote is shared in both </w:t>
      </w:r>
      <w:r w:rsidRPr="00B47CA8">
        <w:rPr>
          <w:rFonts w:ascii="Times New Roman" w:eastAsia="Times New Roman" w:hAnsi="Times New Roman" w:cs="Times New Roman"/>
          <w:i/>
          <w:iCs/>
          <w:color w:val="000000"/>
          <w:sz w:val="24"/>
          <w:szCs w:val="24"/>
          <w:lang w:eastAsia="en-AU"/>
        </w:rPr>
        <w:t>Queering Phenomenology</w:t>
      </w:r>
      <w:r w:rsidRPr="00B47CA8">
        <w:rPr>
          <w:rFonts w:ascii="Times New Roman" w:eastAsia="Times New Roman" w:hAnsi="Times New Roman" w:cs="Times New Roman"/>
          <w:color w:val="000000"/>
          <w:sz w:val="24"/>
          <w:szCs w:val="24"/>
          <w:lang w:eastAsia="en-AU"/>
        </w:rPr>
        <w:t xml:space="preserve"> (2006) and </w:t>
      </w:r>
      <w:r w:rsidRPr="00B47CA8">
        <w:rPr>
          <w:rFonts w:ascii="Times New Roman" w:eastAsia="Times New Roman" w:hAnsi="Times New Roman" w:cs="Times New Roman"/>
          <w:i/>
          <w:iCs/>
          <w:color w:val="000000"/>
          <w:sz w:val="24"/>
          <w:szCs w:val="24"/>
          <w:lang w:eastAsia="en-AU"/>
        </w:rPr>
        <w:t xml:space="preserve">On Being Included </w:t>
      </w:r>
      <w:r w:rsidRPr="00B47CA8">
        <w:rPr>
          <w:rFonts w:ascii="Times New Roman" w:eastAsia="Times New Roman" w:hAnsi="Times New Roman" w:cs="Times New Roman"/>
          <w:color w:val="000000"/>
          <w:sz w:val="24"/>
          <w:szCs w:val="24"/>
          <w:lang w:eastAsia="en-AU"/>
        </w:rPr>
        <w:t>(2012)</w:t>
      </w:r>
      <w:r w:rsidRPr="00B47CA8">
        <w:rPr>
          <w:rFonts w:ascii="Times New Roman" w:eastAsia="Times New Roman" w:hAnsi="Times New Roman" w:cs="Times New Roman"/>
          <w:i/>
          <w:iCs/>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 xml:space="preserve">In this account, conferences emerge </w:t>
      </w:r>
      <w:r w:rsidRPr="00B47CA8">
        <w:rPr>
          <w:rFonts w:ascii="Times New Roman" w:eastAsia="Times New Roman" w:hAnsi="Times New Roman" w:cs="Times New Roman"/>
          <w:color w:val="000000"/>
          <w:sz w:val="24"/>
          <w:szCs w:val="24"/>
          <w:lang w:eastAsia="en-AU"/>
        </w:rPr>
        <w:lastRenderedPageBreak/>
        <w:t xml:space="preserve">as spaces that ‘acquire the </w:t>
      </w:r>
      <w:r w:rsidR="00F839F4">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skin</w:t>
      </w:r>
      <w:r w:rsidR="00F839F4">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of the bodies that inhabit them’ </w:t>
      </w:r>
      <w:r w:rsidR="00224F55" w:rsidRPr="00224F55">
        <w:rPr>
          <w:rFonts w:ascii="Times New Roman" w:eastAsia="Times New Roman" w:hAnsi="Times New Roman" w:cs="Times New Roman"/>
          <w:noProof/>
          <w:color w:val="000000"/>
          <w:sz w:val="24"/>
          <w:szCs w:val="24"/>
          <w:lang w:eastAsia="en-AU"/>
        </w:rPr>
        <w:t>(Ahmed 2006</w:t>
      </w:r>
      <w:r w:rsidR="001559FA">
        <w:rPr>
          <w:rFonts w:ascii="Times New Roman" w:eastAsia="Times New Roman" w:hAnsi="Times New Roman" w:cs="Times New Roman"/>
          <w:noProof/>
          <w:color w:val="000000"/>
          <w:sz w:val="24"/>
          <w:szCs w:val="24"/>
          <w:lang w:eastAsia="en-AU"/>
        </w:rPr>
        <w:t>:</w:t>
      </w:r>
      <w:r w:rsidR="00416542">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 xml:space="preserve">132). As Ahmed argues, public spaces are shaped via their orientations to some bodies more so than others. Ahmed reflects on the whiteness of institutions, where ‘white bodies gather and cohere to form the edges of such spaces’ </w:t>
      </w:r>
      <w:bookmarkStart w:id="1" w:name="_Hlk49957511"/>
      <w:r w:rsidR="00224F55" w:rsidRPr="00224F55">
        <w:rPr>
          <w:rFonts w:ascii="Times New Roman" w:eastAsia="Times New Roman" w:hAnsi="Times New Roman" w:cs="Times New Roman"/>
          <w:noProof/>
          <w:color w:val="000000"/>
          <w:sz w:val="24"/>
          <w:szCs w:val="24"/>
          <w:lang w:eastAsia="en-AU"/>
        </w:rPr>
        <w:t>(Ahmed 2006</w:t>
      </w:r>
      <w:r w:rsidR="001559FA">
        <w:rPr>
          <w:rFonts w:ascii="Times New Roman" w:eastAsia="Times New Roman" w:hAnsi="Times New Roman" w:cs="Times New Roman"/>
          <w:noProof/>
          <w:color w:val="000000"/>
          <w:sz w:val="24"/>
          <w:szCs w:val="24"/>
          <w:lang w:eastAsia="en-AU"/>
        </w:rPr>
        <w:t>:</w:t>
      </w:r>
      <w:bookmarkEnd w:id="1"/>
      <w:r w:rsidR="00416542">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 xml:space="preserve">132), sometimes forming a ‘sea of whiteness’ </w:t>
      </w:r>
      <w:r w:rsidR="00224F55" w:rsidRPr="00224F55">
        <w:rPr>
          <w:rFonts w:ascii="Times New Roman" w:eastAsia="Times New Roman" w:hAnsi="Times New Roman" w:cs="Times New Roman"/>
          <w:noProof/>
          <w:color w:val="000000"/>
          <w:sz w:val="24"/>
          <w:szCs w:val="24"/>
          <w:lang w:eastAsia="en-AU"/>
        </w:rPr>
        <w:t>(Ahmed 2006</w:t>
      </w:r>
      <w:r w:rsidR="001559FA">
        <w:rPr>
          <w:rFonts w:ascii="Times New Roman" w:eastAsia="Times New Roman" w:hAnsi="Times New Roman" w:cs="Times New Roman"/>
          <w:noProof/>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w:t>
      </w:r>
      <w:r w:rsidR="00416542">
        <w:rPr>
          <w:rFonts w:ascii="Times New Roman" w:eastAsia="Times New Roman" w:hAnsi="Times New Roman" w:cs="Times New Roman"/>
          <w:color w:val="000000"/>
          <w:sz w:val="24"/>
          <w:szCs w:val="24"/>
          <w:lang w:eastAsia="en-AU"/>
        </w:rPr>
        <w:t>1</w:t>
      </w:r>
      <w:r w:rsidRPr="00B47CA8">
        <w:rPr>
          <w:rFonts w:ascii="Times New Roman" w:eastAsia="Times New Roman" w:hAnsi="Times New Roman" w:cs="Times New Roman"/>
          <w:color w:val="000000"/>
          <w:sz w:val="24"/>
          <w:szCs w:val="24"/>
          <w:lang w:eastAsia="en-AU"/>
        </w:rPr>
        <w:t xml:space="preserve">33). She describes a conference she helped to organise where ‘four black feminists all happened to walk into the room at the same time’ </w:t>
      </w:r>
      <w:r w:rsidR="00224F55" w:rsidRPr="00224F55">
        <w:rPr>
          <w:rFonts w:ascii="Times New Roman" w:eastAsia="Times New Roman" w:hAnsi="Times New Roman" w:cs="Times New Roman"/>
          <w:noProof/>
          <w:color w:val="000000"/>
          <w:sz w:val="24"/>
          <w:szCs w:val="24"/>
          <w:lang w:eastAsia="en-AU"/>
        </w:rPr>
        <w:t>(Ahmed 2006</w:t>
      </w:r>
      <w:r w:rsidR="001559FA">
        <w:rPr>
          <w:rFonts w:ascii="Times New Roman" w:eastAsia="Times New Roman" w:hAnsi="Times New Roman" w:cs="Times New Roman"/>
          <w:noProof/>
          <w:color w:val="000000"/>
          <w:sz w:val="24"/>
          <w:szCs w:val="24"/>
          <w:lang w:eastAsia="en-AU"/>
        </w:rPr>
        <w:t>:</w:t>
      </w:r>
      <w:r w:rsidR="00416542">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 xml:space="preserve">132). As Ahmed argues, the fact that such arrivals are noticed reveals more about what is already in the space than who is arriving to it. Sometimes, such arrivals prompt recognition of who was not there before: ‘a retrospective reoccupation of a space that I already inhabited’ </w:t>
      </w:r>
      <w:r w:rsidR="00224F55" w:rsidRPr="00224F55">
        <w:rPr>
          <w:rFonts w:ascii="Times New Roman" w:eastAsia="Times New Roman" w:hAnsi="Times New Roman" w:cs="Times New Roman"/>
          <w:noProof/>
          <w:color w:val="000000"/>
          <w:sz w:val="24"/>
          <w:szCs w:val="24"/>
          <w:lang w:eastAsia="en-AU"/>
        </w:rPr>
        <w:t>(Ahmed 2006</w:t>
      </w:r>
      <w:r w:rsidR="001559FA">
        <w:rPr>
          <w:rFonts w:ascii="Times New Roman" w:eastAsia="Times New Roman" w:hAnsi="Times New Roman" w:cs="Times New Roman"/>
          <w:noProof/>
          <w:color w:val="000000"/>
          <w:sz w:val="24"/>
          <w:szCs w:val="24"/>
          <w:lang w:eastAsia="en-AU"/>
        </w:rPr>
        <w:t>:</w:t>
      </w:r>
      <w:r w:rsidR="00416542" w:rsidRPr="00B47CA8">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 xml:space="preserve">133). Conferences emerge as sites where whiteness remains invisible (for those who inhabit it, or are used to its </w:t>
      </w:r>
      <w:proofErr w:type="spellStart"/>
      <w:r w:rsidRPr="00B47CA8">
        <w:rPr>
          <w:rFonts w:ascii="Times New Roman" w:eastAsia="Times New Roman" w:hAnsi="Times New Roman" w:cs="Times New Roman"/>
          <w:color w:val="000000"/>
          <w:sz w:val="24"/>
          <w:szCs w:val="24"/>
          <w:lang w:eastAsia="en-AU"/>
        </w:rPr>
        <w:t>inhabitance</w:t>
      </w:r>
      <w:proofErr w:type="spellEnd"/>
      <w:r w:rsidRPr="00B47CA8">
        <w:rPr>
          <w:rFonts w:ascii="Times New Roman" w:eastAsia="Times New Roman" w:hAnsi="Times New Roman" w:cs="Times New Roman"/>
          <w:color w:val="000000"/>
          <w:sz w:val="24"/>
          <w:szCs w:val="24"/>
          <w:lang w:eastAsia="en-AU"/>
        </w:rPr>
        <w:t xml:space="preserve">) and as spaces that are oriented around whiteness: ‘we do not face whiteness; it </w:t>
      </w:r>
      <w:r w:rsidR="00F839F4">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trails behind</w:t>
      </w:r>
      <w:r w:rsidR="00F839F4">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bodies as what is assumed to be given’ </w:t>
      </w:r>
      <w:r w:rsidR="00224F55" w:rsidRPr="00224F55">
        <w:rPr>
          <w:rFonts w:ascii="Times New Roman" w:eastAsia="Times New Roman" w:hAnsi="Times New Roman" w:cs="Times New Roman"/>
          <w:noProof/>
          <w:color w:val="000000"/>
          <w:sz w:val="24"/>
          <w:szCs w:val="24"/>
          <w:lang w:eastAsia="en-AU"/>
        </w:rPr>
        <w:t>(Ahmed 2006</w:t>
      </w:r>
      <w:r w:rsidR="001559FA">
        <w:rPr>
          <w:rFonts w:ascii="Times New Roman" w:eastAsia="Times New Roman" w:hAnsi="Times New Roman" w:cs="Times New Roman"/>
          <w:noProof/>
          <w:color w:val="000000"/>
          <w:sz w:val="24"/>
          <w:szCs w:val="24"/>
          <w:lang w:eastAsia="en-AU"/>
        </w:rPr>
        <w:t>:</w:t>
      </w:r>
      <w:r w:rsidR="00416542">
        <w:rPr>
          <w:rFonts w:ascii="Times New Roman" w:eastAsia="Times New Roman" w:hAnsi="Times New Roman" w:cs="Times New Roman"/>
          <w:color w:val="000000"/>
          <w:sz w:val="24"/>
          <w:szCs w:val="24"/>
          <w:lang w:eastAsia="en-AU"/>
        </w:rPr>
        <w:t xml:space="preserve"> 133)</w:t>
      </w:r>
      <w:r w:rsidRPr="00B47CA8">
        <w:rPr>
          <w:rFonts w:ascii="Times New Roman" w:eastAsia="Times New Roman" w:hAnsi="Times New Roman" w:cs="Times New Roman"/>
          <w:color w:val="000000"/>
          <w:sz w:val="24"/>
          <w:szCs w:val="24"/>
          <w:lang w:eastAsia="en-AU"/>
        </w:rPr>
        <w:t xml:space="preserve">. In both </w:t>
      </w:r>
      <w:r w:rsidRPr="00B47CA8">
        <w:rPr>
          <w:rFonts w:ascii="Times New Roman" w:eastAsia="Times New Roman" w:hAnsi="Times New Roman" w:cs="Times New Roman"/>
          <w:i/>
          <w:iCs/>
          <w:color w:val="000000"/>
          <w:sz w:val="24"/>
          <w:szCs w:val="24"/>
          <w:lang w:eastAsia="en-AU"/>
        </w:rPr>
        <w:t xml:space="preserve">Living a Feminist Life </w:t>
      </w:r>
      <w:r w:rsidRPr="00B47CA8">
        <w:rPr>
          <w:rFonts w:ascii="Times New Roman" w:eastAsia="Times New Roman" w:hAnsi="Times New Roman" w:cs="Times New Roman"/>
          <w:color w:val="000000"/>
          <w:sz w:val="24"/>
          <w:szCs w:val="24"/>
          <w:lang w:eastAsia="en-AU"/>
        </w:rPr>
        <w:t xml:space="preserve">(2017) and </w:t>
      </w:r>
      <w:r w:rsidRPr="00B47CA8">
        <w:rPr>
          <w:rFonts w:ascii="Times New Roman" w:eastAsia="Times New Roman" w:hAnsi="Times New Roman" w:cs="Times New Roman"/>
          <w:i/>
          <w:iCs/>
          <w:color w:val="000000"/>
          <w:sz w:val="24"/>
          <w:szCs w:val="24"/>
          <w:lang w:eastAsia="en-AU"/>
        </w:rPr>
        <w:t xml:space="preserve">On Being Included </w:t>
      </w:r>
      <w:r w:rsidRPr="00B47CA8">
        <w:rPr>
          <w:rFonts w:ascii="Times New Roman" w:eastAsia="Times New Roman" w:hAnsi="Times New Roman" w:cs="Times New Roman"/>
          <w:color w:val="000000"/>
          <w:sz w:val="24"/>
          <w:szCs w:val="24"/>
          <w:lang w:eastAsia="en-AU"/>
        </w:rPr>
        <w:t>(2012)</w:t>
      </w:r>
      <w:r w:rsidR="0041654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conference moments also relate to the practice of challenging conference organisers about the lack of diversity among invited speakers, particularly in terms of women and/or people of colour. Gathering these incidents together</w:t>
      </w:r>
      <w:r w:rsidR="00F839F4">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it becomes clear that CUS ought to look askance at the university through conferences, reflecting on the critical questions they raise about the politics of representation in academia.  </w:t>
      </w:r>
    </w:p>
    <w:p w:rsidR="00F839F4" w:rsidRDefault="00B47CA8" w:rsidP="006514CB">
      <w:pPr>
        <w:spacing w:after="0" w:line="480" w:lineRule="auto"/>
        <w:ind w:firstLine="720"/>
        <w:rPr>
          <w:rFonts w:ascii="Times New Roman" w:eastAsia="Times New Roman" w:hAnsi="Times New Roman" w:cs="Times New Roman"/>
          <w:color w:val="000000"/>
          <w:sz w:val="24"/>
          <w:szCs w:val="24"/>
          <w:lang w:eastAsia="en-AU"/>
        </w:rPr>
      </w:pPr>
      <w:r w:rsidRPr="00B47CA8">
        <w:rPr>
          <w:rFonts w:ascii="Times New Roman" w:eastAsia="Times New Roman" w:hAnsi="Times New Roman" w:cs="Times New Roman"/>
          <w:color w:val="000000"/>
          <w:sz w:val="24"/>
          <w:szCs w:val="24"/>
          <w:lang w:eastAsia="en-AU"/>
        </w:rPr>
        <w:t xml:space="preserve">The overwhelming whiteness of conferences is also revealed when exceptions occur. In </w:t>
      </w:r>
      <w:r w:rsidRPr="00B47CA8">
        <w:rPr>
          <w:rFonts w:ascii="Times New Roman" w:eastAsia="Times New Roman" w:hAnsi="Times New Roman" w:cs="Times New Roman"/>
          <w:i/>
          <w:iCs/>
          <w:color w:val="000000"/>
          <w:sz w:val="24"/>
          <w:szCs w:val="24"/>
          <w:lang w:eastAsia="en-AU"/>
        </w:rPr>
        <w:t xml:space="preserve">The Promise of Happiness </w:t>
      </w:r>
      <w:r w:rsidRPr="00B47CA8">
        <w:rPr>
          <w:rFonts w:ascii="Times New Roman" w:eastAsia="Times New Roman" w:hAnsi="Times New Roman" w:cs="Times New Roman"/>
          <w:color w:val="000000"/>
          <w:sz w:val="24"/>
          <w:szCs w:val="24"/>
          <w:lang w:eastAsia="en-AU"/>
        </w:rPr>
        <w:t>(2010), Ahmed describes being at a conference convened by the Australian Critical Race and Whiteness Studies Association in 2007</w:t>
      </w:r>
      <w:r w:rsidR="00F839F4">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 xml:space="preserve">‘it was the first time I had been to a conference in Australia as a person of </w:t>
      </w:r>
      <w:proofErr w:type="spellStart"/>
      <w:r w:rsidRPr="00B47CA8">
        <w:rPr>
          <w:rFonts w:ascii="Times New Roman" w:eastAsia="Times New Roman" w:hAnsi="Times New Roman" w:cs="Times New Roman"/>
          <w:color w:val="000000"/>
          <w:sz w:val="24"/>
          <w:szCs w:val="24"/>
          <w:lang w:eastAsia="en-AU"/>
        </w:rPr>
        <w:t>color</w:t>
      </w:r>
      <w:proofErr w:type="spellEnd"/>
      <w:r w:rsidRPr="00B47CA8">
        <w:rPr>
          <w:rFonts w:ascii="Times New Roman" w:eastAsia="Times New Roman" w:hAnsi="Times New Roman" w:cs="Times New Roman"/>
          <w:color w:val="000000"/>
          <w:sz w:val="24"/>
          <w:szCs w:val="24"/>
          <w:lang w:eastAsia="en-AU"/>
        </w:rPr>
        <w:t xml:space="preserve"> from Australia where I felt at home’ </w:t>
      </w:r>
      <w:r w:rsidR="00224F55" w:rsidRPr="00224F55">
        <w:rPr>
          <w:rFonts w:ascii="Times New Roman" w:eastAsia="Times New Roman" w:hAnsi="Times New Roman" w:cs="Times New Roman"/>
          <w:noProof/>
          <w:color w:val="000000"/>
          <w:sz w:val="24"/>
          <w:szCs w:val="24"/>
          <w:lang w:eastAsia="en-AU"/>
        </w:rPr>
        <w:t>(Ahmed 2010</w:t>
      </w:r>
      <w:r w:rsidR="001559FA">
        <w:rPr>
          <w:rFonts w:ascii="Times New Roman" w:eastAsia="Times New Roman" w:hAnsi="Times New Roman" w:cs="Times New Roman"/>
          <w:noProof/>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20). In </w:t>
      </w:r>
      <w:proofErr w:type="gramStart"/>
      <w:r w:rsidRPr="00B47CA8">
        <w:rPr>
          <w:rFonts w:ascii="Times New Roman" w:eastAsia="Times New Roman" w:hAnsi="Times New Roman" w:cs="Times New Roman"/>
          <w:i/>
          <w:iCs/>
          <w:color w:val="000000"/>
          <w:sz w:val="24"/>
          <w:szCs w:val="24"/>
          <w:lang w:eastAsia="en-AU"/>
        </w:rPr>
        <w:t>On</w:t>
      </w:r>
      <w:proofErr w:type="gramEnd"/>
      <w:r w:rsidRPr="00B47CA8">
        <w:rPr>
          <w:rFonts w:ascii="Times New Roman" w:eastAsia="Times New Roman" w:hAnsi="Times New Roman" w:cs="Times New Roman"/>
          <w:i/>
          <w:iCs/>
          <w:color w:val="000000"/>
          <w:sz w:val="24"/>
          <w:szCs w:val="24"/>
          <w:lang w:eastAsia="en-AU"/>
        </w:rPr>
        <w:t xml:space="preserve"> Being Included</w:t>
      </w:r>
      <w:r w:rsidR="00F839F4">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Ahmed describes the ‘sea of brownness’ that she encountered attending policy events on equality and diversity: </w:t>
      </w:r>
    </w:p>
    <w:p w:rsidR="00F839F4" w:rsidRDefault="00B47CA8" w:rsidP="00F839F4">
      <w:pPr>
        <w:spacing w:after="0" w:line="480" w:lineRule="auto"/>
        <w:ind w:left="720"/>
        <w:rPr>
          <w:rFonts w:ascii="Times New Roman" w:eastAsia="Times New Roman" w:hAnsi="Times New Roman" w:cs="Times New Roman"/>
          <w:color w:val="000000"/>
          <w:sz w:val="24"/>
          <w:szCs w:val="24"/>
          <w:lang w:eastAsia="en-AU"/>
        </w:rPr>
      </w:pPr>
      <w:r w:rsidRPr="00B47CA8">
        <w:rPr>
          <w:rFonts w:ascii="Times New Roman" w:eastAsia="Times New Roman" w:hAnsi="Times New Roman" w:cs="Times New Roman"/>
          <w:color w:val="000000"/>
          <w:sz w:val="24"/>
          <w:szCs w:val="24"/>
          <w:lang w:eastAsia="en-AU"/>
        </w:rPr>
        <w:lastRenderedPageBreak/>
        <w:t xml:space="preserve">when you inhabit a sea of brownness as a person of </w:t>
      </w:r>
      <w:proofErr w:type="spellStart"/>
      <w:r w:rsidRPr="00B47CA8">
        <w:rPr>
          <w:rFonts w:ascii="Times New Roman" w:eastAsia="Times New Roman" w:hAnsi="Times New Roman" w:cs="Times New Roman"/>
          <w:color w:val="000000"/>
          <w:sz w:val="24"/>
          <w:szCs w:val="24"/>
          <w:lang w:eastAsia="en-AU"/>
        </w:rPr>
        <w:t>color</w:t>
      </w:r>
      <w:proofErr w:type="spellEnd"/>
      <w:r w:rsidRPr="00B47CA8">
        <w:rPr>
          <w:rFonts w:ascii="Times New Roman" w:eastAsia="Times New Roman" w:hAnsi="Times New Roman" w:cs="Times New Roman"/>
          <w:color w:val="000000"/>
          <w:sz w:val="24"/>
          <w:szCs w:val="24"/>
          <w:lang w:eastAsia="en-AU"/>
        </w:rPr>
        <w:t xml:space="preserve">, you might realize the effort of your previous </w:t>
      </w:r>
      <w:proofErr w:type="spellStart"/>
      <w:r w:rsidRPr="00B47CA8">
        <w:rPr>
          <w:rFonts w:ascii="Times New Roman" w:eastAsia="Times New Roman" w:hAnsi="Times New Roman" w:cs="Times New Roman"/>
          <w:color w:val="000000"/>
          <w:sz w:val="24"/>
          <w:szCs w:val="24"/>
          <w:lang w:eastAsia="en-AU"/>
        </w:rPr>
        <w:t>inhabitance</w:t>
      </w:r>
      <w:proofErr w:type="spellEnd"/>
      <w:r w:rsidRPr="00B47CA8">
        <w:rPr>
          <w:rFonts w:ascii="Times New Roman" w:eastAsia="Times New Roman" w:hAnsi="Times New Roman" w:cs="Times New Roman"/>
          <w:color w:val="000000"/>
          <w:sz w:val="24"/>
          <w:szCs w:val="24"/>
          <w:lang w:eastAsia="en-AU"/>
        </w:rPr>
        <w:t xml:space="preserve">, the effort of not noticing what is around you. It is like how you can feel the </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weight</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of tiredness most acutely as the tiredness leaves you</w:t>
      </w:r>
      <w:r w:rsidR="00F839F4">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2012</w:t>
      </w:r>
      <w:r w:rsidR="001559FA">
        <w:rPr>
          <w:rFonts w:ascii="Times New Roman" w:eastAsia="Times New Roman" w:hAnsi="Times New Roman" w:cs="Times New Roman"/>
          <w:noProof/>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36)</w:t>
      </w:r>
    </w:p>
    <w:p w:rsidR="00B47CA8" w:rsidRPr="00B47CA8" w:rsidRDefault="00B47CA8" w:rsidP="00F839F4">
      <w:pPr>
        <w:spacing w:after="0" w:line="480" w:lineRule="auto"/>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Academic gatherings are extremely important for establishing belonging in academia, as we and others have argued elsewhere </w:t>
      </w:r>
      <w:r w:rsidR="00224F55" w:rsidRPr="00224F55">
        <w:rPr>
          <w:rFonts w:ascii="Times New Roman" w:eastAsia="Times New Roman" w:hAnsi="Times New Roman" w:cs="Times New Roman"/>
          <w:noProof/>
          <w:color w:val="000000"/>
          <w:sz w:val="24"/>
          <w:szCs w:val="24"/>
          <w:lang w:eastAsia="en-AU"/>
        </w:rPr>
        <w:t>(Henderson and Burford 2020; Kuzhabekova and Temerbayeva 2018)</w:t>
      </w:r>
      <w:r w:rsidRPr="00B47CA8">
        <w:rPr>
          <w:rFonts w:ascii="Times New Roman" w:eastAsia="Times New Roman" w:hAnsi="Times New Roman" w:cs="Times New Roman"/>
          <w:color w:val="000000"/>
          <w:sz w:val="24"/>
          <w:szCs w:val="24"/>
          <w:lang w:eastAsia="en-AU"/>
        </w:rPr>
        <w:t xml:space="preserve">. Ahmed’s analyses of the dominance of whiteness at conferences shows how moments of embodied recognition and/or isolation figure in the ongoing process of developing a sense of un/belonging in the academy </w:t>
      </w:r>
      <w:r w:rsidR="00224F55" w:rsidRPr="00224F55">
        <w:rPr>
          <w:rFonts w:ascii="Times New Roman" w:eastAsia="Times New Roman" w:hAnsi="Times New Roman" w:cs="Times New Roman"/>
          <w:noProof/>
          <w:color w:val="000000"/>
          <w:sz w:val="24"/>
          <w:szCs w:val="24"/>
          <w:lang w:eastAsia="en-AU"/>
        </w:rPr>
        <w:t>(Rassool 1995)</w:t>
      </w:r>
      <w:r w:rsidRPr="00B47CA8">
        <w:rPr>
          <w:rFonts w:ascii="Times New Roman" w:eastAsia="Times New Roman" w:hAnsi="Times New Roman" w:cs="Times New Roman"/>
          <w:color w:val="000000"/>
          <w:sz w:val="24"/>
          <w:szCs w:val="24"/>
          <w:lang w:eastAsia="en-AU"/>
        </w:rPr>
        <w:t>.</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Inspired by Ahmed’s tendency to proceed obliquely, in this short piece we have tugged CUS inquiries in the direction of conferences. Perhaps, given the liminal status of conferences, this is an unexpected location for CUS inquiry to travel. </w:t>
      </w:r>
      <w:r w:rsidR="00304038">
        <w:rPr>
          <w:rFonts w:ascii="Times New Roman" w:eastAsia="Times New Roman" w:hAnsi="Times New Roman" w:cs="Times New Roman"/>
          <w:color w:val="000000"/>
          <w:sz w:val="24"/>
          <w:szCs w:val="24"/>
          <w:lang w:eastAsia="en-AU"/>
        </w:rPr>
        <w:t xml:space="preserve">In </w:t>
      </w:r>
      <w:proofErr w:type="gramStart"/>
      <w:r w:rsidR="00304038">
        <w:rPr>
          <w:rFonts w:ascii="Times New Roman" w:eastAsia="Times New Roman" w:hAnsi="Times New Roman" w:cs="Times New Roman"/>
          <w:color w:val="000000"/>
          <w:sz w:val="24"/>
          <w:szCs w:val="24"/>
          <w:lang w:eastAsia="en-AU"/>
        </w:rPr>
        <w:t>their</w:t>
      </w:r>
      <w:proofErr w:type="gramEnd"/>
      <w:r w:rsidR="00304038">
        <w:rPr>
          <w:rFonts w:ascii="Times New Roman" w:eastAsia="Times New Roman" w:hAnsi="Times New Roman" w:cs="Times New Roman"/>
          <w:color w:val="000000"/>
          <w:sz w:val="24"/>
          <w:szCs w:val="24"/>
          <w:lang w:eastAsia="en-AU"/>
        </w:rPr>
        <w:t xml:space="preserve"> re/surfacing across </w:t>
      </w:r>
      <w:r w:rsidRPr="00B47CA8">
        <w:rPr>
          <w:rFonts w:ascii="Times New Roman" w:eastAsia="Times New Roman" w:hAnsi="Times New Roman" w:cs="Times New Roman"/>
          <w:color w:val="000000"/>
          <w:sz w:val="24"/>
          <w:szCs w:val="24"/>
          <w:lang w:eastAsia="en-AU"/>
        </w:rPr>
        <w:t xml:space="preserve">Ahmed’s oeuvre, </w:t>
      </w:r>
      <w:r w:rsidR="00304038">
        <w:rPr>
          <w:rFonts w:ascii="Times New Roman" w:eastAsia="Times New Roman" w:hAnsi="Times New Roman" w:cs="Times New Roman"/>
          <w:color w:val="000000"/>
          <w:sz w:val="24"/>
          <w:szCs w:val="24"/>
          <w:lang w:eastAsia="en-AU"/>
        </w:rPr>
        <w:t xml:space="preserve">conferences </w:t>
      </w:r>
      <w:r w:rsidRPr="00B47CA8">
        <w:rPr>
          <w:rFonts w:ascii="Times New Roman" w:eastAsia="Times New Roman" w:hAnsi="Times New Roman" w:cs="Times New Roman"/>
          <w:color w:val="000000"/>
          <w:sz w:val="24"/>
          <w:szCs w:val="24"/>
          <w:lang w:eastAsia="en-AU"/>
        </w:rPr>
        <w:t>emerge as critical incidents which illustrate her cumulative theorisation of academic de/legitimisation. For Ahmed, conferences matter because ‘</w:t>
      </w:r>
      <w:r w:rsidR="00304038">
        <w:rPr>
          <w:rFonts w:ascii="Times New Roman" w:eastAsia="Times New Roman" w:hAnsi="Times New Roman" w:cs="Times New Roman"/>
          <w:color w:val="000000"/>
          <w:sz w:val="24"/>
          <w:szCs w:val="24"/>
          <w:lang w:eastAsia="en-AU"/>
        </w:rPr>
        <w:t>[w]</w:t>
      </w:r>
      <w:r w:rsidRPr="00B47CA8">
        <w:rPr>
          <w:rFonts w:ascii="Times New Roman" w:eastAsia="Times New Roman" w:hAnsi="Times New Roman" w:cs="Times New Roman"/>
          <w:color w:val="000000"/>
          <w:sz w:val="24"/>
          <w:szCs w:val="24"/>
          <w:lang w:eastAsia="en-AU"/>
        </w:rPr>
        <w:t xml:space="preserve">hen bodies gather, it creates an impression. We can think of the </w:t>
      </w:r>
      <w:r w:rsidR="00304038">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convene</w:t>
      </w:r>
      <w:r w:rsidR="00304038">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in convention. A convention is a meeting point, a point around’</w:t>
      </w:r>
      <w:r w:rsidR="00AB4F8D">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2012</w:t>
      </w:r>
      <w:r w:rsidR="001559FA">
        <w:rPr>
          <w:rFonts w:ascii="Times New Roman" w:eastAsia="Times New Roman" w:hAnsi="Times New Roman" w:cs="Times New Roman"/>
          <w:noProof/>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37). Ahmed’s own work is also an important point around which so much CUS work is shaped. Her writing calls CUS researchers to look askance at the ideas and practices that adhere to universities and the extra-institutional spaces </w:t>
      </w:r>
      <w:r w:rsidR="003B2B65">
        <w:rPr>
          <w:rFonts w:ascii="Times New Roman" w:eastAsia="Times New Roman" w:hAnsi="Times New Roman" w:cs="Times New Roman"/>
          <w:color w:val="000000"/>
          <w:sz w:val="24"/>
          <w:szCs w:val="24"/>
          <w:lang w:eastAsia="en-AU"/>
        </w:rPr>
        <w:t xml:space="preserve">that </w:t>
      </w:r>
      <w:r w:rsidRPr="00B47CA8">
        <w:rPr>
          <w:rFonts w:ascii="Times New Roman" w:eastAsia="Times New Roman" w:hAnsi="Times New Roman" w:cs="Times New Roman"/>
          <w:color w:val="000000"/>
          <w:sz w:val="24"/>
          <w:szCs w:val="24"/>
          <w:lang w:eastAsia="en-AU"/>
        </w:rPr>
        <w:t>emerge around them, giving us tools to imagine academia anew. </w:t>
      </w:r>
    </w:p>
    <w:p w:rsidR="003C799D" w:rsidRDefault="003C799D" w:rsidP="006514CB">
      <w:pPr>
        <w:spacing w:after="0" w:line="480" w:lineRule="auto"/>
        <w:ind w:firstLine="720"/>
        <w:rPr>
          <w:rFonts w:ascii="Times New Roman" w:eastAsia="Times New Roman" w:hAnsi="Times New Roman" w:cs="Times New Roman"/>
          <w:b/>
          <w:bCs/>
          <w:color w:val="000000"/>
          <w:sz w:val="24"/>
          <w:szCs w:val="24"/>
          <w:lang w:eastAsia="en-AU"/>
        </w:rPr>
      </w:pPr>
    </w:p>
    <w:p w:rsidR="009345D1" w:rsidRDefault="009345D1" w:rsidP="006514CB">
      <w:pPr>
        <w:spacing w:after="0" w:line="480" w:lineRule="auto"/>
        <w:ind w:firstLine="720"/>
        <w:rPr>
          <w:rFonts w:ascii="Times New Roman" w:eastAsia="Times New Roman" w:hAnsi="Times New Roman" w:cs="Times New Roman"/>
          <w:b/>
          <w:bCs/>
          <w:color w:val="000000"/>
          <w:sz w:val="24"/>
          <w:szCs w:val="24"/>
          <w:lang w:eastAsia="en-AU"/>
        </w:rPr>
      </w:pPr>
    </w:p>
    <w:p w:rsidR="000040AB" w:rsidRDefault="00B47CA8" w:rsidP="006514CB">
      <w:pPr>
        <w:spacing w:after="0" w:line="480" w:lineRule="auto"/>
        <w:rPr>
          <w:rFonts w:ascii="Times New Roman" w:eastAsia="Times New Roman" w:hAnsi="Times New Roman" w:cs="Times New Roman"/>
          <w:b/>
          <w:bCs/>
          <w:color w:val="000000"/>
          <w:sz w:val="24"/>
          <w:szCs w:val="24"/>
          <w:lang w:eastAsia="en-AU"/>
        </w:rPr>
      </w:pPr>
      <w:r w:rsidRPr="00B47CA8">
        <w:rPr>
          <w:rFonts w:ascii="Times New Roman" w:eastAsia="Times New Roman" w:hAnsi="Times New Roman" w:cs="Times New Roman"/>
          <w:b/>
          <w:bCs/>
          <w:color w:val="000000"/>
          <w:sz w:val="24"/>
          <w:szCs w:val="24"/>
          <w:lang w:eastAsia="en-AU"/>
        </w:rPr>
        <w:t xml:space="preserve">Caught in </w:t>
      </w:r>
      <w:r w:rsidR="00E50685">
        <w:rPr>
          <w:rFonts w:ascii="Times New Roman" w:eastAsia="Times New Roman" w:hAnsi="Times New Roman" w:cs="Times New Roman"/>
          <w:b/>
          <w:bCs/>
          <w:color w:val="000000"/>
          <w:sz w:val="24"/>
          <w:szCs w:val="24"/>
          <w:lang w:eastAsia="en-AU"/>
        </w:rPr>
        <w:t>I</w:t>
      </w:r>
      <w:r w:rsidRPr="00B47CA8">
        <w:rPr>
          <w:rFonts w:ascii="Times New Roman" w:eastAsia="Times New Roman" w:hAnsi="Times New Roman" w:cs="Times New Roman"/>
          <w:b/>
          <w:bCs/>
          <w:color w:val="000000"/>
          <w:sz w:val="24"/>
          <w:szCs w:val="24"/>
          <w:lang w:eastAsia="en-AU"/>
        </w:rPr>
        <w:t xml:space="preserve">ndebtedness </w:t>
      </w:r>
    </w:p>
    <w:p w:rsidR="00B47CA8" w:rsidRPr="00B47CA8" w:rsidRDefault="00B47CA8" w:rsidP="006514CB">
      <w:pPr>
        <w:spacing w:after="0" w:line="480" w:lineRule="auto"/>
        <w:rPr>
          <w:rFonts w:ascii="Times New Roman" w:eastAsia="Times New Roman" w:hAnsi="Times New Roman" w:cs="Times New Roman"/>
          <w:sz w:val="24"/>
          <w:szCs w:val="24"/>
          <w:lang w:eastAsia="en-AU"/>
        </w:rPr>
      </w:pPr>
      <w:r w:rsidRPr="00B47CA8">
        <w:rPr>
          <w:rFonts w:ascii="Times New Roman" w:eastAsia="Times New Roman" w:hAnsi="Times New Roman" w:cs="Times New Roman"/>
          <w:b/>
          <w:bCs/>
          <w:color w:val="000000"/>
          <w:sz w:val="24"/>
          <w:szCs w:val="24"/>
          <w:lang w:eastAsia="en-AU"/>
        </w:rPr>
        <w:t xml:space="preserve">Tseen Khoo </w:t>
      </w:r>
    </w:p>
    <w:p w:rsidR="00E36EDE" w:rsidRDefault="00E36EDE" w:rsidP="006514CB">
      <w:pPr>
        <w:spacing w:after="0" w:line="480" w:lineRule="auto"/>
        <w:ind w:firstLine="720"/>
        <w:rPr>
          <w:rFonts w:ascii="Times New Roman" w:eastAsia="Times New Roman" w:hAnsi="Times New Roman" w:cs="Times New Roman"/>
          <w:color w:val="000000"/>
          <w:sz w:val="24"/>
          <w:szCs w:val="24"/>
          <w:lang w:eastAsia="en-AU"/>
        </w:rPr>
      </w:pPr>
    </w:p>
    <w:p w:rsidR="00E36EDE" w:rsidRDefault="00E36EDE" w:rsidP="006514CB">
      <w:pPr>
        <w:spacing w:after="0" w:line="48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lastRenderedPageBreak/>
        <w:t xml:space="preserve">To speak about racism is to </w:t>
      </w:r>
      <w:proofErr w:type="spellStart"/>
      <w:r>
        <w:rPr>
          <w:rFonts w:ascii="Times New Roman" w:eastAsia="Times New Roman" w:hAnsi="Times New Roman" w:cs="Times New Roman"/>
          <w:color w:val="000000"/>
          <w:sz w:val="24"/>
          <w:szCs w:val="24"/>
          <w:lang w:eastAsia="en-AU"/>
        </w:rPr>
        <w:t>labor</w:t>
      </w:r>
      <w:proofErr w:type="spellEnd"/>
      <w:r>
        <w:rPr>
          <w:rFonts w:ascii="Times New Roman" w:eastAsia="Times New Roman" w:hAnsi="Times New Roman" w:cs="Times New Roman"/>
          <w:color w:val="000000"/>
          <w:sz w:val="24"/>
          <w:szCs w:val="24"/>
          <w:lang w:eastAsia="en-AU"/>
        </w:rPr>
        <w:t xml:space="preserve"> over sore points.</w:t>
      </w:r>
    </w:p>
    <w:p w:rsidR="00E36EDE" w:rsidRDefault="00224F55" w:rsidP="006514CB">
      <w:pPr>
        <w:spacing w:after="0" w:line="480" w:lineRule="auto"/>
        <w:ind w:firstLine="720"/>
        <w:rPr>
          <w:rFonts w:ascii="Times New Roman" w:eastAsia="Times New Roman" w:hAnsi="Times New Roman" w:cs="Times New Roman"/>
          <w:color w:val="000000"/>
          <w:sz w:val="24"/>
          <w:szCs w:val="24"/>
          <w:lang w:eastAsia="en-AU"/>
        </w:rPr>
      </w:pPr>
      <w:r w:rsidRPr="00224F55">
        <w:rPr>
          <w:rFonts w:ascii="Times New Roman" w:eastAsia="Times New Roman" w:hAnsi="Times New Roman" w:cs="Times New Roman"/>
          <w:noProof/>
          <w:color w:val="000000"/>
          <w:sz w:val="24"/>
          <w:szCs w:val="24"/>
          <w:lang w:eastAsia="en-AU"/>
        </w:rPr>
        <w:t>(Ahmed 2012</w:t>
      </w:r>
      <w:r w:rsidR="001559FA">
        <w:rPr>
          <w:rFonts w:ascii="Times New Roman" w:eastAsia="Times New Roman" w:hAnsi="Times New Roman" w:cs="Times New Roman"/>
          <w:noProof/>
          <w:color w:val="000000"/>
          <w:sz w:val="24"/>
          <w:szCs w:val="24"/>
          <w:lang w:eastAsia="en-AU"/>
        </w:rPr>
        <w:t>:</w:t>
      </w:r>
      <w:r w:rsidR="00E36EDE">
        <w:rPr>
          <w:rFonts w:ascii="Times New Roman" w:eastAsia="Times New Roman" w:hAnsi="Times New Roman" w:cs="Times New Roman"/>
          <w:color w:val="000000"/>
          <w:sz w:val="24"/>
          <w:szCs w:val="24"/>
          <w:lang w:eastAsia="en-AU"/>
        </w:rPr>
        <w:t xml:space="preserve"> 171</w:t>
      </w:r>
      <w:r w:rsidR="00B95880">
        <w:rPr>
          <w:rFonts w:ascii="Times New Roman" w:eastAsia="Times New Roman" w:hAnsi="Times New Roman" w:cs="Times New Roman"/>
          <w:color w:val="000000"/>
          <w:sz w:val="24"/>
          <w:szCs w:val="24"/>
          <w:lang w:eastAsia="en-AU"/>
        </w:rPr>
        <w:t>)</w:t>
      </w:r>
    </w:p>
    <w:p w:rsidR="00E36EDE" w:rsidRDefault="00E36EDE" w:rsidP="006514CB">
      <w:pPr>
        <w:spacing w:after="0" w:line="480" w:lineRule="auto"/>
        <w:ind w:firstLine="720"/>
        <w:rPr>
          <w:rFonts w:ascii="Times New Roman" w:eastAsia="Times New Roman" w:hAnsi="Times New Roman" w:cs="Times New Roman"/>
          <w:color w:val="000000"/>
          <w:sz w:val="24"/>
          <w:szCs w:val="24"/>
          <w:lang w:eastAsia="en-AU"/>
        </w:rPr>
      </w:pP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Diversity and inclusion continue to be widely promoted and benchmarked elements in higher education, whether the ‘diversity’ in question is among cohorts of students or staff, or strives to focus on socioeconomic contexts, gender, culture, or race. Many researchers have discussed the limited and sometimes contradictory nature of these kinds of </w:t>
      </w:r>
      <w:r w:rsidR="007D1A18">
        <w:rPr>
          <w:rFonts w:ascii="Times New Roman" w:eastAsia="Times New Roman" w:hAnsi="Times New Roman" w:cs="Times New Roman"/>
          <w:color w:val="000000"/>
          <w:sz w:val="24"/>
          <w:szCs w:val="24"/>
          <w:lang w:eastAsia="en-AU"/>
        </w:rPr>
        <w:t xml:space="preserve">diversity </w:t>
      </w:r>
      <w:r w:rsidRPr="00B47CA8">
        <w:rPr>
          <w:rFonts w:ascii="Times New Roman" w:eastAsia="Times New Roman" w:hAnsi="Times New Roman" w:cs="Times New Roman"/>
          <w:color w:val="000000"/>
          <w:sz w:val="24"/>
          <w:szCs w:val="24"/>
          <w:lang w:eastAsia="en-AU"/>
        </w:rPr>
        <w:t>initiatives</w:t>
      </w:r>
      <w:r w:rsidR="007D1A18">
        <w:rPr>
          <w:rFonts w:ascii="Times New Roman" w:eastAsia="Times New Roman" w:hAnsi="Times New Roman" w:cs="Times New Roman"/>
          <w:color w:val="000000"/>
          <w:sz w:val="24"/>
          <w:szCs w:val="24"/>
          <w:lang w:eastAsia="en-AU"/>
        </w:rPr>
        <w:t xml:space="preserve"> (</w:t>
      </w:r>
      <w:r w:rsidR="00195350">
        <w:rPr>
          <w:rFonts w:ascii="Times New Roman" w:eastAsia="Times New Roman" w:hAnsi="Times New Roman" w:cs="Times New Roman"/>
          <w:color w:val="000000"/>
          <w:sz w:val="24"/>
          <w:szCs w:val="24"/>
          <w:lang w:eastAsia="en-AU"/>
        </w:rPr>
        <w:t>for example,</w:t>
      </w:r>
      <w:r w:rsidR="007D1A1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Aguirre 2010; Jones and Calafell 2012)</w:t>
      </w:r>
      <w:r w:rsidRPr="00B47CA8">
        <w:rPr>
          <w:rFonts w:ascii="Times New Roman" w:eastAsia="Times New Roman" w:hAnsi="Times New Roman" w:cs="Times New Roman"/>
          <w:color w:val="000000"/>
          <w:sz w:val="24"/>
          <w:szCs w:val="24"/>
          <w:lang w:eastAsia="en-AU"/>
        </w:rPr>
        <w:t xml:space="preserve">, and how universities are often only shallowly committed to addressing inequity in the academy – what Ahmed describes as the ‘tick-box approach’ </w:t>
      </w:r>
      <w:r w:rsidR="00224F55" w:rsidRPr="00224F55">
        <w:rPr>
          <w:rFonts w:ascii="Times New Roman" w:eastAsia="Times New Roman" w:hAnsi="Times New Roman" w:cs="Times New Roman"/>
          <w:noProof/>
          <w:color w:val="000000"/>
          <w:sz w:val="24"/>
          <w:szCs w:val="24"/>
          <w:lang w:eastAsia="en-AU"/>
        </w:rPr>
        <w:t>(Ahmed 2012</w:t>
      </w:r>
      <w:r w:rsidR="001559FA">
        <w:rPr>
          <w:rFonts w:ascii="Times New Roman" w:eastAsia="Times New Roman" w:hAnsi="Times New Roman" w:cs="Times New Roman"/>
          <w:noProof/>
          <w:color w:val="000000"/>
          <w:sz w:val="24"/>
          <w:szCs w:val="24"/>
          <w:lang w:eastAsia="en-AU"/>
        </w:rPr>
        <w:t>:</w:t>
      </w:r>
      <w:r w:rsidR="00860413">
        <w:rPr>
          <w:rFonts w:ascii="Times New Roman" w:eastAsia="Times New Roman" w:hAnsi="Times New Roman" w:cs="Times New Roman"/>
          <w:color w:val="000000"/>
          <w:sz w:val="24"/>
          <w:szCs w:val="24"/>
          <w:lang w:eastAsia="en-AU"/>
        </w:rPr>
        <w:t xml:space="preserve"> 1</w:t>
      </w:r>
      <w:r w:rsidRPr="00B47CA8">
        <w:rPr>
          <w:rFonts w:ascii="Times New Roman" w:eastAsia="Times New Roman" w:hAnsi="Times New Roman" w:cs="Times New Roman"/>
          <w:color w:val="000000"/>
          <w:sz w:val="24"/>
          <w:szCs w:val="24"/>
          <w:lang w:eastAsia="en-AU"/>
        </w:rPr>
        <w:t>06). Despite decades of critical work that challenges the efficacy of these programs, they continue to proliferate as part of organisational development portfolios, especially in the area of leadership. Recent critical analyses of human resource development (</w:t>
      </w:r>
      <w:r w:rsidR="00195350">
        <w:rPr>
          <w:rFonts w:ascii="Times New Roman" w:eastAsia="Times New Roman" w:hAnsi="Times New Roman" w:cs="Times New Roman"/>
          <w:color w:val="000000"/>
          <w:sz w:val="24"/>
          <w:szCs w:val="24"/>
          <w:lang w:eastAsia="en-AU"/>
        </w:rPr>
        <w:t>for example,</w:t>
      </w:r>
      <w:r w:rsidRPr="00B47CA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Hutchins and Kovach 2019)</w:t>
      </w:r>
      <w:r w:rsidRPr="00B47CA8">
        <w:rPr>
          <w:rFonts w:ascii="Times New Roman" w:eastAsia="Times New Roman" w:hAnsi="Times New Roman" w:cs="Times New Roman"/>
          <w:color w:val="000000"/>
          <w:sz w:val="24"/>
          <w:szCs w:val="24"/>
          <w:lang w:eastAsia="en-AU"/>
        </w:rPr>
        <w:t xml:space="preserve"> remain caught in the contradictory logic of aligning with existing organisational cultures while advocating for institutional changes with a social justice agenda.</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In terms of diversity and inclusion, the focus in Australian university workforce initiatives has been mostly on gender equity initiatives and Indigenous inclusion and recruitment programs, with an emerging focus on culture or ethnic diversity </w:t>
      </w:r>
      <w:r w:rsidR="00224F55" w:rsidRPr="00224F55">
        <w:rPr>
          <w:rFonts w:ascii="Times New Roman" w:eastAsia="Times New Roman" w:hAnsi="Times New Roman" w:cs="Times New Roman"/>
          <w:noProof/>
          <w:color w:val="000000"/>
          <w:sz w:val="24"/>
          <w:szCs w:val="24"/>
          <w:lang w:eastAsia="en-AU"/>
        </w:rPr>
        <w:t>(Oishi 2017)</w:t>
      </w:r>
      <w:r w:rsidRPr="00B47CA8">
        <w:rPr>
          <w:rFonts w:ascii="Times New Roman" w:eastAsia="Times New Roman" w:hAnsi="Times New Roman" w:cs="Times New Roman"/>
          <w:color w:val="000000"/>
          <w:sz w:val="24"/>
          <w:szCs w:val="24"/>
          <w:lang w:eastAsia="en-AU"/>
        </w:rPr>
        <w:t>. The advent of the SAGE Athena Swan program (which is an adapted version of the UK’s Athena Swan charter) in 2015 brought another set of badges that institutions could apply for to signal their commitment to issues of gender equity and diversity in the areas of STEMM (Science, Technology, Engineering, Mathematics and Medicine). My institution chose to extend this adapted program to all disciplines and created a leadership program that sought to develop future university leaders using the ‘gender diversity’ lens.</w:t>
      </w:r>
    </w:p>
    <w:p w:rsidR="0098027C" w:rsidRDefault="00B47CA8" w:rsidP="006514CB">
      <w:pPr>
        <w:spacing w:after="0" w:line="480" w:lineRule="auto"/>
        <w:ind w:firstLine="720"/>
        <w:rPr>
          <w:rFonts w:ascii="Times New Roman" w:eastAsia="Times New Roman" w:hAnsi="Times New Roman" w:cs="Times New Roman"/>
          <w:color w:val="000000"/>
          <w:sz w:val="24"/>
          <w:szCs w:val="24"/>
          <w:lang w:eastAsia="en-AU"/>
        </w:rPr>
      </w:pPr>
      <w:r w:rsidRPr="00B47CA8">
        <w:rPr>
          <w:rFonts w:ascii="Times New Roman" w:eastAsia="Times New Roman" w:hAnsi="Times New Roman" w:cs="Times New Roman"/>
          <w:color w:val="000000"/>
          <w:sz w:val="24"/>
          <w:szCs w:val="24"/>
          <w:lang w:eastAsia="en-AU"/>
        </w:rPr>
        <w:lastRenderedPageBreak/>
        <w:t xml:space="preserve">My contribution to this forum-style paper is a reflection on my experiences with this leadership program. While necessarily critical, this section is less about dwelling on a particular program’s flaws and more on the effects of participating in such a program (which proliferate across Australian universities), and thinking through how I was encouraged to feel ‘indebted’ to the university. Ahmed describes the concept of how </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[d]</w:t>
      </w:r>
      <w:proofErr w:type="spellStart"/>
      <w:r w:rsidRPr="00B47CA8">
        <w:rPr>
          <w:rFonts w:ascii="Times New Roman" w:eastAsia="Times New Roman" w:hAnsi="Times New Roman" w:cs="Times New Roman"/>
          <w:color w:val="000000"/>
          <w:sz w:val="24"/>
          <w:szCs w:val="24"/>
          <w:lang w:eastAsia="en-AU"/>
        </w:rPr>
        <w:t>iversity</w:t>
      </w:r>
      <w:proofErr w:type="spellEnd"/>
      <w:r w:rsidRPr="00B47CA8">
        <w:rPr>
          <w:rFonts w:ascii="Times New Roman" w:eastAsia="Times New Roman" w:hAnsi="Times New Roman" w:cs="Times New Roman"/>
          <w:color w:val="000000"/>
          <w:sz w:val="24"/>
          <w:szCs w:val="24"/>
          <w:lang w:eastAsia="en-AU"/>
        </w:rPr>
        <w:t xml:space="preserve"> becomes debt</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2012</w:t>
      </w:r>
      <w:r w:rsidR="001559FA">
        <w:rPr>
          <w:rFonts w:ascii="Times New Roman" w:eastAsia="Times New Roman" w:hAnsi="Times New Roman" w:cs="Times New Roman"/>
          <w:noProof/>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153) through the expectations placed on diversified, minoritised subjects to be grateful for institutional equity commitments</w:t>
      </w:r>
      <w:r w:rsidR="00EB4AAF">
        <w:rPr>
          <w:rFonts w:ascii="Times New Roman" w:eastAsia="Times New Roman" w:hAnsi="Times New Roman" w:cs="Times New Roman"/>
          <w:color w:val="000000"/>
          <w:sz w:val="24"/>
          <w:szCs w:val="24"/>
          <w:lang w:eastAsia="en-AU"/>
        </w:rPr>
        <w:t>, evoking a</w:t>
      </w:r>
      <w:r w:rsidR="00370EC3">
        <w:rPr>
          <w:rFonts w:ascii="Times New Roman" w:eastAsia="Times New Roman" w:hAnsi="Times New Roman" w:cs="Times New Roman"/>
          <w:color w:val="000000"/>
          <w:sz w:val="24"/>
          <w:szCs w:val="24"/>
          <w:lang w:eastAsia="en-AU"/>
        </w:rPr>
        <w:t xml:space="preserve"> prescribed, conditional position for inclusion – one that is marked by passivity. </w:t>
      </w:r>
      <w:r w:rsidR="003B2B65">
        <w:rPr>
          <w:rFonts w:ascii="Times New Roman" w:eastAsia="Times New Roman" w:hAnsi="Times New Roman" w:cs="Times New Roman"/>
          <w:color w:val="000000"/>
          <w:sz w:val="24"/>
          <w:szCs w:val="24"/>
          <w:lang w:eastAsia="en-AU"/>
        </w:rPr>
        <w:t xml:space="preserve">Ahmed articulates similar effects when discussing </w:t>
      </w:r>
      <w:r w:rsidR="00053925">
        <w:rPr>
          <w:rFonts w:ascii="Times New Roman" w:eastAsia="Times New Roman" w:hAnsi="Times New Roman" w:cs="Times New Roman"/>
          <w:color w:val="000000"/>
          <w:sz w:val="24"/>
          <w:szCs w:val="24"/>
          <w:lang w:eastAsia="en-AU"/>
        </w:rPr>
        <w:t>the discourse</w:t>
      </w:r>
      <w:r w:rsidR="00EB4AAF">
        <w:rPr>
          <w:rFonts w:ascii="Times New Roman" w:eastAsia="Times New Roman" w:hAnsi="Times New Roman" w:cs="Times New Roman"/>
          <w:color w:val="000000"/>
          <w:sz w:val="24"/>
          <w:szCs w:val="24"/>
          <w:lang w:eastAsia="en-AU"/>
        </w:rPr>
        <w:t>s</w:t>
      </w:r>
      <w:r w:rsidR="00053925">
        <w:rPr>
          <w:rFonts w:ascii="Times New Roman" w:eastAsia="Times New Roman" w:hAnsi="Times New Roman" w:cs="Times New Roman"/>
          <w:color w:val="000000"/>
          <w:sz w:val="24"/>
          <w:szCs w:val="24"/>
          <w:lang w:eastAsia="en-AU"/>
        </w:rPr>
        <w:t xml:space="preserve"> of </w:t>
      </w:r>
      <w:r w:rsidR="003B2B65">
        <w:rPr>
          <w:rFonts w:ascii="Times New Roman" w:eastAsia="Times New Roman" w:hAnsi="Times New Roman" w:cs="Times New Roman"/>
          <w:color w:val="000000"/>
          <w:sz w:val="24"/>
          <w:szCs w:val="24"/>
          <w:lang w:eastAsia="en-AU"/>
        </w:rPr>
        <w:t xml:space="preserve">multiculturalism </w:t>
      </w:r>
      <w:r w:rsidR="00EB4AAF">
        <w:rPr>
          <w:rFonts w:ascii="Times New Roman" w:eastAsia="Times New Roman" w:hAnsi="Times New Roman" w:cs="Times New Roman"/>
          <w:color w:val="000000"/>
          <w:sz w:val="24"/>
          <w:szCs w:val="24"/>
          <w:lang w:eastAsia="en-AU"/>
        </w:rPr>
        <w:t xml:space="preserve">and nationhood, </w:t>
      </w:r>
      <w:r w:rsidR="00903CEE">
        <w:rPr>
          <w:rFonts w:ascii="Times New Roman" w:eastAsia="Times New Roman" w:hAnsi="Times New Roman" w:cs="Times New Roman"/>
          <w:color w:val="000000"/>
          <w:sz w:val="24"/>
          <w:szCs w:val="24"/>
          <w:lang w:eastAsia="en-AU"/>
        </w:rPr>
        <w:t xml:space="preserve">noting that </w:t>
      </w:r>
      <w:r w:rsidR="0098027C">
        <w:rPr>
          <w:rFonts w:ascii="Times New Roman" w:eastAsia="Times New Roman" w:hAnsi="Times New Roman" w:cs="Times New Roman"/>
          <w:color w:val="000000"/>
          <w:sz w:val="24"/>
          <w:szCs w:val="24"/>
          <w:lang w:eastAsia="en-AU"/>
        </w:rPr>
        <w:t>it is the ‘[d]</w:t>
      </w:r>
      <w:proofErr w:type="spellStart"/>
      <w:r w:rsidR="0098027C">
        <w:rPr>
          <w:rFonts w:ascii="Times New Roman" w:eastAsia="Times New Roman" w:hAnsi="Times New Roman" w:cs="Times New Roman"/>
          <w:color w:val="000000"/>
          <w:sz w:val="24"/>
          <w:szCs w:val="24"/>
          <w:lang w:eastAsia="en-AU"/>
        </w:rPr>
        <w:t>ifferences</w:t>
      </w:r>
      <w:proofErr w:type="spellEnd"/>
      <w:r w:rsidR="0098027C">
        <w:rPr>
          <w:rFonts w:ascii="Times New Roman" w:eastAsia="Times New Roman" w:hAnsi="Times New Roman" w:cs="Times New Roman"/>
          <w:color w:val="000000"/>
          <w:sz w:val="24"/>
          <w:szCs w:val="24"/>
          <w:lang w:eastAsia="en-AU"/>
        </w:rPr>
        <w:t xml:space="preserve"> that can be consumed are the ones that are valued’ (Ahmed 2000: 131)</w:t>
      </w:r>
      <w:r w:rsidR="00903CEE">
        <w:rPr>
          <w:rFonts w:ascii="Times New Roman" w:eastAsia="Times New Roman" w:hAnsi="Times New Roman" w:cs="Times New Roman"/>
          <w:color w:val="000000"/>
          <w:sz w:val="24"/>
          <w:szCs w:val="24"/>
          <w:lang w:eastAsia="en-AU"/>
        </w:rPr>
        <w:t xml:space="preserve">; some strangers are more palatable than others. </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I first encountered the program in which I participated through a general institutional call for applications in 2018. Its remit was to empower individuals to build their capacity to undertake leadership roles at the university. This inaugural program, managed through an organisational development unit, ran through ten months of 2019 with a university-wide cohort that included academic and professional staff. I applied to participate as I was </w:t>
      </w:r>
      <w:proofErr w:type="gramStart"/>
      <w:r w:rsidRPr="00B47CA8">
        <w:rPr>
          <w:rFonts w:ascii="Times New Roman" w:eastAsia="Times New Roman" w:hAnsi="Times New Roman" w:cs="Times New Roman"/>
          <w:color w:val="000000"/>
          <w:sz w:val="24"/>
          <w:szCs w:val="24"/>
          <w:lang w:eastAsia="en-AU"/>
        </w:rPr>
        <w:t>well aware</w:t>
      </w:r>
      <w:proofErr w:type="gramEnd"/>
      <w:r w:rsidRPr="00B47CA8">
        <w:rPr>
          <w:rFonts w:ascii="Times New Roman" w:eastAsia="Times New Roman" w:hAnsi="Times New Roman" w:cs="Times New Roman"/>
          <w:color w:val="000000"/>
          <w:sz w:val="24"/>
          <w:szCs w:val="24"/>
          <w:lang w:eastAsia="en-AU"/>
        </w:rPr>
        <w:t xml:space="preserve"> of the underrepresentation of minoritised academics in leadership roles, particularly Asian Australians. Knowing that universities and their leaders can enact </w:t>
      </w:r>
      <w:proofErr w:type="gramStart"/>
      <w:r w:rsidRPr="00B47CA8">
        <w:rPr>
          <w:rFonts w:ascii="Times New Roman" w:eastAsia="Times New Roman" w:hAnsi="Times New Roman" w:cs="Times New Roman"/>
          <w:color w:val="000000"/>
          <w:sz w:val="24"/>
          <w:szCs w:val="24"/>
          <w:lang w:eastAsia="en-AU"/>
        </w:rPr>
        <w:t>a number of</w:t>
      </w:r>
      <w:proofErr w:type="gramEnd"/>
      <w:r w:rsidRPr="00B47CA8">
        <w:rPr>
          <w:rFonts w:ascii="Times New Roman" w:eastAsia="Times New Roman" w:hAnsi="Times New Roman" w:cs="Times New Roman"/>
          <w:color w:val="000000"/>
          <w:sz w:val="24"/>
          <w:szCs w:val="24"/>
          <w:lang w:eastAsia="en-AU"/>
        </w:rPr>
        <w:t xml:space="preserve"> white supremacist discourses in their everyday activities </w:t>
      </w:r>
      <w:r w:rsidR="00224F55" w:rsidRPr="00224F55">
        <w:rPr>
          <w:rFonts w:ascii="Times New Roman" w:eastAsia="Times New Roman" w:hAnsi="Times New Roman" w:cs="Times New Roman"/>
          <w:noProof/>
          <w:color w:val="000000"/>
          <w:sz w:val="24"/>
          <w:szCs w:val="24"/>
          <w:lang w:eastAsia="en-AU"/>
        </w:rPr>
        <w:t>(Helena Liu and Pechenkina 2016)</w:t>
      </w:r>
      <w:r w:rsidRPr="00B47CA8">
        <w:rPr>
          <w:rFonts w:ascii="Times New Roman" w:eastAsia="Times New Roman" w:hAnsi="Times New Roman" w:cs="Times New Roman"/>
          <w:color w:val="000000"/>
          <w:sz w:val="24"/>
          <w:szCs w:val="24"/>
          <w:lang w:eastAsia="en-AU"/>
        </w:rPr>
        <w:t xml:space="preserve">, I did not approach the opportunity with high expectations. I was ambivalent about leadership programs as projects that </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measured and evaluated in relation to [white] male norms of the ideal academic and understandings of participation, and achievement</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(Lipton 2017</w:t>
      </w:r>
      <w:r w:rsidR="001559FA">
        <w:rPr>
          <w:rFonts w:ascii="Times New Roman" w:eastAsia="Times New Roman" w:hAnsi="Times New Roman" w:cs="Times New Roman"/>
          <w:noProof/>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495). In addition, the program in question depended heavily on external management consultants in its conceptualisation and delivery, a fact that only increased the likelihood that the course would be a highly </w:t>
      </w:r>
      <w:proofErr w:type="spellStart"/>
      <w:r w:rsidRPr="00B47CA8">
        <w:rPr>
          <w:rFonts w:ascii="Times New Roman" w:eastAsia="Times New Roman" w:hAnsi="Times New Roman" w:cs="Times New Roman"/>
          <w:color w:val="000000"/>
          <w:sz w:val="24"/>
          <w:szCs w:val="24"/>
          <w:lang w:eastAsia="en-AU"/>
        </w:rPr>
        <w:t>corporatised</w:t>
      </w:r>
      <w:proofErr w:type="spellEnd"/>
      <w:r w:rsidRPr="00B47CA8">
        <w:rPr>
          <w:rFonts w:ascii="Times New Roman" w:eastAsia="Times New Roman" w:hAnsi="Times New Roman" w:cs="Times New Roman"/>
          <w:color w:val="000000"/>
          <w:sz w:val="24"/>
          <w:szCs w:val="24"/>
          <w:lang w:eastAsia="en-AU"/>
        </w:rPr>
        <w:t xml:space="preserve"> endeavour.</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lastRenderedPageBreak/>
        <w:t>As the first iteration of an avowedly ‘transformational’ staff development course, issues were perhaps to be expected. These issues, however, proved to be stark examples of the socio-political and material debt we, as the ones to be developed, were made to feel we owed the institution. I speak to three of these instances for this section.</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The first instance of feeling this indebtedness arose when participants expressed frustration at not having the opportunity to know more about their colleagues in the program. This was an issue because we did not feel that a safe space for sharing could be created if we did not know who each other was and what kinds of motivations were in play. Learning more about our colleagues meant we found out that some participants had been directly approached to participate while others – like me – had applied to be part of the program. This meant that I felt ‘allowed in’ and granted a privilege from the start, which gave rise to feelings of being already obligated.</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The second instance involved speaking out at the lack of intersectional awareness and language when discussing issues of representation and institutional leadership. A colleague had already spoken up several times during the program to signal the hostility of an environment that referenced gender constantly as a binary. When I brought attention to the need for intersectional work in the program, its foundational assumptions, and the Whiteness of its reference points, I felt that the facilitator’s response was a form of what Ahmed referred to as </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overing</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2012</w:t>
      </w:r>
      <w:r w:rsidR="001559FA">
        <w:rPr>
          <w:rFonts w:ascii="Times New Roman" w:eastAsia="Times New Roman" w:hAnsi="Times New Roman" w:cs="Times New Roman"/>
          <w:noProof/>
          <w:color w:val="000000"/>
          <w:sz w:val="24"/>
          <w:szCs w:val="24"/>
          <w:lang w:eastAsia="en-AU"/>
        </w:rPr>
        <w:t>:</w:t>
      </w:r>
      <w:r w:rsidR="00860413">
        <w:rPr>
          <w:rFonts w:ascii="Times New Roman" w:eastAsia="Times New Roman" w:hAnsi="Times New Roman" w:cs="Times New Roman"/>
          <w:color w:val="000000"/>
          <w:sz w:val="24"/>
          <w:szCs w:val="24"/>
          <w:lang w:eastAsia="en-AU"/>
        </w:rPr>
        <w:t xml:space="preserve"> 1</w:t>
      </w:r>
      <w:r w:rsidRPr="00B47CA8">
        <w:rPr>
          <w:rFonts w:ascii="Times New Roman" w:eastAsia="Times New Roman" w:hAnsi="Times New Roman" w:cs="Times New Roman"/>
          <w:color w:val="000000"/>
          <w:sz w:val="24"/>
          <w:szCs w:val="24"/>
          <w:lang w:eastAsia="en-AU"/>
        </w:rPr>
        <w:t xml:space="preserve">79). I </w:t>
      </w:r>
      <w:r w:rsidR="007B663C">
        <w:rPr>
          <w:rFonts w:ascii="Times New Roman" w:eastAsia="Times New Roman" w:hAnsi="Times New Roman" w:cs="Times New Roman"/>
          <w:color w:val="000000"/>
          <w:sz w:val="24"/>
          <w:szCs w:val="24"/>
          <w:lang w:eastAsia="en-AU"/>
        </w:rPr>
        <w:t xml:space="preserve">thought </w:t>
      </w:r>
      <w:r w:rsidRPr="00B47CA8">
        <w:rPr>
          <w:rFonts w:ascii="Times New Roman" w:eastAsia="Times New Roman" w:hAnsi="Times New Roman" w:cs="Times New Roman"/>
          <w:color w:val="000000"/>
          <w:sz w:val="24"/>
          <w:szCs w:val="24"/>
          <w:lang w:eastAsia="en-AU"/>
        </w:rPr>
        <w:t xml:space="preserve">that the facilitator, having felt they had ‘dealt with’ my colleague’s critique, considered my subsequent criticism an also-ran because it referenced the same problematic elements of the program, with a different lens. Ahmed writes that </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[w]e </w:t>
      </w:r>
      <w:proofErr w:type="gramStart"/>
      <w:r w:rsidRPr="00B47CA8">
        <w:rPr>
          <w:rFonts w:ascii="Times New Roman" w:eastAsia="Times New Roman" w:hAnsi="Times New Roman" w:cs="Times New Roman"/>
          <w:color w:val="000000"/>
          <w:sz w:val="24"/>
          <w:szCs w:val="24"/>
          <w:lang w:eastAsia="en-AU"/>
        </w:rPr>
        <w:t>are</w:t>
      </w:r>
      <w:proofErr w:type="gramEnd"/>
      <w:r w:rsidRPr="00B47CA8">
        <w:rPr>
          <w:rFonts w:ascii="Times New Roman" w:eastAsia="Times New Roman" w:hAnsi="Times New Roman" w:cs="Times New Roman"/>
          <w:color w:val="000000"/>
          <w:sz w:val="24"/>
          <w:szCs w:val="24"/>
          <w:lang w:eastAsia="en-AU"/>
        </w:rPr>
        <w:t xml:space="preserve"> even heard as the ones who are oppressive, in our influence or existence, because we point out the existence of oppression</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2012</w:t>
      </w:r>
      <w:r w:rsidR="001559FA">
        <w:rPr>
          <w:rFonts w:ascii="Times New Roman" w:eastAsia="Times New Roman" w:hAnsi="Times New Roman" w:cs="Times New Roman"/>
          <w:noProof/>
          <w:color w:val="000000"/>
          <w:sz w:val="24"/>
          <w:szCs w:val="24"/>
          <w:lang w:eastAsia="en-AU"/>
        </w:rPr>
        <w:t>:</w:t>
      </w:r>
      <w:r w:rsidR="00860413">
        <w:rPr>
          <w:rFonts w:ascii="Times New Roman" w:eastAsia="Times New Roman" w:hAnsi="Times New Roman" w:cs="Times New Roman"/>
          <w:color w:val="000000"/>
          <w:sz w:val="24"/>
          <w:szCs w:val="24"/>
          <w:lang w:eastAsia="en-AU"/>
        </w:rPr>
        <w:t xml:space="preserve"> 1</w:t>
      </w:r>
      <w:r w:rsidRPr="00B47CA8">
        <w:rPr>
          <w:rFonts w:ascii="Times New Roman" w:eastAsia="Times New Roman" w:hAnsi="Times New Roman" w:cs="Times New Roman"/>
          <w:color w:val="000000"/>
          <w:sz w:val="24"/>
          <w:szCs w:val="24"/>
          <w:lang w:eastAsia="en-AU"/>
        </w:rPr>
        <w:t xml:space="preserve">79). My ‘ungratefulness’ in suggesting the program needed to be more inclusive in a holistic sense – not just along </w:t>
      </w:r>
      <w:r w:rsidRPr="00B47CA8">
        <w:rPr>
          <w:rFonts w:ascii="Times New Roman" w:eastAsia="Times New Roman" w:hAnsi="Times New Roman" w:cs="Times New Roman"/>
          <w:color w:val="000000"/>
          <w:sz w:val="24"/>
          <w:szCs w:val="24"/>
          <w:lang w:eastAsia="en-AU"/>
        </w:rPr>
        <w:lastRenderedPageBreak/>
        <w:t>certain axes of familiar identity politics – led to a subsequent carefulness with my participation that made me uneasy.</w:t>
      </w:r>
      <w:r w:rsidR="007B663C">
        <w:rPr>
          <w:rFonts w:ascii="Times New Roman" w:eastAsia="Times New Roman" w:hAnsi="Times New Roman" w:cs="Times New Roman"/>
          <w:color w:val="000000"/>
          <w:sz w:val="24"/>
          <w:szCs w:val="24"/>
          <w:lang w:eastAsia="en-AU"/>
        </w:rPr>
        <w:t xml:space="preserve"> </w:t>
      </w:r>
    </w:p>
    <w:p w:rsidR="00EC5D2F" w:rsidRDefault="006514CB" w:rsidP="006514CB">
      <w:pPr>
        <w:spacing w:after="0" w:line="48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w:t>
      </w:r>
      <w:r w:rsidR="00B47CA8" w:rsidRPr="00B47CA8">
        <w:rPr>
          <w:rFonts w:ascii="Times New Roman" w:eastAsia="Times New Roman" w:hAnsi="Times New Roman" w:cs="Times New Roman"/>
          <w:color w:val="000000"/>
          <w:sz w:val="24"/>
          <w:szCs w:val="24"/>
          <w:lang w:eastAsia="en-AU"/>
        </w:rPr>
        <w:t xml:space="preserve">he third instance occurred during a major re-focus for the program, when the facilitators received negative feedback from the cohort on a range of issues and brought us together in smaller focus groups. Instead of these sessions seeking to recalibrate the program, I soon realised that they were, in part, to recalibrate the participants. </w:t>
      </w:r>
      <w:r w:rsidR="00E0032D">
        <w:rPr>
          <w:rFonts w:ascii="Times New Roman" w:eastAsia="Times New Roman" w:hAnsi="Times New Roman" w:cs="Times New Roman"/>
          <w:color w:val="000000"/>
          <w:sz w:val="24"/>
          <w:szCs w:val="24"/>
          <w:lang w:eastAsia="en-AU"/>
        </w:rPr>
        <w:t>For me, this meant having a section of my application read back to me by one of the facilitators, an act that I interpreted as re-</w:t>
      </w:r>
      <w:r w:rsidR="00B17B65">
        <w:rPr>
          <w:rFonts w:ascii="Times New Roman" w:eastAsia="Times New Roman" w:hAnsi="Times New Roman" w:cs="Times New Roman"/>
          <w:color w:val="000000"/>
          <w:sz w:val="24"/>
          <w:szCs w:val="24"/>
          <w:lang w:eastAsia="en-AU"/>
        </w:rPr>
        <w:t>emphasising</w:t>
      </w:r>
      <w:r w:rsidR="00E0032D">
        <w:rPr>
          <w:rFonts w:ascii="Times New Roman" w:eastAsia="Times New Roman" w:hAnsi="Times New Roman" w:cs="Times New Roman"/>
          <w:color w:val="000000"/>
          <w:sz w:val="24"/>
          <w:szCs w:val="24"/>
          <w:lang w:eastAsia="en-AU"/>
        </w:rPr>
        <w:t xml:space="preserve"> the </w:t>
      </w:r>
      <w:r w:rsidR="00EC5D2F">
        <w:rPr>
          <w:rFonts w:ascii="Times New Roman" w:eastAsia="Times New Roman" w:hAnsi="Times New Roman" w:cs="Times New Roman"/>
          <w:color w:val="000000"/>
          <w:sz w:val="24"/>
          <w:szCs w:val="24"/>
          <w:lang w:eastAsia="en-AU"/>
        </w:rPr>
        <w:t xml:space="preserve">boundaries of </w:t>
      </w:r>
      <w:r w:rsidR="00E0032D">
        <w:rPr>
          <w:rFonts w:ascii="Times New Roman" w:eastAsia="Times New Roman" w:hAnsi="Times New Roman" w:cs="Times New Roman"/>
          <w:color w:val="000000"/>
          <w:sz w:val="24"/>
          <w:szCs w:val="24"/>
          <w:lang w:eastAsia="en-AU"/>
        </w:rPr>
        <w:t xml:space="preserve">program </w:t>
      </w:r>
      <w:r w:rsidR="00EC5D2F">
        <w:rPr>
          <w:rFonts w:ascii="Times New Roman" w:eastAsia="Times New Roman" w:hAnsi="Times New Roman" w:cs="Times New Roman"/>
          <w:color w:val="000000"/>
          <w:sz w:val="24"/>
          <w:szCs w:val="24"/>
          <w:lang w:eastAsia="en-AU"/>
        </w:rPr>
        <w:t xml:space="preserve">inclusion </w:t>
      </w:r>
      <w:r w:rsidR="00E0032D">
        <w:rPr>
          <w:rFonts w:ascii="Times New Roman" w:eastAsia="Times New Roman" w:hAnsi="Times New Roman" w:cs="Times New Roman"/>
          <w:color w:val="000000"/>
          <w:sz w:val="24"/>
          <w:szCs w:val="24"/>
          <w:lang w:eastAsia="en-AU"/>
        </w:rPr>
        <w:t xml:space="preserve">and putting the weight of expectation </w:t>
      </w:r>
      <w:r w:rsidR="00B17B65">
        <w:rPr>
          <w:rFonts w:ascii="Times New Roman" w:eastAsia="Times New Roman" w:hAnsi="Times New Roman" w:cs="Times New Roman"/>
          <w:color w:val="000000"/>
          <w:sz w:val="24"/>
          <w:szCs w:val="24"/>
          <w:lang w:eastAsia="en-AU"/>
        </w:rPr>
        <w:t xml:space="preserve">back </w:t>
      </w:r>
      <w:r w:rsidR="00E0032D">
        <w:rPr>
          <w:rFonts w:ascii="Times New Roman" w:eastAsia="Times New Roman" w:hAnsi="Times New Roman" w:cs="Times New Roman"/>
          <w:color w:val="000000"/>
          <w:sz w:val="24"/>
          <w:szCs w:val="24"/>
          <w:lang w:eastAsia="en-AU"/>
        </w:rPr>
        <w:t xml:space="preserve">on me to be </w:t>
      </w:r>
      <w:r w:rsidR="00B17B65">
        <w:rPr>
          <w:rFonts w:ascii="Times New Roman" w:eastAsia="Times New Roman" w:hAnsi="Times New Roman" w:cs="Times New Roman"/>
          <w:color w:val="000000"/>
          <w:sz w:val="24"/>
          <w:szCs w:val="24"/>
          <w:lang w:eastAsia="en-AU"/>
        </w:rPr>
        <w:t>a good participant</w:t>
      </w:r>
      <w:r w:rsidR="00E0032D">
        <w:rPr>
          <w:rFonts w:ascii="Times New Roman" w:eastAsia="Times New Roman" w:hAnsi="Times New Roman" w:cs="Times New Roman"/>
          <w:color w:val="000000"/>
          <w:sz w:val="24"/>
          <w:szCs w:val="24"/>
          <w:lang w:eastAsia="en-AU"/>
        </w:rPr>
        <w:t>.</w:t>
      </w:r>
      <w:r w:rsidR="00EC5D2F">
        <w:rPr>
          <w:rFonts w:ascii="Times New Roman" w:eastAsia="Times New Roman" w:hAnsi="Times New Roman" w:cs="Times New Roman"/>
          <w:color w:val="000000"/>
          <w:sz w:val="24"/>
          <w:szCs w:val="24"/>
          <w:lang w:eastAsia="en-AU"/>
        </w:rPr>
        <w:t xml:space="preserve"> To paraphrase Ahmed (2000: 127), this act by the institutional facilitator sought </w:t>
      </w:r>
      <w:r w:rsidR="00EC5D2F" w:rsidRPr="00EC5D2F">
        <w:rPr>
          <w:rFonts w:ascii="Times New Roman" w:eastAsia="Times New Roman" w:hAnsi="Times New Roman" w:cs="Times New Roman"/>
          <w:color w:val="000000"/>
          <w:sz w:val="24"/>
          <w:szCs w:val="24"/>
          <w:lang w:eastAsia="en-AU"/>
        </w:rPr>
        <w:t xml:space="preserve">to define the limits of </w:t>
      </w:r>
      <w:r w:rsidR="00EC5D2F">
        <w:rPr>
          <w:rFonts w:ascii="Times New Roman" w:eastAsia="Times New Roman" w:hAnsi="Times New Roman" w:cs="Times New Roman"/>
          <w:color w:val="000000"/>
          <w:sz w:val="24"/>
          <w:szCs w:val="24"/>
          <w:lang w:eastAsia="en-AU"/>
        </w:rPr>
        <w:t>the diversity program’s</w:t>
      </w:r>
      <w:r w:rsidR="00EC5D2F" w:rsidRPr="00EC5D2F">
        <w:rPr>
          <w:rFonts w:ascii="Times New Roman" w:eastAsia="Times New Roman" w:hAnsi="Times New Roman" w:cs="Times New Roman"/>
          <w:color w:val="000000"/>
          <w:sz w:val="24"/>
          <w:szCs w:val="24"/>
          <w:lang w:eastAsia="en-AU"/>
        </w:rPr>
        <w:t xml:space="preserve"> hospitality</w:t>
      </w:r>
      <w:r w:rsidR="00EC5D2F">
        <w:rPr>
          <w:rFonts w:ascii="Times New Roman" w:eastAsia="Times New Roman" w:hAnsi="Times New Roman" w:cs="Times New Roman"/>
          <w:color w:val="000000"/>
          <w:sz w:val="24"/>
          <w:szCs w:val="24"/>
          <w:lang w:eastAsia="en-AU"/>
        </w:rPr>
        <w:t xml:space="preserve">.  </w:t>
      </w:r>
    </w:p>
    <w:p w:rsidR="00667E3A" w:rsidRDefault="006514CB" w:rsidP="006514CB">
      <w:pPr>
        <w:spacing w:after="0" w:line="48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I</w:t>
      </w:r>
      <w:r w:rsidR="00B47CA8" w:rsidRPr="00B47CA8">
        <w:rPr>
          <w:rFonts w:ascii="Times New Roman" w:eastAsia="Times New Roman" w:hAnsi="Times New Roman" w:cs="Times New Roman"/>
          <w:color w:val="000000"/>
          <w:sz w:val="24"/>
          <w:szCs w:val="24"/>
          <w:lang w:eastAsia="en-AU"/>
        </w:rPr>
        <w:t xml:space="preserve"> recount these instances to demonstrate the power that these institutional scripts had in confounding my attempts to be a program participant, albeit an ambivalent one. Blackmore argues that </w:t>
      </w:r>
      <w:r w:rsidR="005D6F72">
        <w:rPr>
          <w:rFonts w:ascii="Times New Roman" w:eastAsia="Times New Roman" w:hAnsi="Times New Roman" w:cs="Times New Roman"/>
          <w:color w:val="000000"/>
          <w:sz w:val="24"/>
          <w:szCs w:val="24"/>
          <w:lang w:eastAsia="en-AU"/>
        </w:rPr>
        <w:t>‘</w:t>
      </w:r>
      <w:r w:rsidR="00B47CA8" w:rsidRPr="00B47CA8">
        <w:rPr>
          <w:rFonts w:ascii="Times New Roman" w:eastAsia="Times New Roman" w:hAnsi="Times New Roman" w:cs="Times New Roman"/>
          <w:color w:val="000000"/>
          <w:sz w:val="24"/>
          <w:szCs w:val="24"/>
          <w:lang w:eastAsia="en-AU"/>
        </w:rPr>
        <w:t>[g]</w:t>
      </w:r>
      <w:proofErr w:type="spellStart"/>
      <w:r w:rsidR="00B47CA8" w:rsidRPr="00B47CA8">
        <w:rPr>
          <w:rFonts w:ascii="Times New Roman" w:eastAsia="Times New Roman" w:hAnsi="Times New Roman" w:cs="Times New Roman"/>
          <w:color w:val="000000"/>
          <w:sz w:val="24"/>
          <w:szCs w:val="24"/>
          <w:lang w:eastAsia="en-AU"/>
        </w:rPr>
        <w:t>reater</w:t>
      </w:r>
      <w:proofErr w:type="spellEnd"/>
      <w:r w:rsidR="00B47CA8" w:rsidRPr="00B47CA8">
        <w:rPr>
          <w:rFonts w:ascii="Times New Roman" w:eastAsia="Times New Roman" w:hAnsi="Times New Roman" w:cs="Times New Roman"/>
          <w:color w:val="000000"/>
          <w:sz w:val="24"/>
          <w:szCs w:val="24"/>
          <w:lang w:eastAsia="en-AU"/>
        </w:rPr>
        <w:t xml:space="preserve"> diversity in, and of, leadership requires not just changing aspirants to ‘fit’ the </w:t>
      </w:r>
      <w:proofErr w:type="gramStart"/>
      <w:r w:rsidR="00B47CA8" w:rsidRPr="00B47CA8">
        <w:rPr>
          <w:rFonts w:ascii="Times New Roman" w:eastAsia="Times New Roman" w:hAnsi="Times New Roman" w:cs="Times New Roman"/>
          <w:color w:val="000000"/>
          <w:sz w:val="24"/>
          <w:szCs w:val="24"/>
          <w:lang w:eastAsia="en-AU"/>
        </w:rPr>
        <w:t>academy, but</w:t>
      </w:r>
      <w:proofErr w:type="gramEnd"/>
      <w:r w:rsidR="00B47CA8" w:rsidRPr="00B47CA8">
        <w:rPr>
          <w:rFonts w:ascii="Times New Roman" w:eastAsia="Times New Roman" w:hAnsi="Times New Roman" w:cs="Times New Roman"/>
          <w:color w:val="000000"/>
          <w:sz w:val="24"/>
          <w:szCs w:val="24"/>
          <w:lang w:eastAsia="en-AU"/>
        </w:rPr>
        <w:t xml:space="preserve"> rethinking how equity can inform a more transformative role for the university</w:t>
      </w:r>
      <w:r w:rsidR="005D6F72">
        <w:rPr>
          <w:rFonts w:ascii="Times New Roman" w:eastAsia="Times New Roman" w:hAnsi="Times New Roman" w:cs="Times New Roman"/>
          <w:color w:val="000000"/>
          <w:sz w:val="24"/>
          <w:szCs w:val="24"/>
          <w:lang w:eastAsia="en-AU"/>
        </w:rPr>
        <w:t>’</w:t>
      </w:r>
      <w:r w:rsidR="00B47CA8" w:rsidRPr="00B47CA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(Blackmore 2014</w:t>
      </w:r>
      <w:r w:rsidR="001559FA">
        <w:rPr>
          <w:rFonts w:ascii="Times New Roman" w:eastAsia="Times New Roman" w:hAnsi="Times New Roman" w:cs="Times New Roman"/>
          <w:noProof/>
          <w:color w:val="000000"/>
          <w:sz w:val="24"/>
          <w:szCs w:val="24"/>
          <w:lang w:eastAsia="en-AU"/>
        </w:rPr>
        <w:t>:</w:t>
      </w:r>
      <w:r w:rsidR="00B47CA8" w:rsidRPr="00B47CA8">
        <w:rPr>
          <w:rFonts w:ascii="Times New Roman" w:eastAsia="Times New Roman" w:hAnsi="Times New Roman" w:cs="Times New Roman"/>
          <w:color w:val="000000"/>
          <w:sz w:val="24"/>
          <w:szCs w:val="24"/>
          <w:lang w:eastAsia="en-AU"/>
        </w:rPr>
        <w:t xml:space="preserve"> 95-96). In rethinking how we might work towards diversity in leadership in academia, we need to look beyond the always-already fraught diversity and inclusion programs that are managed by units that propagate institutional values. Ahmed, even as she calls for us to </w:t>
      </w:r>
      <w:r w:rsidR="005D6F72">
        <w:rPr>
          <w:rFonts w:ascii="Times New Roman" w:eastAsia="Times New Roman" w:hAnsi="Times New Roman" w:cs="Times New Roman"/>
          <w:color w:val="000000"/>
          <w:sz w:val="24"/>
          <w:szCs w:val="24"/>
          <w:lang w:eastAsia="en-AU"/>
        </w:rPr>
        <w:t>‘</w:t>
      </w:r>
      <w:r w:rsidR="00B47CA8" w:rsidRPr="00B47CA8">
        <w:rPr>
          <w:rFonts w:ascii="Times New Roman" w:eastAsia="Times New Roman" w:hAnsi="Times New Roman" w:cs="Times New Roman"/>
          <w:color w:val="000000"/>
          <w:sz w:val="24"/>
          <w:szCs w:val="24"/>
          <w:lang w:eastAsia="en-AU"/>
        </w:rPr>
        <w:t>be the cause of obstruction</w:t>
      </w:r>
      <w:r w:rsidR="005D6F72">
        <w:rPr>
          <w:rFonts w:ascii="Times New Roman" w:eastAsia="Times New Roman" w:hAnsi="Times New Roman" w:cs="Times New Roman"/>
          <w:color w:val="000000"/>
          <w:sz w:val="24"/>
          <w:szCs w:val="24"/>
          <w:lang w:eastAsia="en-AU"/>
        </w:rPr>
        <w:t>’</w:t>
      </w:r>
      <w:r w:rsidR="00860413">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2012</w:t>
      </w:r>
      <w:r w:rsidR="001559FA">
        <w:rPr>
          <w:rFonts w:ascii="Times New Roman" w:eastAsia="Times New Roman" w:hAnsi="Times New Roman" w:cs="Times New Roman"/>
          <w:noProof/>
          <w:color w:val="000000"/>
          <w:sz w:val="24"/>
          <w:szCs w:val="24"/>
          <w:lang w:eastAsia="en-AU"/>
        </w:rPr>
        <w:t>:</w:t>
      </w:r>
      <w:r w:rsidR="00A64670">
        <w:rPr>
          <w:rFonts w:ascii="Times New Roman" w:eastAsia="Times New Roman" w:hAnsi="Times New Roman" w:cs="Times New Roman"/>
          <w:color w:val="000000"/>
          <w:sz w:val="24"/>
          <w:szCs w:val="24"/>
          <w:lang w:eastAsia="en-AU"/>
        </w:rPr>
        <w:t xml:space="preserve"> </w:t>
      </w:r>
      <w:r w:rsidR="00B47CA8" w:rsidRPr="00B47CA8">
        <w:rPr>
          <w:rFonts w:ascii="Times New Roman" w:eastAsia="Times New Roman" w:hAnsi="Times New Roman" w:cs="Times New Roman"/>
          <w:color w:val="000000"/>
          <w:sz w:val="24"/>
          <w:szCs w:val="24"/>
          <w:lang w:eastAsia="en-AU"/>
        </w:rPr>
        <w:t xml:space="preserve">187), confirms the constancy of institutional </w:t>
      </w:r>
      <w:proofErr w:type="spellStart"/>
      <w:r w:rsidR="00B47CA8" w:rsidRPr="00B47CA8">
        <w:rPr>
          <w:rFonts w:ascii="Times New Roman" w:eastAsia="Times New Roman" w:hAnsi="Times New Roman" w:cs="Times New Roman"/>
          <w:color w:val="000000"/>
          <w:sz w:val="24"/>
          <w:szCs w:val="24"/>
          <w:lang w:eastAsia="en-AU"/>
        </w:rPr>
        <w:t>cooptation</w:t>
      </w:r>
      <w:proofErr w:type="spellEnd"/>
      <w:r w:rsidR="00B47CA8" w:rsidRPr="00B47CA8">
        <w:rPr>
          <w:rFonts w:ascii="Times New Roman" w:eastAsia="Times New Roman" w:hAnsi="Times New Roman" w:cs="Times New Roman"/>
          <w:color w:val="000000"/>
          <w:sz w:val="24"/>
          <w:szCs w:val="24"/>
          <w:lang w:eastAsia="en-AU"/>
        </w:rPr>
        <w:t xml:space="preserve"> and our universities’ generation of ongoing structural inequities. For me, then, working in the areas of activism and the academy within CUS, making space for the work and myself requires </w:t>
      </w:r>
      <w:r w:rsidR="005D6F72">
        <w:rPr>
          <w:rFonts w:ascii="Times New Roman" w:eastAsia="Times New Roman" w:hAnsi="Times New Roman" w:cs="Times New Roman"/>
          <w:color w:val="000000"/>
          <w:sz w:val="24"/>
          <w:szCs w:val="24"/>
          <w:lang w:eastAsia="en-AU"/>
        </w:rPr>
        <w:t>‘</w:t>
      </w:r>
      <w:r w:rsidR="00B47CA8" w:rsidRPr="00B47CA8">
        <w:rPr>
          <w:rFonts w:ascii="Times New Roman" w:eastAsia="Times New Roman" w:hAnsi="Times New Roman" w:cs="Times New Roman"/>
          <w:color w:val="000000"/>
          <w:sz w:val="24"/>
          <w:szCs w:val="24"/>
          <w:lang w:eastAsia="en-AU"/>
        </w:rPr>
        <w:t>not so much</w:t>
      </w:r>
      <w:proofErr w:type="gramStart"/>
      <w:r w:rsidR="00B47CA8" w:rsidRPr="00B47CA8">
        <w:rPr>
          <w:rFonts w:ascii="Times New Roman" w:eastAsia="Times New Roman" w:hAnsi="Times New Roman" w:cs="Times New Roman"/>
          <w:color w:val="000000"/>
          <w:sz w:val="24"/>
          <w:szCs w:val="24"/>
          <w:lang w:eastAsia="en-AU"/>
        </w:rPr>
        <w:t>…</w:t>
      </w:r>
      <w:r w:rsidR="008C6A97">
        <w:rPr>
          <w:rFonts w:ascii="Times New Roman" w:eastAsia="Times New Roman" w:hAnsi="Times New Roman" w:cs="Times New Roman"/>
          <w:color w:val="000000"/>
          <w:sz w:val="24"/>
          <w:szCs w:val="24"/>
          <w:lang w:eastAsia="en-AU"/>
        </w:rPr>
        <w:t>“</w:t>
      </w:r>
      <w:proofErr w:type="gramEnd"/>
      <w:r w:rsidR="00B47CA8" w:rsidRPr="00B47CA8">
        <w:rPr>
          <w:rFonts w:ascii="Times New Roman" w:eastAsia="Times New Roman" w:hAnsi="Times New Roman" w:cs="Times New Roman"/>
          <w:color w:val="000000"/>
          <w:sz w:val="24"/>
          <w:szCs w:val="24"/>
          <w:lang w:eastAsia="en-AU"/>
        </w:rPr>
        <w:t>heroic resistance</w:t>
      </w:r>
      <w:r w:rsidR="008C6A97">
        <w:rPr>
          <w:rFonts w:ascii="Times New Roman" w:eastAsia="Times New Roman" w:hAnsi="Times New Roman" w:cs="Times New Roman"/>
          <w:color w:val="000000"/>
          <w:sz w:val="24"/>
          <w:szCs w:val="24"/>
          <w:lang w:eastAsia="en-AU"/>
        </w:rPr>
        <w:t xml:space="preserve">” </w:t>
      </w:r>
      <w:r w:rsidR="00B47CA8" w:rsidRPr="00B47CA8">
        <w:rPr>
          <w:rFonts w:ascii="Times New Roman" w:eastAsia="Times New Roman" w:hAnsi="Times New Roman" w:cs="Times New Roman"/>
          <w:color w:val="000000"/>
          <w:sz w:val="24"/>
          <w:szCs w:val="24"/>
          <w:lang w:eastAsia="en-AU"/>
        </w:rPr>
        <w:t>as...</w:t>
      </w:r>
      <w:r w:rsidR="008C6A97">
        <w:rPr>
          <w:rFonts w:ascii="Times New Roman" w:eastAsia="Times New Roman" w:hAnsi="Times New Roman" w:cs="Times New Roman"/>
          <w:color w:val="000000"/>
          <w:sz w:val="24"/>
          <w:szCs w:val="24"/>
          <w:lang w:eastAsia="en-AU"/>
        </w:rPr>
        <w:t xml:space="preserve"> </w:t>
      </w:r>
      <w:r w:rsidR="00B47CA8" w:rsidRPr="00B47CA8">
        <w:rPr>
          <w:rFonts w:ascii="Times New Roman" w:eastAsia="Times New Roman" w:hAnsi="Times New Roman" w:cs="Times New Roman"/>
          <w:color w:val="000000"/>
          <w:sz w:val="24"/>
          <w:szCs w:val="24"/>
          <w:lang w:eastAsia="en-AU"/>
        </w:rPr>
        <w:t>quotidian refusals and acceptances</w:t>
      </w:r>
      <w:r w:rsidR="005D6F72">
        <w:rPr>
          <w:rFonts w:ascii="Times New Roman" w:eastAsia="Times New Roman" w:hAnsi="Times New Roman" w:cs="Times New Roman"/>
          <w:color w:val="000000"/>
          <w:sz w:val="24"/>
          <w:szCs w:val="24"/>
          <w:lang w:eastAsia="en-AU"/>
        </w:rPr>
        <w:t>’</w:t>
      </w:r>
      <w:r w:rsidR="00CE5ADF">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(Grant 2019</w:t>
      </w:r>
      <w:r w:rsidR="001559FA">
        <w:rPr>
          <w:rFonts w:ascii="Times New Roman" w:eastAsia="Times New Roman" w:hAnsi="Times New Roman" w:cs="Times New Roman"/>
          <w:noProof/>
          <w:color w:val="000000"/>
          <w:sz w:val="24"/>
          <w:szCs w:val="24"/>
          <w:lang w:eastAsia="en-AU"/>
        </w:rPr>
        <w:t>:</w:t>
      </w:r>
      <w:r w:rsidR="00B47CA8" w:rsidRPr="00B47CA8">
        <w:rPr>
          <w:rFonts w:ascii="Times New Roman" w:eastAsia="Times New Roman" w:hAnsi="Times New Roman" w:cs="Times New Roman"/>
          <w:color w:val="000000"/>
          <w:sz w:val="24"/>
          <w:szCs w:val="24"/>
          <w:lang w:eastAsia="en-AU"/>
        </w:rPr>
        <w:t xml:space="preserve"> 132). </w:t>
      </w:r>
      <w:r w:rsidR="008C6A97">
        <w:rPr>
          <w:rFonts w:ascii="Times New Roman" w:eastAsia="Times New Roman" w:hAnsi="Times New Roman" w:cs="Times New Roman"/>
          <w:color w:val="000000"/>
          <w:sz w:val="24"/>
          <w:szCs w:val="24"/>
          <w:lang w:eastAsia="en-AU"/>
        </w:rPr>
        <w:t>In this resistance, however, we must remember Ahmed’s observation that</w:t>
      </w:r>
      <w:r w:rsidR="00667E3A">
        <w:rPr>
          <w:rFonts w:ascii="Times New Roman" w:eastAsia="Times New Roman" w:hAnsi="Times New Roman" w:cs="Times New Roman"/>
          <w:color w:val="000000"/>
          <w:sz w:val="24"/>
          <w:szCs w:val="24"/>
          <w:lang w:eastAsia="en-AU"/>
        </w:rPr>
        <w:t>:</w:t>
      </w:r>
    </w:p>
    <w:p w:rsidR="00667E3A" w:rsidRDefault="00667E3A" w:rsidP="00667E3A">
      <w:pPr>
        <w:spacing w:after="0" w:line="480" w:lineRule="auto"/>
        <w:ind w:left="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lastRenderedPageBreak/>
        <w:t>W</w:t>
      </w:r>
      <w:r w:rsidR="008C6A97" w:rsidRPr="008C6A97">
        <w:rPr>
          <w:rFonts w:ascii="Times New Roman" w:eastAsia="Times New Roman" w:hAnsi="Times New Roman" w:cs="Times New Roman"/>
          <w:color w:val="000000"/>
          <w:sz w:val="24"/>
          <w:szCs w:val="24"/>
          <w:lang w:eastAsia="en-AU"/>
        </w:rPr>
        <w:t>hat we become to withstand can become something that hardens us from others, those who might be closest, who might too have to survive the weather. We can damage each other in how we survive being damaged</w:t>
      </w:r>
      <w:r w:rsidR="008C6A97">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2014b</w:t>
      </w:r>
      <w:r w:rsidR="001559FA">
        <w:rPr>
          <w:rFonts w:ascii="Times New Roman" w:eastAsia="Times New Roman" w:hAnsi="Times New Roman" w:cs="Times New Roman"/>
          <w:noProof/>
          <w:color w:val="000000"/>
          <w:sz w:val="24"/>
          <w:szCs w:val="24"/>
          <w:lang w:eastAsia="en-AU"/>
        </w:rPr>
        <w:t>:</w:t>
      </w:r>
      <w:r w:rsidR="008C6A97">
        <w:rPr>
          <w:rFonts w:ascii="Times New Roman" w:eastAsia="Times New Roman" w:hAnsi="Times New Roman" w:cs="Times New Roman"/>
          <w:color w:val="000000"/>
          <w:sz w:val="24"/>
          <w:szCs w:val="24"/>
          <w:lang w:eastAsia="en-AU"/>
        </w:rPr>
        <w:t xml:space="preserve"> 190)</w:t>
      </w:r>
    </w:p>
    <w:p w:rsidR="00B47CA8" w:rsidRPr="00B47CA8" w:rsidRDefault="00483091" w:rsidP="00667E3A">
      <w:pPr>
        <w:spacing w:after="0"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 xml:space="preserve">The challenge </w:t>
      </w:r>
      <w:r w:rsidR="00A64670">
        <w:rPr>
          <w:rFonts w:ascii="Times New Roman" w:eastAsia="Times New Roman" w:hAnsi="Times New Roman" w:cs="Times New Roman"/>
          <w:color w:val="000000"/>
          <w:sz w:val="24"/>
          <w:szCs w:val="24"/>
          <w:lang w:eastAsia="en-AU"/>
        </w:rPr>
        <w:t xml:space="preserve">remains, then, to be open to and active in finding solidarity in the institution, even as the institution’s boundaries constrict and marginalise minoritised subjects. </w:t>
      </w:r>
    </w:p>
    <w:p w:rsidR="00B47CA8" w:rsidRDefault="00B47CA8" w:rsidP="00667E3A">
      <w:pPr>
        <w:spacing w:after="0" w:line="480" w:lineRule="auto"/>
        <w:rPr>
          <w:rFonts w:ascii="Times New Roman" w:eastAsia="Times New Roman" w:hAnsi="Times New Roman" w:cs="Times New Roman"/>
          <w:b/>
          <w:bCs/>
          <w:color w:val="000000"/>
          <w:sz w:val="24"/>
          <w:szCs w:val="24"/>
          <w:lang w:eastAsia="en-AU"/>
        </w:rPr>
      </w:pPr>
    </w:p>
    <w:p w:rsidR="00667E3A" w:rsidRPr="00B47CA8" w:rsidRDefault="00667E3A" w:rsidP="00667E3A">
      <w:pPr>
        <w:spacing w:after="0" w:line="480" w:lineRule="auto"/>
        <w:rPr>
          <w:rFonts w:ascii="Times New Roman" w:eastAsia="Times New Roman" w:hAnsi="Times New Roman" w:cs="Times New Roman"/>
          <w:sz w:val="24"/>
          <w:szCs w:val="24"/>
          <w:lang w:eastAsia="en-AU"/>
        </w:rPr>
      </w:pPr>
    </w:p>
    <w:p w:rsidR="00B47CA8" w:rsidRDefault="00B47CA8" w:rsidP="006514CB">
      <w:pPr>
        <w:spacing w:after="0" w:line="480" w:lineRule="auto"/>
        <w:rPr>
          <w:rFonts w:ascii="Times New Roman" w:eastAsia="Times New Roman" w:hAnsi="Times New Roman" w:cs="Times New Roman"/>
          <w:b/>
          <w:bCs/>
          <w:color w:val="000000"/>
          <w:sz w:val="24"/>
          <w:szCs w:val="24"/>
          <w:lang w:eastAsia="en-AU"/>
        </w:rPr>
      </w:pPr>
      <w:r w:rsidRPr="00B47CA8">
        <w:rPr>
          <w:rFonts w:ascii="Times New Roman" w:eastAsia="Times New Roman" w:hAnsi="Times New Roman" w:cs="Times New Roman"/>
          <w:b/>
          <w:bCs/>
          <w:color w:val="000000"/>
          <w:sz w:val="24"/>
          <w:szCs w:val="24"/>
          <w:lang w:eastAsia="en-AU"/>
        </w:rPr>
        <w:t xml:space="preserve">Surviving </w:t>
      </w:r>
      <w:r w:rsidR="00E50685">
        <w:rPr>
          <w:rFonts w:ascii="Times New Roman" w:eastAsia="Times New Roman" w:hAnsi="Times New Roman" w:cs="Times New Roman"/>
          <w:b/>
          <w:bCs/>
          <w:color w:val="000000"/>
          <w:sz w:val="24"/>
          <w:szCs w:val="24"/>
          <w:lang w:eastAsia="en-AU"/>
        </w:rPr>
        <w:t>W</w:t>
      </w:r>
      <w:r w:rsidRPr="00B47CA8">
        <w:rPr>
          <w:rFonts w:ascii="Times New Roman" w:eastAsia="Times New Roman" w:hAnsi="Times New Roman" w:cs="Times New Roman"/>
          <w:b/>
          <w:bCs/>
          <w:color w:val="000000"/>
          <w:sz w:val="24"/>
          <w:szCs w:val="24"/>
          <w:lang w:eastAsia="en-AU"/>
        </w:rPr>
        <w:t xml:space="preserve">hitewashing in the </w:t>
      </w:r>
      <w:r w:rsidR="00E50685">
        <w:rPr>
          <w:rFonts w:ascii="Times New Roman" w:eastAsia="Times New Roman" w:hAnsi="Times New Roman" w:cs="Times New Roman"/>
          <w:b/>
          <w:bCs/>
          <w:color w:val="000000"/>
          <w:sz w:val="24"/>
          <w:szCs w:val="24"/>
          <w:lang w:eastAsia="en-AU"/>
        </w:rPr>
        <w:t>A</w:t>
      </w:r>
      <w:r w:rsidRPr="00B47CA8">
        <w:rPr>
          <w:rFonts w:ascii="Times New Roman" w:eastAsia="Times New Roman" w:hAnsi="Times New Roman" w:cs="Times New Roman"/>
          <w:b/>
          <w:bCs/>
          <w:color w:val="000000"/>
          <w:sz w:val="24"/>
          <w:szCs w:val="24"/>
          <w:lang w:eastAsia="en-AU"/>
        </w:rPr>
        <w:t xml:space="preserve">cademy </w:t>
      </w:r>
    </w:p>
    <w:p w:rsidR="00B47CA8" w:rsidRPr="00B47CA8" w:rsidRDefault="00B47CA8" w:rsidP="006514CB">
      <w:pPr>
        <w:spacing w:after="0" w:line="480" w:lineRule="auto"/>
        <w:rPr>
          <w:rFonts w:ascii="Times New Roman" w:eastAsia="Times New Roman" w:hAnsi="Times New Roman" w:cs="Times New Roman"/>
          <w:sz w:val="24"/>
          <w:szCs w:val="24"/>
          <w:lang w:eastAsia="en-AU"/>
        </w:rPr>
      </w:pPr>
      <w:r w:rsidRPr="00B47CA8">
        <w:rPr>
          <w:rFonts w:ascii="Times New Roman" w:eastAsia="Times New Roman" w:hAnsi="Times New Roman" w:cs="Times New Roman"/>
          <w:b/>
          <w:bCs/>
          <w:color w:val="000000"/>
          <w:sz w:val="24"/>
          <w:szCs w:val="24"/>
          <w:lang w:eastAsia="en-AU"/>
        </w:rPr>
        <w:t xml:space="preserve">Helena Liu </w:t>
      </w:r>
    </w:p>
    <w:p w:rsidR="00B47CA8" w:rsidRPr="00B47CA8" w:rsidRDefault="00B47CA8" w:rsidP="006514CB">
      <w:pPr>
        <w:spacing w:after="0" w:line="480" w:lineRule="auto"/>
        <w:rPr>
          <w:rFonts w:ascii="Times New Roman" w:eastAsia="Times New Roman" w:hAnsi="Times New Roman" w:cs="Times New Roman"/>
          <w:sz w:val="24"/>
          <w:szCs w:val="24"/>
          <w:lang w:eastAsia="en-AU"/>
        </w:rPr>
      </w:pPr>
    </w:p>
    <w:p w:rsidR="00B47CA8" w:rsidRPr="00B47CA8" w:rsidRDefault="00B47CA8" w:rsidP="006514CB">
      <w:pPr>
        <w:spacing w:after="0" w:line="480" w:lineRule="auto"/>
        <w:ind w:left="720"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For those of us who live at the shoreline</w:t>
      </w:r>
    </w:p>
    <w:p w:rsidR="00B47CA8" w:rsidRPr="00B47CA8" w:rsidRDefault="00B47CA8" w:rsidP="006514CB">
      <w:pPr>
        <w:spacing w:after="0" w:line="480" w:lineRule="auto"/>
        <w:ind w:left="720"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standing upon the constant edges of decision</w:t>
      </w:r>
    </w:p>
    <w:p w:rsidR="00B47CA8" w:rsidRPr="00B47CA8" w:rsidRDefault="00B47CA8" w:rsidP="006514CB">
      <w:pPr>
        <w:spacing w:after="0" w:line="480" w:lineRule="auto"/>
        <w:ind w:left="720"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crucial and alone</w:t>
      </w:r>
    </w:p>
    <w:p w:rsidR="00B47CA8" w:rsidRPr="00B47CA8" w:rsidRDefault="00B47CA8" w:rsidP="006514CB">
      <w:pPr>
        <w:spacing w:after="0" w:line="480" w:lineRule="auto"/>
        <w:ind w:left="720"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for those of us who cannot indulge</w:t>
      </w:r>
    </w:p>
    <w:p w:rsidR="00B47CA8" w:rsidRPr="00B47CA8" w:rsidRDefault="00B47CA8" w:rsidP="006514CB">
      <w:pPr>
        <w:spacing w:after="0" w:line="480" w:lineRule="auto"/>
        <w:ind w:left="720"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the passing dreams of choice</w:t>
      </w:r>
    </w:p>
    <w:p w:rsidR="00B47CA8" w:rsidRPr="00B47CA8" w:rsidRDefault="00B47CA8" w:rsidP="006514CB">
      <w:pPr>
        <w:spacing w:after="0" w:line="480" w:lineRule="auto"/>
        <w:ind w:left="720"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who love in doorways coming and </w:t>
      </w:r>
      <w:proofErr w:type="gramStart"/>
      <w:r w:rsidRPr="00B47CA8">
        <w:rPr>
          <w:rFonts w:ascii="Times New Roman" w:eastAsia="Times New Roman" w:hAnsi="Times New Roman" w:cs="Times New Roman"/>
          <w:color w:val="000000"/>
          <w:sz w:val="24"/>
          <w:szCs w:val="24"/>
          <w:lang w:eastAsia="en-AU"/>
        </w:rPr>
        <w:t>going</w:t>
      </w:r>
      <w:proofErr w:type="gramEnd"/>
    </w:p>
    <w:p w:rsidR="00B47CA8" w:rsidRPr="00B47CA8" w:rsidRDefault="00B47CA8" w:rsidP="006514CB">
      <w:pPr>
        <w:spacing w:after="0" w:line="480" w:lineRule="auto"/>
        <w:ind w:left="720"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in the hours between dawns</w:t>
      </w:r>
    </w:p>
    <w:p w:rsidR="00B47CA8" w:rsidRPr="00B47CA8" w:rsidRDefault="00224F55" w:rsidP="006514CB">
      <w:pPr>
        <w:spacing w:after="0" w:line="480" w:lineRule="auto"/>
        <w:ind w:left="720" w:firstLine="720"/>
        <w:jc w:val="right"/>
        <w:rPr>
          <w:rFonts w:ascii="Times New Roman" w:eastAsia="Times New Roman" w:hAnsi="Times New Roman" w:cs="Times New Roman"/>
          <w:sz w:val="24"/>
          <w:szCs w:val="24"/>
          <w:lang w:eastAsia="en-AU"/>
        </w:rPr>
      </w:pPr>
      <w:r w:rsidRPr="00224F55">
        <w:rPr>
          <w:rFonts w:ascii="Times New Roman" w:eastAsia="Times New Roman" w:hAnsi="Times New Roman" w:cs="Times New Roman"/>
          <w:noProof/>
          <w:color w:val="000000"/>
          <w:sz w:val="24"/>
          <w:szCs w:val="24"/>
          <w:lang w:eastAsia="en-AU"/>
        </w:rPr>
        <w:t>(Lorde 1978</w:t>
      </w:r>
      <w:r w:rsidR="001559FA">
        <w:rPr>
          <w:rFonts w:ascii="Times New Roman" w:eastAsia="Times New Roman" w:hAnsi="Times New Roman" w:cs="Times New Roman"/>
          <w:noProof/>
          <w:color w:val="000000"/>
          <w:sz w:val="24"/>
          <w:szCs w:val="24"/>
          <w:lang w:eastAsia="en-AU"/>
        </w:rPr>
        <w:t>:</w:t>
      </w:r>
      <w:r w:rsidR="00B47CA8" w:rsidRPr="00B47CA8">
        <w:rPr>
          <w:rFonts w:ascii="Times New Roman" w:eastAsia="Times New Roman" w:hAnsi="Times New Roman" w:cs="Times New Roman"/>
          <w:color w:val="000000"/>
          <w:sz w:val="24"/>
          <w:szCs w:val="24"/>
          <w:lang w:eastAsia="en-AU"/>
        </w:rPr>
        <w:t xml:space="preserve"> 31)</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In her blog, </w:t>
      </w:r>
      <w:r w:rsidRPr="00B47CA8">
        <w:rPr>
          <w:rFonts w:ascii="Times New Roman" w:eastAsia="Times New Roman" w:hAnsi="Times New Roman" w:cs="Times New Roman"/>
          <w:i/>
          <w:iCs/>
          <w:color w:val="000000"/>
          <w:sz w:val="24"/>
          <w:szCs w:val="24"/>
          <w:lang w:eastAsia="en-AU"/>
        </w:rPr>
        <w:t>Feminist Killjoys</w:t>
      </w:r>
      <w:r w:rsidRPr="00B47CA8">
        <w:rPr>
          <w:rFonts w:ascii="Times New Roman" w:eastAsia="Times New Roman" w:hAnsi="Times New Roman" w:cs="Times New Roman"/>
          <w:color w:val="000000"/>
          <w:sz w:val="24"/>
          <w:szCs w:val="24"/>
          <w:lang w:eastAsia="en-AU"/>
        </w:rPr>
        <w:t>, Ahmed invokes these seven lines in Audre Lorde’s ‘A litany of survival’</w:t>
      </w:r>
      <w:r w:rsidR="003B7C5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2018)</w:t>
      </w:r>
      <w:r w:rsidRPr="00B47CA8">
        <w:rPr>
          <w:rFonts w:ascii="Times New Roman" w:eastAsia="Times New Roman" w:hAnsi="Times New Roman" w:cs="Times New Roman"/>
          <w:color w:val="000000"/>
          <w:sz w:val="24"/>
          <w:szCs w:val="24"/>
          <w:lang w:eastAsia="en-AU"/>
        </w:rPr>
        <w:t>. The poem speaks to the struggles of ‘those of us’ marginalised in the white heteropatriarchal world as Lorde recognises herself and the other beleaguered queer Black and Brown bodies living at the edges and loving in the doorways</w:t>
      </w:r>
      <w:r w:rsidR="003B7C5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(Lorde 1978</w:t>
      </w:r>
      <w:r w:rsidR="001559FA">
        <w:rPr>
          <w:rFonts w:ascii="Times New Roman" w:eastAsia="Times New Roman" w:hAnsi="Times New Roman" w:cs="Times New Roman"/>
          <w:noProof/>
          <w:color w:val="000000"/>
          <w:sz w:val="24"/>
          <w:szCs w:val="24"/>
          <w:lang w:eastAsia="en-AU"/>
        </w:rPr>
        <w:t>:</w:t>
      </w:r>
      <w:r w:rsidR="003B7C58" w:rsidRPr="00B47CA8">
        <w:rPr>
          <w:rFonts w:ascii="Times New Roman" w:eastAsia="Times New Roman" w:hAnsi="Times New Roman" w:cs="Times New Roman"/>
          <w:color w:val="000000"/>
          <w:sz w:val="24"/>
          <w:szCs w:val="24"/>
          <w:lang w:eastAsia="en-AU"/>
        </w:rPr>
        <w:t xml:space="preserve"> 31)</w:t>
      </w:r>
      <w:r w:rsidR="00D61FEF">
        <w:rPr>
          <w:rFonts w:ascii="Times New Roman" w:eastAsia="Times New Roman" w:hAnsi="Times New Roman" w:cs="Times New Roman"/>
          <w:color w:val="000000"/>
          <w:sz w:val="24"/>
          <w:szCs w:val="24"/>
          <w:lang w:eastAsia="en-AU"/>
        </w:rPr>
        <w:t>; t</w:t>
      </w:r>
      <w:r w:rsidRPr="00B47CA8">
        <w:rPr>
          <w:rFonts w:ascii="Times New Roman" w:eastAsia="Times New Roman" w:hAnsi="Times New Roman" w:cs="Times New Roman"/>
          <w:color w:val="000000"/>
          <w:sz w:val="24"/>
          <w:szCs w:val="24"/>
          <w:lang w:eastAsia="en-AU"/>
        </w:rPr>
        <w:t xml:space="preserve">hose of us who were ‘never meant to survive’ </w:t>
      </w:r>
      <w:r w:rsidR="00224F55" w:rsidRPr="00224F55">
        <w:rPr>
          <w:rFonts w:ascii="Times New Roman" w:eastAsia="Times New Roman" w:hAnsi="Times New Roman" w:cs="Times New Roman"/>
          <w:noProof/>
          <w:color w:val="000000"/>
          <w:sz w:val="24"/>
          <w:szCs w:val="24"/>
          <w:lang w:eastAsia="en-AU"/>
        </w:rPr>
        <w:t>(Lorde 1978</w:t>
      </w:r>
      <w:r w:rsidR="001559FA">
        <w:rPr>
          <w:rFonts w:ascii="Times New Roman" w:eastAsia="Times New Roman" w:hAnsi="Times New Roman" w:cs="Times New Roman"/>
          <w:noProof/>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31).</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lastRenderedPageBreak/>
        <w:t xml:space="preserve">In her own litanies of survival, Ahmed has railed against the institutional problem of whiteness and its attendant racism that attacks the Black and Brown Other. Her writings pay homage to the rich lineage of women of colour thinkers, activists, and artists before her: Lorde, Mohanty, Alexander, hooks, Davis, Anzaldúa, Mirza. She acknowledges the Black feminists and feminists of colour scholar-activists </w:t>
      </w:r>
      <w:proofErr w:type="gramStart"/>
      <w:r w:rsidRPr="00B47CA8">
        <w:rPr>
          <w:rFonts w:ascii="Times New Roman" w:eastAsia="Times New Roman" w:hAnsi="Times New Roman" w:cs="Times New Roman"/>
          <w:color w:val="000000"/>
          <w:sz w:val="24"/>
          <w:szCs w:val="24"/>
          <w:lang w:eastAsia="en-AU"/>
        </w:rPr>
        <w:t>whose</w:t>
      </w:r>
      <w:proofErr w:type="gramEnd"/>
      <w:r w:rsidRPr="00B47CA8">
        <w:rPr>
          <w:rFonts w:ascii="Times New Roman" w:eastAsia="Times New Roman" w:hAnsi="Times New Roman" w:cs="Times New Roman"/>
          <w:color w:val="000000"/>
          <w:sz w:val="24"/>
          <w:szCs w:val="24"/>
          <w:lang w:eastAsia="en-AU"/>
        </w:rPr>
        <w:t xml:space="preserve"> in-roads into the academy gave us ‘paths to follow’ </w:t>
      </w:r>
      <w:r w:rsidR="00224F55" w:rsidRPr="00224F55">
        <w:rPr>
          <w:rFonts w:ascii="Times New Roman" w:eastAsia="Times New Roman" w:hAnsi="Times New Roman" w:cs="Times New Roman"/>
          <w:noProof/>
          <w:color w:val="000000"/>
          <w:sz w:val="24"/>
          <w:szCs w:val="24"/>
          <w:lang w:eastAsia="en-AU"/>
        </w:rPr>
        <w:t>(Ahmed 2018; Dar et al. 2020)</w:t>
      </w:r>
      <w:r w:rsidRPr="00B47CA8">
        <w:rPr>
          <w:rFonts w:ascii="Times New Roman" w:eastAsia="Times New Roman" w:hAnsi="Times New Roman" w:cs="Times New Roman"/>
          <w:color w:val="000000"/>
          <w:sz w:val="24"/>
          <w:szCs w:val="24"/>
          <w:lang w:eastAsia="en-AU"/>
        </w:rPr>
        <w:t xml:space="preserve">. Ahmed recalls academic life in Australia and the United Kingdom, the world she eventually left behind, as a turbulent ‘sea of whiteness’ </w:t>
      </w:r>
      <w:r w:rsidR="00224F55" w:rsidRPr="00224F55">
        <w:rPr>
          <w:rFonts w:ascii="Times New Roman" w:eastAsia="Times New Roman" w:hAnsi="Times New Roman" w:cs="Times New Roman"/>
          <w:noProof/>
          <w:color w:val="000000"/>
          <w:sz w:val="24"/>
          <w:szCs w:val="24"/>
          <w:lang w:eastAsia="en-AU"/>
        </w:rPr>
        <w:t>(Ahmed 2012</w:t>
      </w:r>
      <w:r w:rsidR="001559FA">
        <w:rPr>
          <w:rFonts w:ascii="Times New Roman" w:eastAsia="Times New Roman" w:hAnsi="Times New Roman" w:cs="Times New Roman"/>
          <w:noProof/>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35). The </w:t>
      </w:r>
      <w:proofErr w:type="spellStart"/>
      <w:r w:rsidRPr="00B47CA8">
        <w:rPr>
          <w:rFonts w:ascii="Times New Roman" w:eastAsia="Times New Roman" w:hAnsi="Times New Roman" w:cs="Times New Roman"/>
          <w:color w:val="000000"/>
          <w:sz w:val="24"/>
          <w:szCs w:val="24"/>
          <w:lang w:eastAsia="en-AU"/>
        </w:rPr>
        <w:t>racialised</w:t>
      </w:r>
      <w:proofErr w:type="spellEnd"/>
      <w:r w:rsidRPr="00B47CA8">
        <w:rPr>
          <w:rFonts w:ascii="Times New Roman" w:eastAsia="Times New Roman" w:hAnsi="Times New Roman" w:cs="Times New Roman"/>
          <w:color w:val="000000"/>
          <w:sz w:val="24"/>
          <w:szCs w:val="24"/>
          <w:lang w:eastAsia="en-AU"/>
        </w:rPr>
        <w:t xml:space="preserve"> body in this world is subjected to intense and persistent white violence through which we must fight to survive</w:t>
      </w:r>
      <w:r w:rsidR="006B5CBD">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(Fujiwara and Roshanravan 2018; Gabriel and Tate 2017; Johnson, Joseph-Salisbury, and Kamunge 2018; Mukandi and Bond 2019; Stockdill and Danico 2012)</w:t>
      </w:r>
      <w:r w:rsidRPr="00B47CA8">
        <w:rPr>
          <w:rFonts w:ascii="Times New Roman" w:eastAsia="Times New Roman" w:hAnsi="Times New Roman" w:cs="Times New Roman"/>
          <w:color w:val="000000"/>
          <w:sz w:val="24"/>
          <w:szCs w:val="24"/>
          <w:lang w:eastAsia="en-AU"/>
        </w:rPr>
        <w:t>.</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Ahmed describes how, as women of colour, we cannot always afford to name these </w:t>
      </w:r>
      <w:proofErr w:type="spellStart"/>
      <w:r w:rsidRPr="00B47CA8">
        <w:rPr>
          <w:rFonts w:ascii="Times New Roman" w:eastAsia="Times New Roman" w:hAnsi="Times New Roman" w:cs="Times New Roman"/>
          <w:color w:val="000000"/>
          <w:sz w:val="24"/>
          <w:szCs w:val="24"/>
          <w:lang w:eastAsia="en-AU"/>
        </w:rPr>
        <w:t>violences</w:t>
      </w:r>
      <w:proofErr w:type="spellEnd"/>
      <w:r w:rsidR="00532D5A">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2018)</w:t>
      </w:r>
      <w:r w:rsidR="00D61FEF">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that</w:t>
      </w:r>
      <w:r w:rsidR="00D61FEF">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when we do, we are often heard as being aggressive and divisive (</w:t>
      </w:r>
      <w:r w:rsidR="00224F55" w:rsidRPr="00224F55">
        <w:rPr>
          <w:rFonts w:ascii="Times New Roman" w:eastAsia="Times New Roman" w:hAnsi="Times New Roman" w:cs="Times New Roman"/>
          <w:noProof/>
          <w:color w:val="000000"/>
          <w:sz w:val="24"/>
          <w:szCs w:val="24"/>
          <w:lang w:eastAsia="en-AU"/>
        </w:rPr>
        <w:t>Griffin 2012; H Liu 2019; Srivastava 2006)</w:t>
      </w:r>
      <w:r w:rsidRPr="00B47CA8">
        <w:rPr>
          <w:rFonts w:ascii="Times New Roman" w:eastAsia="Times New Roman" w:hAnsi="Times New Roman" w:cs="Times New Roman"/>
          <w:color w:val="000000"/>
          <w:sz w:val="24"/>
          <w:szCs w:val="24"/>
          <w:lang w:eastAsia="en-AU"/>
        </w:rPr>
        <w:t xml:space="preserve">. Yet over time the racism wears us down and ‘not challenging what undermines your existence can undermine your existence’ </w:t>
      </w:r>
      <w:r w:rsidR="00224F55" w:rsidRPr="00224F55">
        <w:rPr>
          <w:rFonts w:ascii="Times New Roman" w:eastAsia="Times New Roman" w:hAnsi="Times New Roman" w:cs="Times New Roman"/>
          <w:noProof/>
          <w:color w:val="000000"/>
          <w:sz w:val="24"/>
          <w:szCs w:val="24"/>
          <w:lang w:eastAsia="en-AU"/>
        </w:rPr>
        <w:t>(Ahmed 2018)</w:t>
      </w:r>
      <w:r w:rsidRPr="00B47CA8">
        <w:rPr>
          <w:rFonts w:ascii="Times New Roman" w:eastAsia="Times New Roman" w:hAnsi="Times New Roman" w:cs="Times New Roman"/>
          <w:color w:val="000000"/>
          <w:sz w:val="24"/>
          <w:szCs w:val="24"/>
          <w:lang w:eastAsia="en-AU"/>
        </w:rPr>
        <w:t>. More valuably, Ahmed’s extraordinary body of work surfaces possibilities to take up space in a world not made for us</w:t>
      </w:r>
      <w:r w:rsidR="00D61FEF">
        <w:rPr>
          <w:rFonts w:ascii="Times New Roman" w:eastAsia="Times New Roman" w:hAnsi="Times New Roman" w:cs="Times New Roman"/>
          <w:color w:val="000000"/>
          <w:sz w:val="24"/>
          <w:szCs w:val="24"/>
          <w:lang w:eastAsia="en-AU"/>
        </w:rPr>
        <w:t xml:space="preserve">, where some bodies are stranger than others </w:t>
      </w:r>
      <w:r w:rsidR="00224F55" w:rsidRPr="00224F55">
        <w:rPr>
          <w:rFonts w:ascii="Times New Roman" w:eastAsia="Times New Roman" w:hAnsi="Times New Roman" w:cs="Times New Roman"/>
          <w:noProof/>
          <w:color w:val="000000"/>
          <w:sz w:val="24"/>
          <w:szCs w:val="24"/>
          <w:lang w:eastAsia="en-AU"/>
        </w:rPr>
        <w:t>(Ahmed 2000</w:t>
      </w:r>
      <w:r w:rsidR="001559FA">
        <w:rPr>
          <w:rFonts w:ascii="Times New Roman" w:eastAsia="Times New Roman" w:hAnsi="Times New Roman" w:cs="Times New Roman"/>
          <w:noProof/>
          <w:color w:val="000000"/>
          <w:sz w:val="24"/>
          <w:szCs w:val="24"/>
          <w:lang w:eastAsia="en-AU"/>
        </w:rPr>
        <w:t>:</w:t>
      </w:r>
      <w:r w:rsidR="00D61FEF">
        <w:rPr>
          <w:rFonts w:ascii="Times New Roman" w:eastAsia="Times New Roman" w:hAnsi="Times New Roman" w:cs="Times New Roman"/>
          <w:color w:val="000000"/>
          <w:sz w:val="24"/>
          <w:szCs w:val="24"/>
          <w:lang w:eastAsia="en-AU"/>
        </w:rPr>
        <w:t xml:space="preserve"> Chapter 2)</w:t>
      </w:r>
      <w:r w:rsidRPr="00B47CA8">
        <w:rPr>
          <w:rFonts w:ascii="Times New Roman" w:eastAsia="Times New Roman" w:hAnsi="Times New Roman" w:cs="Times New Roman"/>
          <w:color w:val="000000"/>
          <w:sz w:val="24"/>
          <w:szCs w:val="24"/>
          <w:lang w:eastAsia="en-AU"/>
        </w:rPr>
        <w:t xml:space="preserve"> — the possibilities for our survival.</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Despite Ahmed’s unambiguous struggles for anti-racism, her interventions are habitually whitewashed in the academy. The ‘feminist’ life she exhorts us to live is stubbornly read as white; her poetic words appropriated into quotable affirmations for white (cis-gender heterosexual middle-class able-bodied) feminism.</w:t>
      </w:r>
    </w:p>
    <w:p w:rsidR="00B47CA8" w:rsidRPr="00B47CA8" w:rsidRDefault="00B47CA8" w:rsidP="00AD7071">
      <w:pPr>
        <w:spacing w:after="0" w:line="480" w:lineRule="auto"/>
        <w:ind w:firstLine="720"/>
        <w:rPr>
          <w:rFonts w:ascii="Times New Roman" w:eastAsia="Times New Roman" w:hAnsi="Times New Roman" w:cs="Times New Roman"/>
          <w:color w:val="000000"/>
          <w:sz w:val="24"/>
          <w:szCs w:val="24"/>
          <w:lang w:eastAsia="en-AU"/>
        </w:rPr>
      </w:pPr>
      <w:r w:rsidRPr="00B47CA8">
        <w:rPr>
          <w:rFonts w:ascii="Times New Roman" w:eastAsia="Times New Roman" w:hAnsi="Times New Roman" w:cs="Times New Roman"/>
          <w:color w:val="000000"/>
          <w:sz w:val="24"/>
          <w:szCs w:val="24"/>
          <w:lang w:eastAsia="en-AU"/>
        </w:rPr>
        <w:t xml:space="preserve">In this regard, Ahmed joins a long line of radical women of colour who find their words co-opted into ‘totemic symbols’ </w:t>
      </w:r>
      <w:r w:rsidR="00224F55" w:rsidRPr="00224F55">
        <w:rPr>
          <w:rFonts w:ascii="Times New Roman" w:eastAsia="Times New Roman" w:hAnsi="Times New Roman" w:cs="Times New Roman"/>
          <w:noProof/>
          <w:color w:val="000000"/>
          <w:sz w:val="24"/>
          <w:szCs w:val="24"/>
          <w:lang w:eastAsia="en-AU"/>
        </w:rPr>
        <w:t>(Mohanty 2013</w:t>
      </w:r>
      <w:r w:rsidR="001559FA">
        <w:rPr>
          <w:rFonts w:ascii="Times New Roman" w:eastAsia="Times New Roman" w:hAnsi="Times New Roman" w:cs="Times New Roman"/>
          <w:noProof/>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980) within writings that in the same breath perpetuate white racial violence. Reading articles in feminist organisation studies and </w:t>
      </w:r>
      <w:r w:rsidRPr="00B47CA8">
        <w:rPr>
          <w:rFonts w:ascii="Times New Roman" w:eastAsia="Times New Roman" w:hAnsi="Times New Roman" w:cs="Times New Roman"/>
          <w:color w:val="000000"/>
          <w:sz w:val="24"/>
          <w:szCs w:val="24"/>
          <w:lang w:eastAsia="en-AU"/>
        </w:rPr>
        <w:lastRenderedPageBreak/>
        <w:t xml:space="preserve">diversity studies, she is cited but not used, reduced to ornamental fixtures in white scholarship. As a reviewer, I have challenged the use of racist stereotypes in manuscripts only to have the authors assure me that they could not possibly reproduce whiteness because they are ‘big fans’ of Ahmed. Citing Ahmed then becomes performative allyship </w:t>
      </w:r>
      <w:r w:rsidR="00224F55" w:rsidRPr="00224F55">
        <w:rPr>
          <w:rFonts w:ascii="Times New Roman" w:eastAsia="Times New Roman" w:hAnsi="Times New Roman" w:cs="Times New Roman"/>
          <w:noProof/>
          <w:color w:val="000000"/>
          <w:sz w:val="24"/>
          <w:szCs w:val="24"/>
          <w:lang w:eastAsia="en-AU"/>
        </w:rPr>
        <w:t>(Saad 2020)</w:t>
      </w:r>
      <w:r w:rsidR="000B3A6C">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a quick show of diversity by casting a triple minority as a supporting character.</w:t>
      </w:r>
      <w:r w:rsidR="00AD7071">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 xml:space="preserve">Ahmed herself has reflected on her model </w:t>
      </w:r>
      <w:proofErr w:type="spellStart"/>
      <w:r w:rsidRPr="00B47CA8">
        <w:rPr>
          <w:rFonts w:ascii="Times New Roman" w:eastAsia="Times New Roman" w:hAnsi="Times New Roman" w:cs="Times New Roman"/>
          <w:color w:val="000000"/>
          <w:sz w:val="24"/>
          <w:szCs w:val="24"/>
          <w:lang w:eastAsia="en-AU"/>
        </w:rPr>
        <w:t>minoritisation</w:t>
      </w:r>
      <w:proofErr w:type="spellEnd"/>
      <w:r w:rsidRPr="00B47CA8">
        <w:rPr>
          <w:rFonts w:ascii="Times New Roman" w:eastAsia="Times New Roman" w:hAnsi="Times New Roman" w:cs="Times New Roman"/>
          <w:color w:val="000000"/>
          <w:sz w:val="24"/>
          <w:szCs w:val="24"/>
          <w:lang w:eastAsia="en-AU"/>
        </w:rPr>
        <w:t xml:space="preserve"> in white spaces:</w:t>
      </w:r>
    </w:p>
    <w:p w:rsidR="00B47CA8" w:rsidRPr="00B47CA8" w:rsidRDefault="00B47CA8" w:rsidP="00AD7071">
      <w:pPr>
        <w:spacing w:after="0" w:line="480" w:lineRule="auto"/>
        <w:ind w:left="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How easily we can become poster children for diversity, how easily we can be ‘held up’ as proof that women of colour are not ‘held up’. Being a diversity poster child: it can make the world you come up against recede as if you bring it to an end; as if our arrival and progression makes whiteness disappear. … When black feminists or feminists of colour write books, when we introduce terms and concepts, how quickly our work is separated from our bodies. … But then the words, concepts become neutralised and appropriated; re-worded into other people’s stories, domesticated, funded, and you feel angry and sad: all over again.</w:t>
      </w:r>
      <w:r w:rsidR="00D61FEF">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2014a)</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The model minority myth designates certain people of colour, notably Asians, as so-called ‘good’ examples who prove that a minority group can overcome structural oppression to be professionally successful and materially prosperous </w:t>
      </w:r>
      <w:r w:rsidR="00224F55" w:rsidRPr="00224F55">
        <w:rPr>
          <w:rFonts w:ascii="Times New Roman" w:eastAsia="Times New Roman" w:hAnsi="Times New Roman" w:cs="Times New Roman"/>
          <w:noProof/>
          <w:color w:val="000000"/>
          <w:sz w:val="24"/>
          <w:szCs w:val="24"/>
          <w:lang w:eastAsia="en-AU"/>
        </w:rPr>
        <w:t>(Chae 2004; Yeh 2014)</w:t>
      </w:r>
      <w:r w:rsidRPr="00B47CA8">
        <w:rPr>
          <w:rFonts w:ascii="Times New Roman" w:eastAsia="Times New Roman" w:hAnsi="Times New Roman" w:cs="Times New Roman"/>
          <w:color w:val="000000"/>
          <w:sz w:val="24"/>
          <w:szCs w:val="24"/>
          <w:lang w:eastAsia="en-AU"/>
        </w:rPr>
        <w:t>. The goal of this myth is to fracture cross-racial coalitions between communities of colour; dangling the illusory promise of inclusion to middle-class Asians while undermining the sustained challenges against white capitalist institutions from Black and Latino groups</w:t>
      </w:r>
      <w:r w:rsidR="00AD7071">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(Roshanravan 2010)</w:t>
      </w:r>
      <w:r w:rsidRPr="00B47CA8">
        <w:rPr>
          <w:rFonts w:ascii="Times New Roman" w:eastAsia="Times New Roman" w:hAnsi="Times New Roman" w:cs="Times New Roman"/>
          <w:color w:val="000000"/>
          <w:sz w:val="24"/>
          <w:szCs w:val="24"/>
          <w:lang w:eastAsia="en-AU"/>
        </w:rPr>
        <w:t>.</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Ahmed’s prominence and prestige as a woman of colour scholar are upheld as proof that racism does not exist in academia. All while her anti-racist critiques — and those of other Black, Indigenous, and women of colour — are domesticated by the white academy </w:t>
      </w:r>
      <w:r w:rsidR="00224F55" w:rsidRPr="00224F55">
        <w:rPr>
          <w:rFonts w:ascii="Times New Roman" w:eastAsia="Times New Roman" w:hAnsi="Times New Roman" w:cs="Times New Roman"/>
          <w:noProof/>
          <w:color w:val="000000"/>
          <w:sz w:val="24"/>
          <w:szCs w:val="24"/>
          <w:lang w:eastAsia="en-AU"/>
        </w:rPr>
        <w:t xml:space="preserve">(H </w:t>
      </w:r>
      <w:r w:rsidR="00224F55" w:rsidRPr="00224F55">
        <w:rPr>
          <w:rFonts w:ascii="Times New Roman" w:eastAsia="Times New Roman" w:hAnsi="Times New Roman" w:cs="Times New Roman"/>
          <w:noProof/>
          <w:color w:val="000000"/>
          <w:sz w:val="24"/>
          <w:szCs w:val="24"/>
          <w:lang w:eastAsia="en-AU"/>
        </w:rPr>
        <w:lastRenderedPageBreak/>
        <w:t>Liu 2018)</w:t>
      </w:r>
      <w:r w:rsidRPr="00B47CA8">
        <w:rPr>
          <w:rFonts w:ascii="Times New Roman" w:eastAsia="Times New Roman" w:hAnsi="Times New Roman" w:cs="Times New Roman"/>
          <w:color w:val="000000"/>
          <w:sz w:val="24"/>
          <w:szCs w:val="24"/>
          <w:lang w:eastAsia="en-AU"/>
        </w:rPr>
        <w:t>. In citing Ahmed, self-professed ‘fans’ of Ahmed perpetuate white spaces and white knowledges that marginalise women of colour while deflecting racial critique.</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Whitewashing is to ‘wash away’ the undesired markings of racial politics </w:t>
      </w:r>
      <w:r w:rsidR="00224F55" w:rsidRPr="00224F55">
        <w:rPr>
          <w:rFonts w:ascii="Times New Roman" w:eastAsia="Times New Roman" w:hAnsi="Times New Roman" w:cs="Times New Roman"/>
          <w:noProof/>
          <w:color w:val="000000"/>
          <w:sz w:val="24"/>
          <w:szCs w:val="24"/>
          <w:lang w:eastAsia="en-AU"/>
        </w:rPr>
        <w:t>(Reitman 2006)</w:t>
      </w:r>
      <w:r w:rsidRPr="00B47CA8">
        <w:rPr>
          <w:rFonts w:ascii="Times New Roman" w:eastAsia="Times New Roman" w:hAnsi="Times New Roman" w:cs="Times New Roman"/>
          <w:color w:val="000000"/>
          <w:sz w:val="24"/>
          <w:szCs w:val="24"/>
          <w:lang w:eastAsia="en-AU"/>
        </w:rPr>
        <w:t>. Within the prevailing racial logics of the academy, whiteness represents intellectual, social, and moral superiority. So</w:t>
      </w:r>
      <w:r w:rsidR="00C65E35">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when Ahmed writes about how leaving the ‘sea of whiteness’ </w:t>
      </w:r>
      <w:r w:rsidR="00224F55" w:rsidRPr="00224F55">
        <w:rPr>
          <w:rFonts w:ascii="Times New Roman" w:eastAsia="Times New Roman" w:hAnsi="Times New Roman" w:cs="Times New Roman"/>
          <w:noProof/>
          <w:color w:val="000000"/>
          <w:sz w:val="24"/>
          <w:szCs w:val="24"/>
          <w:lang w:eastAsia="en-AU"/>
        </w:rPr>
        <w:t>(Ahmed 2012</w:t>
      </w:r>
      <w:r w:rsidR="001559FA">
        <w:rPr>
          <w:rFonts w:ascii="Times New Roman" w:eastAsia="Times New Roman" w:hAnsi="Times New Roman" w:cs="Times New Roman"/>
          <w:noProof/>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35) of academia allows her to let go of the ‘</w:t>
      </w:r>
      <w:r w:rsidR="00C65E35">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weight</w:t>
      </w:r>
      <w:r w:rsidR="00C65E35">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of tiredness’ </w:t>
      </w:r>
      <w:r w:rsidR="00224F55" w:rsidRPr="00224F55">
        <w:rPr>
          <w:rFonts w:ascii="Times New Roman" w:eastAsia="Times New Roman" w:hAnsi="Times New Roman" w:cs="Times New Roman"/>
          <w:noProof/>
          <w:color w:val="000000"/>
          <w:sz w:val="24"/>
          <w:szCs w:val="24"/>
          <w:lang w:eastAsia="en-AU"/>
        </w:rPr>
        <w:t>(Ahmed 2012</w:t>
      </w:r>
      <w:r w:rsidR="001559FA">
        <w:rPr>
          <w:rFonts w:ascii="Times New Roman" w:eastAsia="Times New Roman" w:hAnsi="Times New Roman" w:cs="Times New Roman"/>
          <w:noProof/>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36) and find lightness, joy, and humour in spaces of colour</w:t>
      </w:r>
      <w:r w:rsidR="00C65E35">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 xml:space="preserve">this politics of refusal is too threatening to white power </w:t>
      </w:r>
      <w:r w:rsidR="00224F55" w:rsidRPr="00224F55">
        <w:rPr>
          <w:rFonts w:ascii="Times New Roman" w:eastAsia="Times New Roman" w:hAnsi="Times New Roman" w:cs="Times New Roman"/>
          <w:noProof/>
          <w:color w:val="000000"/>
          <w:sz w:val="24"/>
          <w:szCs w:val="24"/>
          <w:lang w:eastAsia="en-AU"/>
        </w:rPr>
        <w:t>(Dar et al. 2020)</w:t>
      </w:r>
      <w:r w:rsidRPr="00B47CA8">
        <w:rPr>
          <w:rFonts w:ascii="Times New Roman" w:eastAsia="Times New Roman" w:hAnsi="Times New Roman" w:cs="Times New Roman"/>
          <w:color w:val="000000"/>
          <w:sz w:val="24"/>
          <w:szCs w:val="24"/>
          <w:lang w:eastAsia="en-AU"/>
        </w:rPr>
        <w:t>. Rather than rejecting Ahmed altogether, her name is used, but her Brownness (and queerness) are washed away so that she may blend in with the institutionalised whiteness of our discipline.</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As a woman of colour, Ahmed’s work is then often introduced to us through whiteness</w:t>
      </w:r>
      <w:r w:rsidR="00580688">
        <w:rPr>
          <w:rFonts w:ascii="Times New Roman" w:eastAsia="Times New Roman" w:hAnsi="Times New Roman" w:cs="Times New Roman"/>
          <w:color w:val="000000"/>
          <w:sz w:val="24"/>
          <w:szCs w:val="24"/>
          <w:lang w:eastAsia="en-AU"/>
        </w:rPr>
        <w:t>, a case of when ‘“</w:t>
      </w:r>
      <w:r w:rsidR="00580688" w:rsidRPr="00580688">
        <w:rPr>
          <w:rFonts w:ascii="Times New Roman" w:eastAsia="Times New Roman" w:hAnsi="Times New Roman" w:cs="Times New Roman"/>
          <w:color w:val="000000"/>
          <w:sz w:val="24"/>
          <w:szCs w:val="24"/>
          <w:lang w:eastAsia="en-AU"/>
        </w:rPr>
        <w:t>the stranger</w:t>
      </w:r>
      <w:r w:rsidR="00580688">
        <w:rPr>
          <w:rFonts w:ascii="Times New Roman" w:eastAsia="Times New Roman" w:hAnsi="Times New Roman" w:cs="Times New Roman"/>
          <w:color w:val="000000"/>
          <w:sz w:val="24"/>
          <w:szCs w:val="24"/>
          <w:lang w:eastAsia="en-AU"/>
        </w:rPr>
        <w:t xml:space="preserve">” </w:t>
      </w:r>
      <w:r w:rsidR="00580688" w:rsidRPr="00580688">
        <w:rPr>
          <w:rFonts w:ascii="Times New Roman" w:eastAsia="Times New Roman" w:hAnsi="Times New Roman" w:cs="Times New Roman"/>
          <w:color w:val="000000"/>
          <w:sz w:val="24"/>
          <w:szCs w:val="24"/>
          <w:lang w:eastAsia="en-AU"/>
        </w:rPr>
        <w:t xml:space="preserve">becomes </w:t>
      </w:r>
      <w:r w:rsidR="00580688">
        <w:rPr>
          <w:rFonts w:ascii="Times New Roman" w:eastAsia="Times New Roman" w:hAnsi="Times New Roman" w:cs="Times New Roman"/>
          <w:color w:val="000000"/>
          <w:sz w:val="24"/>
          <w:szCs w:val="24"/>
          <w:lang w:eastAsia="en-AU"/>
        </w:rPr>
        <w:t>“</w:t>
      </w:r>
      <w:r w:rsidR="00580688" w:rsidRPr="00580688">
        <w:rPr>
          <w:rFonts w:ascii="Times New Roman" w:eastAsia="Times New Roman" w:hAnsi="Times New Roman" w:cs="Times New Roman"/>
          <w:color w:val="000000"/>
          <w:sz w:val="24"/>
          <w:szCs w:val="24"/>
          <w:lang w:eastAsia="en-AU"/>
        </w:rPr>
        <w:t>the truth</w:t>
      </w:r>
      <w:r w:rsidR="00580688">
        <w:rPr>
          <w:rFonts w:ascii="Times New Roman" w:eastAsia="Times New Roman" w:hAnsi="Times New Roman" w:cs="Times New Roman"/>
          <w:color w:val="000000"/>
          <w:sz w:val="24"/>
          <w:szCs w:val="24"/>
          <w:lang w:eastAsia="en-AU"/>
        </w:rPr>
        <w:t xml:space="preserve">” </w:t>
      </w:r>
      <w:r w:rsidR="00580688" w:rsidRPr="00580688">
        <w:rPr>
          <w:rFonts w:ascii="Times New Roman" w:eastAsia="Times New Roman" w:hAnsi="Times New Roman" w:cs="Times New Roman"/>
          <w:color w:val="000000"/>
          <w:sz w:val="24"/>
          <w:szCs w:val="24"/>
          <w:lang w:eastAsia="en-AU"/>
        </w:rPr>
        <w:t xml:space="preserve">insofar as it exists to confirm the ability of the </w:t>
      </w:r>
      <w:r w:rsidR="00580688">
        <w:rPr>
          <w:rFonts w:ascii="Times New Roman" w:eastAsia="Times New Roman" w:hAnsi="Times New Roman" w:cs="Times New Roman"/>
          <w:color w:val="000000"/>
          <w:sz w:val="24"/>
          <w:szCs w:val="24"/>
          <w:lang w:eastAsia="en-AU"/>
        </w:rPr>
        <w:t xml:space="preserve">[White] </w:t>
      </w:r>
      <w:r w:rsidR="00580688" w:rsidRPr="00580688">
        <w:rPr>
          <w:rFonts w:ascii="Times New Roman" w:eastAsia="Times New Roman" w:hAnsi="Times New Roman" w:cs="Times New Roman"/>
          <w:color w:val="000000"/>
          <w:sz w:val="24"/>
          <w:szCs w:val="24"/>
          <w:lang w:eastAsia="en-AU"/>
        </w:rPr>
        <w:t>Western self to find the truth</w:t>
      </w:r>
      <w:r w:rsidR="0058068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2000</w:t>
      </w:r>
      <w:r w:rsidR="001559FA">
        <w:rPr>
          <w:rFonts w:ascii="Times New Roman" w:eastAsia="Times New Roman" w:hAnsi="Times New Roman" w:cs="Times New Roman"/>
          <w:noProof/>
          <w:color w:val="000000"/>
          <w:sz w:val="24"/>
          <w:szCs w:val="24"/>
          <w:lang w:eastAsia="en-AU"/>
        </w:rPr>
        <w:t>:</w:t>
      </w:r>
      <w:r w:rsidR="00580688">
        <w:rPr>
          <w:rFonts w:ascii="Times New Roman" w:eastAsia="Times New Roman" w:hAnsi="Times New Roman" w:cs="Times New Roman"/>
          <w:color w:val="000000"/>
          <w:sz w:val="24"/>
          <w:szCs w:val="24"/>
          <w:lang w:eastAsia="en-AU"/>
        </w:rPr>
        <w:t xml:space="preserve"> 148). </w:t>
      </w:r>
      <w:r w:rsidRPr="00B47CA8">
        <w:rPr>
          <w:rFonts w:ascii="Times New Roman" w:eastAsia="Times New Roman" w:hAnsi="Times New Roman" w:cs="Times New Roman"/>
          <w:color w:val="000000"/>
          <w:sz w:val="24"/>
          <w:szCs w:val="24"/>
          <w:lang w:eastAsia="en-AU"/>
        </w:rPr>
        <w:t xml:space="preserve">‘Have you heard of Sara Ahmed? You’d love her!’ This laboured pronouncement from white scholars can feel like another violence. It is as though we, as women of colour, </w:t>
      </w:r>
      <w:proofErr w:type="gramStart"/>
      <w:r w:rsidRPr="00B47CA8">
        <w:rPr>
          <w:rFonts w:ascii="Times New Roman" w:eastAsia="Times New Roman" w:hAnsi="Times New Roman" w:cs="Times New Roman"/>
          <w:color w:val="000000"/>
          <w:sz w:val="24"/>
          <w:szCs w:val="24"/>
          <w:lang w:eastAsia="en-AU"/>
        </w:rPr>
        <w:t>are seen as</w:t>
      </w:r>
      <w:proofErr w:type="gramEnd"/>
      <w:r w:rsidRPr="00B47CA8">
        <w:rPr>
          <w:rFonts w:ascii="Times New Roman" w:eastAsia="Times New Roman" w:hAnsi="Times New Roman" w:cs="Times New Roman"/>
          <w:color w:val="000000"/>
          <w:sz w:val="24"/>
          <w:szCs w:val="24"/>
          <w:lang w:eastAsia="en-AU"/>
        </w:rPr>
        <w:t xml:space="preserve"> one and the same. Professing their love for Ahmed is as though they are professing love to me, all while closing the door of academia in my face.</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In the conclusion of </w:t>
      </w:r>
      <w:proofErr w:type="spellStart"/>
      <w:r w:rsidRPr="00B47CA8">
        <w:rPr>
          <w:rFonts w:ascii="Times New Roman" w:eastAsia="Times New Roman" w:hAnsi="Times New Roman" w:cs="Times New Roman"/>
          <w:i/>
          <w:iCs/>
          <w:color w:val="000000"/>
          <w:sz w:val="24"/>
          <w:szCs w:val="24"/>
          <w:lang w:eastAsia="en-AU"/>
        </w:rPr>
        <w:t>Wi</w:t>
      </w:r>
      <w:r w:rsidR="006E0B19">
        <w:rPr>
          <w:rFonts w:ascii="Times New Roman" w:eastAsia="Times New Roman" w:hAnsi="Times New Roman" w:cs="Times New Roman"/>
          <w:i/>
          <w:iCs/>
          <w:color w:val="000000"/>
          <w:sz w:val="24"/>
          <w:szCs w:val="24"/>
          <w:lang w:eastAsia="en-AU"/>
        </w:rPr>
        <w:t>l</w:t>
      </w:r>
      <w:r w:rsidRPr="00B47CA8">
        <w:rPr>
          <w:rFonts w:ascii="Times New Roman" w:eastAsia="Times New Roman" w:hAnsi="Times New Roman" w:cs="Times New Roman"/>
          <w:i/>
          <w:iCs/>
          <w:color w:val="000000"/>
          <w:sz w:val="24"/>
          <w:szCs w:val="24"/>
          <w:lang w:eastAsia="en-AU"/>
        </w:rPr>
        <w:t>lful</w:t>
      </w:r>
      <w:proofErr w:type="spellEnd"/>
      <w:r w:rsidRPr="00B47CA8">
        <w:rPr>
          <w:rFonts w:ascii="Times New Roman" w:eastAsia="Times New Roman" w:hAnsi="Times New Roman" w:cs="Times New Roman"/>
          <w:i/>
          <w:iCs/>
          <w:color w:val="000000"/>
          <w:sz w:val="24"/>
          <w:szCs w:val="24"/>
          <w:lang w:eastAsia="en-AU"/>
        </w:rPr>
        <w:t xml:space="preserve"> Subjects</w:t>
      </w:r>
      <w:r w:rsidRPr="00B47CA8">
        <w:rPr>
          <w:rFonts w:ascii="Times New Roman" w:eastAsia="Times New Roman" w:hAnsi="Times New Roman" w:cs="Times New Roman"/>
          <w:color w:val="000000"/>
          <w:sz w:val="24"/>
          <w:szCs w:val="24"/>
          <w:lang w:eastAsia="en-AU"/>
        </w:rPr>
        <w:t xml:space="preserve">, Ahmed offers a hopeful sentiment: ‘when </w:t>
      </w:r>
      <w:proofErr w:type="spellStart"/>
      <w:r w:rsidRPr="00B47CA8">
        <w:rPr>
          <w:rFonts w:ascii="Times New Roman" w:eastAsia="Times New Roman" w:hAnsi="Times New Roman" w:cs="Times New Roman"/>
          <w:color w:val="000000"/>
          <w:sz w:val="24"/>
          <w:szCs w:val="24"/>
          <w:lang w:eastAsia="en-AU"/>
        </w:rPr>
        <w:t>wi</w:t>
      </w:r>
      <w:r w:rsidR="00580688">
        <w:rPr>
          <w:rFonts w:ascii="Times New Roman" w:eastAsia="Times New Roman" w:hAnsi="Times New Roman" w:cs="Times New Roman"/>
          <w:color w:val="000000"/>
          <w:sz w:val="24"/>
          <w:szCs w:val="24"/>
          <w:lang w:eastAsia="en-AU"/>
        </w:rPr>
        <w:t>l</w:t>
      </w:r>
      <w:r w:rsidRPr="00B47CA8">
        <w:rPr>
          <w:rFonts w:ascii="Times New Roman" w:eastAsia="Times New Roman" w:hAnsi="Times New Roman" w:cs="Times New Roman"/>
          <w:color w:val="000000"/>
          <w:sz w:val="24"/>
          <w:szCs w:val="24"/>
          <w:lang w:eastAsia="en-AU"/>
        </w:rPr>
        <w:t>lfulness</w:t>
      </w:r>
      <w:proofErr w:type="spellEnd"/>
      <w:r w:rsidRPr="00B47CA8">
        <w:rPr>
          <w:rFonts w:ascii="Times New Roman" w:eastAsia="Times New Roman" w:hAnsi="Times New Roman" w:cs="Times New Roman"/>
          <w:color w:val="000000"/>
          <w:sz w:val="24"/>
          <w:szCs w:val="24"/>
          <w:lang w:eastAsia="en-AU"/>
        </w:rPr>
        <w:t xml:space="preserve"> has priority, we can and do wander away from the subject of will, and by wandering away, </w:t>
      </w:r>
      <w:r w:rsidRPr="00B47CA8">
        <w:rPr>
          <w:rFonts w:ascii="Times New Roman" w:eastAsia="Times New Roman" w:hAnsi="Times New Roman" w:cs="Times New Roman"/>
          <w:i/>
          <w:iCs/>
          <w:color w:val="000000"/>
          <w:sz w:val="24"/>
          <w:szCs w:val="24"/>
          <w:lang w:eastAsia="en-AU"/>
        </w:rPr>
        <w:t>we take her with us</w:t>
      </w:r>
      <w:r w:rsidRPr="00B47CA8">
        <w:rPr>
          <w:rFonts w:ascii="Times New Roman" w:eastAsia="Times New Roman" w:hAnsi="Times New Roman" w:cs="Times New Roman"/>
          <w:color w:val="000000"/>
          <w:sz w:val="24"/>
          <w:szCs w:val="24"/>
          <w:lang w:eastAsia="en-AU"/>
        </w:rPr>
        <w:t>’</w:t>
      </w:r>
      <w:r w:rsidR="00C65E35">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2014b</w:t>
      </w:r>
      <w:r w:rsidR="001559FA">
        <w:rPr>
          <w:rFonts w:ascii="Times New Roman" w:eastAsia="Times New Roman" w:hAnsi="Times New Roman" w:cs="Times New Roman"/>
          <w:noProof/>
          <w:color w:val="000000"/>
          <w:sz w:val="24"/>
          <w:szCs w:val="24"/>
          <w:lang w:eastAsia="en-AU"/>
        </w:rPr>
        <w:t>:</w:t>
      </w:r>
      <w:r w:rsidR="00C65E35" w:rsidRPr="00B47CA8">
        <w:rPr>
          <w:rFonts w:ascii="Times New Roman" w:eastAsia="Times New Roman" w:hAnsi="Times New Roman" w:cs="Times New Roman"/>
          <w:color w:val="000000"/>
          <w:sz w:val="24"/>
          <w:szCs w:val="24"/>
          <w:lang w:eastAsia="en-AU"/>
        </w:rPr>
        <w:t xml:space="preserve"> 173, emphasis in original)</w:t>
      </w:r>
      <w:r w:rsidRPr="00B47CA8">
        <w:rPr>
          <w:rFonts w:ascii="Times New Roman" w:eastAsia="Times New Roman" w:hAnsi="Times New Roman" w:cs="Times New Roman"/>
          <w:color w:val="000000"/>
          <w:sz w:val="24"/>
          <w:szCs w:val="24"/>
          <w:lang w:eastAsia="en-AU"/>
        </w:rPr>
        <w:t>. Ahmed’s words remind us that we do not need to remain in place in the sea of whiteness, waiting to be washed away. We can abandon our duty to carry whiteness, to absolve white shame, and soothe white tears. We can be wilfully anti-racist, wilfully queer, wilfully feminist. As women of colour, we can choose our survival. We can wander away from the white academy, and we can take Ahmed in all her beautiful radical Brownness and queerness, with us.</w:t>
      </w:r>
    </w:p>
    <w:p w:rsidR="00B47CA8" w:rsidRPr="00B47CA8" w:rsidRDefault="00B47CA8" w:rsidP="00D52BBC">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lastRenderedPageBreak/>
        <w:t> </w:t>
      </w:r>
    </w:p>
    <w:p w:rsidR="00B47CA8" w:rsidRPr="00B47CA8" w:rsidRDefault="00B47CA8" w:rsidP="002E7386">
      <w:pPr>
        <w:spacing w:after="0" w:line="480" w:lineRule="auto"/>
        <w:rPr>
          <w:rFonts w:ascii="Times New Roman" w:eastAsia="Times New Roman" w:hAnsi="Times New Roman" w:cs="Times New Roman"/>
          <w:sz w:val="24"/>
          <w:szCs w:val="24"/>
          <w:lang w:eastAsia="en-AU"/>
        </w:rPr>
      </w:pPr>
    </w:p>
    <w:p w:rsidR="00B47CA8" w:rsidRDefault="00B47CA8" w:rsidP="006514CB">
      <w:pPr>
        <w:spacing w:after="0" w:line="480" w:lineRule="auto"/>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 xml:space="preserve">Gender as </w:t>
      </w:r>
      <w:r w:rsidR="00E50685">
        <w:rPr>
          <w:rFonts w:ascii="Times New Roman" w:eastAsia="Times New Roman" w:hAnsi="Times New Roman" w:cs="Times New Roman"/>
          <w:b/>
          <w:bCs/>
          <w:color w:val="000000"/>
          <w:sz w:val="24"/>
          <w:szCs w:val="24"/>
          <w:lang w:eastAsia="en-AU"/>
        </w:rPr>
        <w:t>C</w:t>
      </w:r>
      <w:r>
        <w:rPr>
          <w:rFonts w:ascii="Times New Roman" w:eastAsia="Times New Roman" w:hAnsi="Times New Roman" w:cs="Times New Roman"/>
          <w:b/>
          <w:bCs/>
          <w:color w:val="000000"/>
          <w:sz w:val="24"/>
          <w:szCs w:val="24"/>
          <w:lang w:eastAsia="en-AU"/>
        </w:rPr>
        <w:t xml:space="preserve">onfession </w:t>
      </w:r>
    </w:p>
    <w:p w:rsidR="00B47CA8" w:rsidRPr="00B47CA8" w:rsidRDefault="00B47CA8" w:rsidP="006514CB">
      <w:pPr>
        <w:spacing w:after="0" w:line="480" w:lineRule="auto"/>
        <w:rPr>
          <w:rFonts w:ascii="Times New Roman" w:eastAsia="Times New Roman" w:hAnsi="Times New Roman" w:cs="Times New Roman"/>
          <w:sz w:val="24"/>
          <w:szCs w:val="24"/>
          <w:lang w:eastAsia="en-AU"/>
        </w:rPr>
      </w:pPr>
      <w:r w:rsidRPr="00B47CA8">
        <w:rPr>
          <w:rFonts w:ascii="Times New Roman" w:eastAsia="Times New Roman" w:hAnsi="Times New Roman" w:cs="Times New Roman"/>
          <w:b/>
          <w:bCs/>
          <w:color w:val="000000"/>
          <w:sz w:val="24"/>
          <w:szCs w:val="24"/>
          <w:lang w:eastAsia="en-AU"/>
        </w:rPr>
        <w:t xml:space="preserve">Z Nicolazzo </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p>
    <w:p w:rsidR="00B47CA8" w:rsidRPr="00B47CA8" w:rsidRDefault="00B47CA8" w:rsidP="006514CB">
      <w:pPr>
        <w:spacing w:after="0" w:line="480" w:lineRule="auto"/>
        <w:ind w:firstLine="720"/>
        <w:jc w:val="right"/>
        <w:rPr>
          <w:rFonts w:ascii="Times New Roman" w:eastAsia="Times New Roman" w:hAnsi="Times New Roman" w:cs="Times New Roman"/>
          <w:sz w:val="24"/>
          <w:szCs w:val="24"/>
          <w:lang w:eastAsia="en-AU"/>
        </w:rPr>
      </w:pPr>
      <w:r w:rsidRPr="00B47CA8">
        <w:rPr>
          <w:rFonts w:ascii="Times New Roman" w:eastAsia="Times New Roman" w:hAnsi="Times New Roman" w:cs="Times New Roman"/>
          <w:i/>
          <w:iCs/>
          <w:color w:val="000000"/>
          <w:sz w:val="24"/>
          <w:szCs w:val="24"/>
          <w:lang w:eastAsia="en-AU"/>
        </w:rPr>
        <w:t xml:space="preserve">There was a moment a couple years ago when a faculty member approached me at a social gathering. She was a tenured nontrans Latina, and I was a pre-tenure white trans girl, still trying to get my bearings in a new job after having just moved a few months prior. I remember her lipstick (a deep maroon befitting the evening event), which framed her smile as she walked over to me. After opening pleasantries, she told me she had been in my departmental hallway the other day and had noticed what was once a women’s restroom was changed to </w:t>
      </w:r>
      <w:proofErr w:type="gramStart"/>
      <w:r w:rsidRPr="00B47CA8">
        <w:rPr>
          <w:rFonts w:ascii="Times New Roman" w:eastAsia="Times New Roman" w:hAnsi="Times New Roman" w:cs="Times New Roman"/>
          <w:i/>
          <w:iCs/>
          <w:color w:val="000000"/>
          <w:sz w:val="24"/>
          <w:szCs w:val="24"/>
          <w:lang w:eastAsia="en-AU"/>
        </w:rPr>
        <w:t>being</w:t>
      </w:r>
      <w:proofErr w:type="gramEnd"/>
      <w:r w:rsidRPr="00B47CA8">
        <w:rPr>
          <w:rFonts w:ascii="Times New Roman" w:eastAsia="Times New Roman" w:hAnsi="Times New Roman" w:cs="Times New Roman"/>
          <w:i/>
          <w:iCs/>
          <w:color w:val="000000"/>
          <w:sz w:val="24"/>
          <w:szCs w:val="24"/>
          <w:lang w:eastAsia="en-AU"/>
        </w:rPr>
        <w:t xml:space="preserve"> all gender. She expressed that at first she was confused—</w:t>
      </w:r>
      <w:r w:rsidR="005D6F72">
        <w:rPr>
          <w:rFonts w:ascii="Times New Roman" w:eastAsia="Times New Roman" w:hAnsi="Times New Roman" w:cs="Times New Roman"/>
          <w:i/>
          <w:iCs/>
          <w:color w:val="000000"/>
          <w:sz w:val="24"/>
          <w:szCs w:val="24"/>
          <w:lang w:eastAsia="en-AU"/>
        </w:rPr>
        <w:t>’</w:t>
      </w:r>
      <w:r w:rsidRPr="00B47CA8">
        <w:rPr>
          <w:rFonts w:ascii="Times New Roman" w:eastAsia="Times New Roman" w:hAnsi="Times New Roman" w:cs="Times New Roman"/>
          <w:i/>
          <w:iCs/>
          <w:color w:val="000000"/>
          <w:sz w:val="24"/>
          <w:szCs w:val="24"/>
          <w:lang w:eastAsia="en-AU"/>
        </w:rPr>
        <w:t xml:space="preserve">can I still use </w:t>
      </w:r>
      <w:proofErr w:type="gramStart"/>
      <w:r w:rsidRPr="00B47CA8">
        <w:rPr>
          <w:rFonts w:ascii="Times New Roman" w:eastAsia="Times New Roman" w:hAnsi="Times New Roman" w:cs="Times New Roman"/>
          <w:i/>
          <w:iCs/>
          <w:color w:val="000000"/>
          <w:sz w:val="24"/>
          <w:szCs w:val="24"/>
          <w:lang w:eastAsia="en-AU"/>
        </w:rPr>
        <w:t>it?,</w:t>
      </w:r>
      <w:proofErr w:type="gramEnd"/>
      <w:r w:rsidR="005D6F72">
        <w:rPr>
          <w:rFonts w:ascii="Times New Roman" w:eastAsia="Times New Roman" w:hAnsi="Times New Roman" w:cs="Times New Roman"/>
          <w:i/>
          <w:iCs/>
          <w:color w:val="000000"/>
          <w:sz w:val="24"/>
          <w:szCs w:val="24"/>
          <w:lang w:eastAsia="en-AU"/>
        </w:rPr>
        <w:t>’</w:t>
      </w:r>
      <w:r w:rsidRPr="00B47CA8">
        <w:rPr>
          <w:rFonts w:ascii="Times New Roman" w:eastAsia="Times New Roman" w:hAnsi="Times New Roman" w:cs="Times New Roman"/>
          <w:i/>
          <w:iCs/>
          <w:color w:val="000000"/>
          <w:sz w:val="24"/>
          <w:szCs w:val="24"/>
          <w:lang w:eastAsia="en-AU"/>
        </w:rPr>
        <w:t xml:space="preserve"> she opined, talking me through her thought process. She then told me she came over her initial confusion and used the restroom. The tenor of her voice and bodily comportment lifted, </w:t>
      </w:r>
      <w:proofErr w:type="spellStart"/>
      <w:r w:rsidRPr="00B47CA8">
        <w:rPr>
          <w:rFonts w:ascii="Times New Roman" w:eastAsia="Times New Roman" w:hAnsi="Times New Roman" w:cs="Times New Roman"/>
          <w:i/>
          <w:iCs/>
          <w:color w:val="000000"/>
          <w:sz w:val="24"/>
          <w:szCs w:val="24"/>
          <w:lang w:eastAsia="en-AU"/>
        </w:rPr>
        <w:t>signaling</w:t>
      </w:r>
      <w:proofErr w:type="spellEnd"/>
      <w:r w:rsidRPr="00B47CA8">
        <w:rPr>
          <w:rFonts w:ascii="Times New Roman" w:eastAsia="Times New Roman" w:hAnsi="Times New Roman" w:cs="Times New Roman"/>
          <w:i/>
          <w:iCs/>
          <w:color w:val="000000"/>
          <w:sz w:val="24"/>
          <w:szCs w:val="24"/>
          <w:lang w:eastAsia="en-AU"/>
        </w:rPr>
        <w:t xml:space="preserve"> a triumphant feeling. She felt she had achieved something and wanted me to acknowledge her, to approve of her feat. In her retelling her journey to, in, and through the all gender restroom, she was confessing to me her gender transformation. She was expressing that before, she was confused, but now she understood the importance of gender expansive praxis. Furthermore, in confessing to me, the only openly trans faculty member at the party—and in the College of Education at the time—she was seeking a form of absolution and redemption. Through my acknowledgement, she could reali</w:t>
      </w:r>
      <w:r w:rsidR="006E6625">
        <w:rPr>
          <w:rFonts w:ascii="Times New Roman" w:eastAsia="Times New Roman" w:hAnsi="Times New Roman" w:cs="Times New Roman"/>
          <w:i/>
          <w:iCs/>
          <w:color w:val="000000"/>
          <w:sz w:val="24"/>
          <w:szCs w:val="24"/>
          <w:lang w:eastAsia="en-AU"/>
        </w:rPr>
        <w:t>s</w:t>
      </w:r>
      <w:r w:rsidRPr="00B47CA8">
        <w:rPr>
          <w:rFonts w:ascii="Times New Roman" w:eastAsia="Times New Roman" w:hAnsi="Times New Roman" w:cs="Times New Roman"/>
          <w:i/>
          <w:iCs/>
          <w:color w:val="000000"/>
          <w:sz w:val="24"/>
          <w:szCs w:val="24"/>
          <w:lang w:eastAsia="en-AU"/>
        </w:rPr>
        <w:t>e being cleansed of her past shame in adhering to the gender binary.  </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Since moving to the University of </w:t>
      </w:r>
      <w:proofErr w:type="gramStart"/>
      <w:r w:rsidRPr="00B47CA8">
        <w:rPr>
          <w:rFonts w:ascii="Times New Roman" w:eastAsia="Times New Roman" w:hAnsi="Times New Roman" w:cs="Times New Roman"/>
          <w:color w:val="000000"/>
          <w:sz w:val="24"/>
          <w:szCs w:val="24"/>
          <w:lang w:eastAsia="en-AU"/>
        </w:rPr>
        <w:t>Arizona, and</w:t>
      </w:r>
      <w:proofErr w:type="gramEnd"/>
      <w:r w:rsidRPr="00B47CA8">
        <w:rPr>
          <w:rFonts w:ascii="Times New Roman" w:eastAsia="Times New Roman" w:hAnsi="Times New Roman" w:cs="Times New Roman"/>
          <w:color w:val="000000"/>
          <w:sz w:val="24"/>
          <w:szCs w:val="24"/>
          <w:lang w:eastAsia="en-AU"/>
        </w:rPr>
        <w:t xml:space="preserve"> doing so through a first-of-its-kind transgender studies faculty cluster hire, I have been exploring how shame animates many of </w:t>
      </w:r>
      <w:r w:rsidRPr="00B47CA8">
        <w:rPr>
          <w:rFonts w:ascii="Times New Roman" w:eastAsia="Times New Roman" w:hAnsi="Times New Roman" w:cs="Times New Roman"/>
          <w:color w:val="000000"/>
          <w:sz w:val="24"/>
          <w:szCs w:val="24"/>
          <w:lang w:eastAsia="en-AU"/>
        </w:rPr>
        <w:lastRenderedPageBreak/>
        <w:t xml:space="preserve">the interactions I have with nontrans colleagues. Although never acknowledged as having such an affective root, colleagues often feel a need to unload previous examples of adhering to the gender binary to me. These stories—always uninvited, and always focused toward me as a trans person—act as form of what I have come to call </w:t>
      </w:r>
      <w:r w:rsidRPr="00B47CA8">
        <w:rPr>
          <w:rFonts w:ascii="Times New Roman" w:eastAsia="Times New Roman" w:hAnsi="Times New Roman" w:cs="Times New Roman"/>
          <w:i/>
          <w:iCs/>
          <w:color w:val="000000"/>
          <w:sz w:val="24"/>
          <w:szCs w:val="24"/>
          <w:lang w:eastAsia="en-AU"/>
        </w:rPr>
        <w:t>gender as confession</w:t>
      </w:r>
      <w:r w:rsidRPr="00B47CA8">
        <w:rPr>
          <w:rFonts w:ascii="Times New Roman" w:eastAsia="Times New Roman" w:hAnsi="Times New Roman" w:cs="Times New Roman"/>
          <w:color w:val="000000"/>
          <w:sz w:val="24"/>
          <w:szCs w:val="24"/>
          <w:lang w:eastAsia="en-AU"/>
        </w:rPr>
        <w:t xml:space="preserve">, or a way of confessing past gender transgressions to seek and gain absolution from me, the </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gender expert</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(who is an expert not because of my area of study, but because of my lived experience as trans). As Foucault (1990) articulated, the ritual of the confession </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produces intrinsic modifications in the person who articulates it: it exonerates, redeems, and purifies him (sic); it unburdens him of his wrongs, liberates him, and promises salvation</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(Foucault 1990</w:t>
      </w:r>
      <w:r w:rsidR="001559FA">
        <w:rPr>
          <w:rFonts w:ascii="Times New Roman" w:eastAsia="Times New Roman" w:hAnsi="Times New Roman" w:cs="Times New Roman"/>
          <w:noProof/>
          <w:color w:val="000000"/>
          <w:sz w:val="24"/>
          <w:szCs w:val="24"/>
          <w:lang w:eastAsia="en-AU"/>
        </w:rPr>
        <w:t>:</w:t>
      </w:r>
      <w:r w:rsidR="00475B90">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62). In using gender as confession, then, my colleagues were seeking to transform their gender shame into gender salvation. </w:t>
      </w:r>
    </w:p>
    <w:p w:rsidR="00B47CA8" w:rsidRPr="00B47CA8" w:rsidRDefault="00B47CA8" w:rsidP="006514CB">
      <w:pPr>
        <w:spacing w:after="0" w:line="480" w:lineRule="auto"/>
        <w:ind w:firstLine="720"/>
        <w:rPr>
          <w:rFonts w:ascii="Times New Roman" w:eastAsia="Times New Roman" w:hAnsi="Times New Roman" w:cs="Times New Roman"/>
          <w:sz w:val="24"/>
          <w:szCs w:val="24"/>
          <w:lang w:eastAsia="en-AU"/>
        </w:rPr>
      </w:pPr>
      <w:r w:rsidRPr="00B47CA8">
        <w:rPr>
          <w:rFonts w:ascii="Times New Roman" w:eastAsia="Times New Roman" w:hAnsi="Times New Roman" w:cs="Times New Roman"/>
          <w:color w:val="000000"/>
          <w:sz w:val="24"/>
          <w:szCs w:val="24"/>
          <w:lang w:eastAsia="en-AU"/>
        </w:rPr>
        <w:t xml:space="preserve">Furthermore, Ahmed expressed an essential understanding of shame, namely that it can be used to both expose and, at the very same time, bury harms. Specifically, she stated, </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Despite its recognition of past wrongdoings, shame can still conceal how such wrongdoings shape lives in the present. The work of shame troubles and is troubling, exposing some wounds, at the same time as it conceals others</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2015</w:t>
      </w:r>
      <w:r w:rsidR="001559FA">
        <w:rPr>
          <w:rFonts w:ascii="Times New Roman" w:eastAsia="Times New Roman" w:hAnsi="Times New Roman" w:cs="Times New Roman"/>
          <w:noProof/>
          <w:color w:val="000000"/>
          <w:sz w:val="24"/>
          <w:szCs w:val="24"/>
          <w:lang w:eastAsia="en-AU"/>
        </w:rPr>
        <w:t>:</w:t>
      </w:r>
      <w:r w:rsidR="00475B90">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 xml:space="preserve">102). Here, one can make out a gesture toward her future work on nonperformative speech acts </w:t>
      </w:r>
      <w:r w:rsidR="00224F55" w:rsidRPr="00224F55">
        <w:rPr>
          <w:rFonts w:ascii="Times New Roman" w:eastAsia="Times New Roman" w:hAnsi="Times New Roman" w:cs="Times New Roman"/>
          <w:noProof/>
          <w:color w:val="000000"/>
          <w:sz w:val="24"/>
          <w:szCs w:val="24"/>
          <w:lang w:eastAsia="en-AU"/>
        </w:rPr>
        <w:t>(Ahmed 2012)</w:t>
      </w:r>
      <w:r w:rsidRPr="00B47CA8">
        <w:rPr>
          <w:rFonts w:ascii="Times New Roman" w:eastAsia="Times New Roman" w:hAnsi="Times New Roman" w:cs="Times New Roman"/>
          <w:color w:val="000000"/>
          <w:sz w:val="24"/>
          <w:szCs w:val="24"/>
          <w:lang w:eastAsia="en-AU"/>
        </w:rPr>
        <w:t xml:space="preserve">, as she provided language to express how the confessing of shameful acts may (not) bring about their stated desire: that of repair and redress. And, not only may they not bring about repair and redress, but they may actively work against such. In other words, the confessing of shame may be a way of occluding ongoing investments in harmful ideologies, such as gender binary discourse </w:t>
      </w:r>
      <w:r w:rsidR="00224F55" w:rsidRPr="00224F55">
        <w:rPr>
          <w:rFonts w:ascii="Times New Roman" w:eastAsia="Times New Roman" w:hAnsi="Times New Roman" w:cs="Times New Roman"/>
          <w:noProof/>
          <w:color w:val="000000"/>
          <w:sz w:val="24"/>
          <w:szCs w:val="24"/>
          <w:lang w:eastAsia="en-AU"/>
        </w:rPr>
        <w:t>(Nicolazzo 2017</w:t>
      </w:r>
      <w:r w:rsidR="00A33F3A">
        <w:rPr>
          <w:rFonts w:ascii="Times New Roman" w:eastAsia="Times New Roman" w:hAnsi="Times New Roman" w:cs="Times New Roman"/>
          <w:noProof/>
          <w:color w:val="000000"/>
          <w:sz w:val="24"/>
          <w:szCs w:val="24"/>
          <w:lang w:eastAsia="en-AU"/>
        </w:rPr>
        <w:t xml:space="preserve">; </w:t>
      </w:r>
      <w:r w:rsidR="00A33F3A" w:rsidRPr="00224F55">
        <w:rPr>
          <w:rFonts w:ascii="Times New Roman" w:eastAsia="Times New Roman" w:hAnsi="Times New Roman" w:cs="Times New Roman"/>
          <w:noProof/>
          <w:color w:val="000000"/>
          <w:sz w:val="24"/>
          <w:szCs w:val="24"/>
          <w:lang w:eastAsia="en-AU"/>
        </w:rPr>
        <w:t>Nicolazzo</w:t>
      </w:r>
      <w:r w:rsidR="00224F55" w:rsidRPr="00224F55">
        <w:rPr>
          <w:rFonts w:ascii="Times New Roman" w:eastAsia="Times New Roman" w:hAnsi="Times New Roman" w:cs="Times New Roman"/>
          <w:noProof/>
          <w:color w:val="000000"/>
          <w:sz w:val="24"/>
          <w:szCs w:val="24"/>
          <w:lang w:eastAsia="en-AU"/>
        </w:rPr>
        <w:t xml:space="preserve"> 2016)</w:t>
      </w:r>
      <w:r w:rsidRPr="00B47CA8">
        <w:rPr>
          <w:rFonts w:ascii="Times New Roman" w:eastAsia="Times New Roman" w:hAnsi="Times New Roman" w:cs="Times New Roman"/>
          <w:color w:val="000000"/>
          <w:sz w:val="24"/>
          <w:szCs w:val="24"/>
          <w:lang w:eastAsia="en-AU"/>
        </w:rPr>
        <w:t>.</w:t>
      </w:r>
    </w:p>
    <w:p w:rsidR="00B47CA8" w:rsidRDefault="00B47CA8" w:rsidP="006514CB">
      <w:pPr>
        <w:spacing w:after="0" w:line="480" w:lineRule="auto"/>
        <w:ind w:firstLine="720"/>
        <w:rPr>
          <w:rFonts w:ascii="Times New Roman" w:eastAsia="Times New Roman" w:hAnsi="Times New Roman" w:cs="Times New Roman"/>
          <w:color w:val="000000"/>
          <w:sz w:val="24"/>
          <w:szCs w:val="24"/>
          <w:lang w:eastAsia="en-AU"/>
        </w:rPr>
      </w:pPr>
      <w:r w:rsidRPr="00B47CA8">
        <w:rPr>
          <w:rFonts w:ascii="Times New Roman" w:eastAsia="Times New Roman" w:hAnsi="Times New Roman" w:cs="Times New Roman"/>
          <w:color w:val="000000"/>
          <w:sz w:val="24"/>
          <w:szCs w:val="24"/>
          <w:lang w:eastAsia="en-AU"/>
        </w:rPr>
        <w:t>The work of CUS is not just to recogni</w:t>
      </w:r>
      <w:r w:rsidR="00E50685">
        <w:rPr>
          <w:rFonts w:ascii="Times New Roman" w:eastAsia="Times New Roman" w:hAnsi="Times New Roman" w:cs="Times New Roman"/>
          <w:color w:val="000000"/>
          <w:sz w:val="24"/>
          <w:szCs w:val="24"/>
          <w:lang w:eastAsia="en-AU"/>
        </w:rPr>
        <w:t>s</w:t>
      </w:r>
      <w:r w:rsidRPr="00B47CA8">
        <w:rPr>
          <w:rFonts w:ascii="Times New Roman" w:eastAsia="Times New Roman" w:hAnsi="Times New Roman" w:cs="Times New Roman"/>
          <w:color w:val="000000"/>
          <w:sz w:val="24"/>
          <w:szCs w:val="24"/>
          <w:lang w:eastAsia="en-AU"/>
        </w:rPr>
        <w:t>e how power and (in)equities orient people throughout the project of the University, but to interrogate the way these (in)equities are promoted through structures of feeling (</w:t>
      </w:r>
      <w:r w:rsidR="00195350">
        <w:rPr>
          <w:rFonts w:ascii="Times New Roman" w:eastAsia="Times New Roman" w:hAnsi="Times New Roman" w:cs="Times New Roman"/>
          <w:color w:val="000000"/>
          <w:sz w:val="24"/>
          <w:szCs w:val="24"/>
          <w:lang w:eastAsia="en-AU"/>
        </w:rPr>
        <w:t>for example</w:t>
      </w:r>
      <w:r w:rsidRPr="00B47CA8">
        <w:rPr>
          <w:rFonts w:ascii="Times New Roman" w:eastAsia="Times New Roman" w:hAnsi="Times New Roman" w:cs="Times New Roman"/>
          <w:color w:val="000000"/>
          <w:sz w:val="24"/>
          <w:szCs w:val="24"/>
          <w:lang w:eastAsia="en-AU"/>
        </w:rPr>
        <w:t xml:space="preserve">, shame). When one feels through power, </w:t>
      </w:r>
      <w:r w:rsidRPr="00B47CA8">
        <w:rPr>
          <w:rFonts w:ascii="Times New Roman" w:eastAsia="Times New Roman" w:hAnsi="Times New Roman" w:cs="Times New Roman"/>
          <w:color w:val="000000"/>
          <w:sz w:val="24"/>
          <w:szCs w:val="24"/>
          <w:lang w:eastAsia="en-AU"/>
        </w:rPr>
        <w:lastRenderedPageBreak/>
        <w:t>there become different traces, different pulls that then may promote new reorientation toward/in/through institutional life, particularly for those who the institution deems to be askew (</w:t>
      </w:r>
      <w:r w:rsidR="00195350">
        <w:rPr>
          <w:rFonts w:ascii="Times New Roman" w:eastAsia="Times New Roman" w:hAnsi="Times New Roman" w:cs="Times New Roman"/>
          <w:color w:val="000000"/>
          <w:sz w:val="24"/>
          <w:szCs w:val="24"/>
          <w:lang w:eastAsia="en-AU"/>
        </w:rPr>
        <w:t>for example</w:t>
      </w:r>
      <w:r w:rsidRPr="00B47CA8">
        <w:rPr>
          <w:rFonts w:ascii="Times New Roman" w:eastAsia="Times New Roman" w:hAnsi="Times New Roman" w:cs="Times New Roman"/>
          <w:color w:val="000000"/>
          <w:sz w:val="24"/>
          <w:szCs w:val="24"/>
          <w:lang w:eastAsia="en-AU"/>
        </w:rPr>
        <w:t>,</w:t>
      </w:r>
      <w:r w:rsidR="00631843">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 xml:space="preserve">trans girls and women). In relation to the discussion of shame, Ahmed’s affective work becomes </w:t>
      </w:r>
      <w:proofErr w:type="gramStart"/>
      <w:r w:rsidRPr="00B47CA8">
        <w:rPr>
          <w:rFonts w:ascii="Times New Roman" w:eastAsia="Times New Roman" w:hAnsi="Times New Roman" w:cs="Times New Roman"/>
          <w:color w:val="000000"/>
          <w:sz w:val="24"/>
          <w:szCs w:val="24"/>
          <w:lang w:eastAsia="en-AU"/>
        </w:rPr>
        <w:t>all the more</w:t>
      </w:r>
      <w:proofErr w:type="gramEnd"/>
      <w:r w:rsidRPr="00B47CA8">
        <w:rPr>
          <w:rFonts w:ascii="Times New Roman" w:eastAsia="Times New Roman" w:hAnsi="Times New Roman" w:cs="Times New Roman"/>
          <w:color w:val="000000"/>
          <w:sz w:val="24"/>
          <w:szCs w:val="24"/>
          <w:lang w:eastAsia="en-AU"/>
        </w:rPr>
        <w:t xml:space="preserve"> important in CUS through her reminder that shame requires a witness. A witness, or the act of witnessing, becomes central to the machinations of shame because</w:t>
      </w:r>
      <w:r w:rsidR="00631843">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without it, shame continues to reside within the individual and cannot be resolved/absolved. As an interior-oriented affective response, shame literally requires other bodies to work through the shameful subject’s own body. In the opening vignette to this section, then, my colleague needed me not because she wanted me to feel better, but because she wanted herself to feel better. She wanted to excavate her shame by using gender as a site of confession through which she could feel better by having me see/recogni</w:t>
      </w:r>
      <w:r w:rsidR="006E6625">
        <w:rPr>
          <w:rFonts w:ascii="Times New Roman" w:eastAsia="Times New Roman" w:hAnsi="Times New Roman" w:cs="Times New Roman"/>
          <w:color w:val="000000"/>
          <w:sz w:val="24"/>
          <w:szCs w:val="24"/>
          <w:lang w:eastAsia="en-AU"/>
        </w:rPr>
        <w:t>s</w:t>
      </w:r>
      <w:r w:rsidRPr="00B47CA8">
        <w:rPr>
          <w:rFonts w:ascii="Times New Roman" w:eastAsia="Times New Roman" w:hAnsi="Times New Roman" w:cs="Times New Roman"/>
          <w:color w:val="000000"/>
          <w:sz w:val="24"/>
          <w:szCs w:val="24"/>
          <w:lang w:eastAsia="en-AU"/>
        </w:rPr>
        <w:t xml:space="preserve">e that she was better, and to then have me confirm as much by my telling her. However, this projection of shame was not ever about me, with me being the synecdoche for all trans people. Instead, it was about her, and specifically, her desire for absolution for past, present, and future investments in normative gender regimes. Moreover, using Ahmed’s articulation of shame offers a window into how gender as confession operates as a distancing tactic, one that not only separates the individual from their own accountability to address gender oppression, but also creates a divide between them as nontrans and me as trans. As Ahmed wrote, </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The histories of racism as well as sexism are littered with good intentions and bad feelings</w:t>
      </w:r>
      <w:r w:rsidR="005D6F72">
        <w:rPr>
          <w:rFonts w:ascii="Times New Roman" w:eastAsia="Times New Roman" w:hAnsi="Times New Roman" w:cs="Times New Roman"/>
          <w:color w:val="000000"/>
          <w:sz w:val="24"/>
          <w:szCs w:val="24"/>
          <w:lang w:eastAsia="en-AU"/>
        </w:rPr>
        <w:t>’</w:t>
      </w:r>
      <w:r w:rsidRPr="00B47CA8">
        <w:rPr>
          <w:rFonts w:ascii="Times New Roman" w:eastAsia="Times New Roman" w:hAnsi="Times New Roman" w:cs="Times New Roman"/>
          <w:color w:val="000000"/>
          <w:sz w:val="24"/>
          <w:szCs w:val="24"/>
          <w:lang w:eastAsia="en-AU"/>
        </w:rPr>
        <w:t xml:space="preserve"> </w:t>
      </w:r>
      <w:r w:rsidR="00224F55" w:rsidRPr="00224F55">
        <w:rPr>
          <w:rFonts w:ascii="Times New Roman" w:eastAsia="Times New Roman" w:hAnsi="Times New Roman" w:cs="Times New Roman"/>
          <w:noProof/>
          <w:color w:val="000000"/>
          <w:sz w:val="24"/>
          <w:szCs w:val="24"/>
          <w:lang w:eastAsia="en-AU"/>
        </w:rPr>
        <w:t>(Ahmed 2017</w:t>
      </w:r>
      <w:r w:rsidR="001559FA">
        <w:rPr>
          <w:rFonts w:ascii="Times New Roman" w:eastAsia="Times New Roman" w:hAnsi="Times New Roman" w:cs="Times New Roman"/>
          <w:noProof/>
          <w:color w:val="000000"/>
          <w:sz w:val="24"/>
          <w:szCs w:val="24"/>
          <w:lang w:eastAsia="en-AU"/>
        </w:rPr>
        <w:t>:</w:t>
      </w:r>
      <w:r w:rsidR="00475B90">
        <w:rPr>
          <w:rFonts w:ascii="Times New Roman" w:eastAsia="Times New Roman" w:hAnsi="Times New Roman" w:cs="Times New Roman"/>
          <w:color w:val="000000"/>
          <w:sz w:val="24"/>
          <w:szCs w:val="24"/>
          <w:lang w:eastAsia="en-AU"/>
        </w:rPr>
        <w:t xml:space="preserve"> </w:t>
      </w:r>
      <w:r w:rsidRPr="00B47CA8">
        <w:rPr>
          <w:rFonts w:ascii="Times New Roman" w:eastAsia="Times New Roman" w:hAnsi="Times New Roman" w:cs="Times New Roman"/>
          <w:color w:val="000000"/>
          <w:sz w:val="24"/>
          <w:szCs w:val="24"/>
          <w:lang w:eastAsia="en-AU"/>
        </w:rPr>
        <w:t>151)</w:t>
      </w:r>
      <w:r w:rsidR="00475B90">
        <w:rPr>
          <w:rFonts w:ascii="Times New Roman" w:eastAsia="Times New Roman" w:hAnsi="Times New Roman" w:cs="Times New Roman"/>
          <w:color w:val="000000"/>
          <w:sz w:val="24"/>
          <w:szCs w:val="24"/>
          <w:lang w:eastAsia="en-AU"/>
        </w:rPr>
        <w:t xml:space="preserve">, and </w:t>
      </w:r>
      <w:r w:rsidRPr="00B47CA8">
        <w:rPr>
          <w:rFonts w:ascii="Times New Roman" w:eastAsia="Times New Roman" w:hAnsi="Times New Roman" w:cs="Times New Roman"/>
          <w:color w:val="000000"/>
          <w:sz w:val="24"/>
          <w:szCs w:val="24"/>
          <w:lang w:eastAsia="en-AU"/>
        </w:rPr>
        <w:t>I would argue she and I may agree, too, that such affective juxtapositions spills over into trans oppression and transmisogyny.</w:t>
      </w:r>
    </w:p>
    <w:p w:rsidR="00993998" w:rsidRPr="00B47CA8" w:rsidRDefault="00993998" w:rsidP="006514CB">
      <w:pPr>
        <w:spacing w:after="0" w:line="480" w:lineRule="auto"/>
        <w:ind w:firstLine="720"/>
        <w:rPr>
          <w:rFonts w:ascii="Times New Roman" w:eastAsia="Times New Roman" w:hAnsi="Times New Roman" w:cs="Times New Roman"/>
          <w:sz w:val="24"/>
          <w:szCs w:val="24"/>
          <w:lang w:eastAsia="en-AU"/>
        </w:rPr>
      </w:pPr>
    </w:p>
    <w:p w:rsidR="00B47CA8" w:rsidRPr="00B47CA8" w:rsidRDefault="00B47CA8" w:rsidP="006514CB">
      <w:pPr>
        <w:spacing w:after="0" w:line="480" w:lineRule="auto"/>
        <w:ind w:firstLine="720"/>
        <w:jc w:val="right"/>
        <w:rPr>
          <w:rFonts w:ascii="Times New Roman" w:eastAsia="Times New Roman" w:hAnsi="Times New Roman" w:cs="Times New Roman"/>
          <w:sz w:val="24"/>
          <w:szCs w:val="24"/>
          <w:lang w:eastAsia="en-AU"/>
        </w:rPr>
      </w:pPr>
      <w:r w:rsidRPr="00B47CA8">
        <w:rPr>
          <w:rFonts w:ascii="Times New Roman" w:eastAsia="Times New Roman" w:hAnsi="Times New Roman" w:cs="Times New Roman"/>
          <w:i/>
          <w:iCs/>
          <w:color w:val="000000"/>
          <w:sz w:val="24"/>
          <w:szCs w:val="24"/>
          <w:lang w:eastAsia="en-AU"/>
        </w:rPr>
        <w:t xml:space="preserve">It has been over a year since the previously discussed moment between me and my nontrans colleague. She is now in an upper-level administrative role overseeing faculty affairs at my institution and has a role in the promotion and tenure process. In my letter </w:t>
      </w:r>
      <w:r w:rsidRPr="00B47CA8">
        <w:rPr>
          <w:rFonts w:ascii="Times New Roman" w:eastAsia="Times New Roman" w:hAnsi="Times New Roman" w:cs="Times New Roman"/>
          <w:i/>
          <w:iCs/>
          <w:color w:val="000000"/>
          <w:sz w:val="24"/>
          <w:szCs w:val="24"/>
          <w:lang w:eastAsia="en-AU"/>
        </w:rPr>
        <w:lastRenderedPageBreak/>
        <w:t xml:space="preserve">notifying me I had achieved promotion with tenure, I was deadnamed. After speaking with my department head and dean of my college about the situation, I learned they had noticed this, too, and had requested I be sent a new letter with my name. In a particularly important intervention, and one that was not initiated by me, my department head wrote a damning email to said colleague and the provost (her direct supervisor at the university) reminding them why their actions were particularly egregious. Of note, my department head noted how my proper name was used throughout all dossier materials, and that following suit in my promotion and tenure decision letter should not have ever been a question. After being issued a new letter with my proper name, the </w:t>
      </w:r>
      <w:proofErr w:type="gramStart"/>
      <w:r w:rsidRPr="00B47CA8">
        <w:rPr>
          <w:rFonts w:ascii="Times New Roman" w:eastAsia="Times New Roman" w:hAnsi="Times New Roman" w:cs="Times New Roman"/>
          <w:i/>
          <w:iCs/>
          <w:color w:val="000000"/>
          <w:sz w:val="24"/>
          <w:szCs w:val="24"/>
          <w:lang w:eastAsia="en-AU"/>
        </w:rPr>
        <w:t>aforementioned colleague</w:t>
      </w:r>
      <w:proofErr w:type="gramEnd"/>
      <w:r w:rsidRPr="00B47CA8">
        <w:rPr>
          <w:rFonts w:ascii="Times New Roman" w:eastAsia="Times New Roman" w:hAnsi="Times New Roman" w:cs="Times New Roman"/>
          <w:i/>
          <w:iCs/>
          <w:color w:val="000000"/>
          <w:sz w:val="24"/>
          <w:szCs w:val="24"/>
          <w:lang w:eastAsia="en-AU"/>
        </w:rPr>
        <w:t xml:space="preserve"> emailed to </w:t>
      </w:r>
      <w:r w:rsidR="005D6F72">
        <w:rPr>
          <w:rFonts w:ascii="Times New Roman" w:eastAsia="Times New Roman" w:hAnsi="Times New Roman" w:cs="Times New Roman"/>
          <w:i/>
          <w:iCs/>
          <w:color w:val="000000"/>
          <w:sz w:val="24"/>
          <w:szCs w:val="24"/>
          <w:lang w:eastAsia="en-AU"/>
        </w:rPr>
        <w:t>‘</w:t>
      </w:r>
      <w:r w:rsidRPr="00B47CA8">
        <w:rPr>
          <w:rFonts w:ascii="Times New Roman" w:eastAsia="Times New Roman" w:hAnsi="Times New Roman" w:cs="Times New Roman"/>
          <w:i/>
          <w:iCs/>
          <w:color w:val="000000"/>
          <w:sz w:val="24"/>
          <w:szCs w:val="24"/>
          <w:lang w:eastAsia="en-AU"/>
        </w:rPr>
        <w:t>follow up about the promotion and tenure decision letter.</w:t>
      </w:r>
      <w:r w:rsidR="005D6F72">
        <w:rPr>
          <w:rFonts w:ascii="Times New Roman" w:eastAsia="Times New Roman" w:hAnsi="Times New Roman" w:cs="Times New Roman"/>
          <w:i/>
          <w:iCs/>
          <w:color w:val="000000"/>
          <w:sz w:val="24"/>
          <w:szCs w:val="24"/>
          <w:lang w:eastAsia="en-AU"/>
        </w:rPr>
        <w:t>’</w:t>
      </w:r>
      <w:r w:rsidRPr="00B47CA8">
        <w:rPr>
          <w:rFonts w:ascii="Times New Roman" w:eastAsia="Times New Roman" w:hAnsi="Times New Roman" w:cs="Times New Roman"/>
          <w:i/>
          <w:iCs/>
          <w:color w:val="000000"/>
          <w:sz w:val="24"/>
          <w:szCs w:val="24"/>
          <w:lang w:eastAsia="en-AU"/>
        </w:rPr>
        <w:t xml:space="preserve"> She continued, writing, </w:t>
      </w:r>
      <w:r w:rsidR="005D6F72">
        <w:rPr>
          <w:rFonts w:ascii="Times New Roman" w:eastAsia="Times New Roman" w:hAnsi="Times New Roman" w:cs="Times New Roman"/>
          <w:i/>
          <w:iCs/>
          <w:color w:val="000000"/>
          <w:sz w:val="24"/>
          <w:szCs w:val="24"/>
          <w:lang w:eastAsia="en-AU"/>
        </w:rPr>
        <w:t>‘</w:t>
      </w:r>
      <w:r w:rsidRPr="00B47CA8">
        <w:rPr>
          <w:rFonts w:ascii="Times New Roman" w:eastAsia="Times New Roman" w:hAnsi="Times New Roman" w:cs="Times New Roman"/>
          <w:i/>
          <w:iCs/>
          <w:color w:val="000000"/>
          <w:sz w:val="24"/>
          <w:szCs w:val="24"/>
          <w:lang w:eastAsia="en-AU"/>
        </w:rPr>
        <w:t>We want to do our best to make sure that we do not make the same mistake in the future. So, I am sharing with you here, our plan. I welcome any feedback or insight that you might have to improve our process.</w:t>
      </w:r>
      <w:r w:rsidR="005D6F72">
        <w:rPr>
          <w:rFonts w:ascii="Times New Roman" w:eastAsia="Times New Roman" w:hAnsi="Times New Roman" w:cs="Times New Roman"/>
          <w:i/>
          <w:iCs/>
          <w:color w:val="000000"/>
          <w:sz w:val="24"/>
          <w:szCs w:val="24"/>
          <w:lang w:eastAsia="en-AU"/>
        </w:rPr>
        <w:t>’</w:t>
      </w:r>
      <w:r w:rsidRPr="00B47CA8">
        <w:rPr>
          <w:rFonts w:ascii="Times New Roman" w:eastAsia="Times New Roman" w:hAnsi="Times New Roman" w:cs="Times New Roman"/>
          <w:i/>
          <w:iCs/>
          <w:color w:val="000000"/>
          <w:sz w:val="24"/>
          <w:szCs w:val="24"/>
          <w:lang w:eastAsia="en-AU"/>
        </w:rPr>
        <w:t xml:space="preserve"> She was using the words ‘we’ and ‘our’ to denote an institutional process outside of or beyond me; as if I was not a part of the institution, but was being tasked with healing the institution—and, by proxy, her—of their damaging misunderstandings of gender. ‘I am sharing with </w:t>
      </w:r>
      <w:r w:rsidRPr="00B47CA8">
        <w:rPr>
          <w:rFonts w:ascii="Times New Roman" w:eastAsia="Times New Roman" w:hAnsi="Times New Roman" w:cs="Times New Roman"/>
          <w:color w:val="000000"/>
          <w:sz w:val="24"/>
          <w:szCs w:val="24"/>
          <w:lang w:eastAsia="en-AU"/>
        </w:rPr>
        <w:t>you</w:t>
      </w:r>
      <w:r w:rsidRPr="00B47CA8">
        <w:rPr>
          <w:rFonts w:ascii="Times New Roman" w:eastAsia="Times New Roman" w:hAnsi="Times New Roman" w:cs="Times New Roman"/>
          <w:i/>
          <w:iCs/>
          <w:color w:val="000000"/>
          <w:sz w:val="24"/>
          <w:szCs w:val="24"/>
          <w:lang w:eastAsia="en-AU"/>
        </w:rPr>
        <w:t xml:space="preserve"> here, </w:t>
      </w:r>
      <w:r w:rsidRPr="00B47CA8">
        <w:rPr>
          <w:rFonts w:ascii="Times New Roman" w:eastAsia="Times New Roman" w:hAnsi="Times New Roman" w:cs="Times New Roman"/>
          <w:color w:val="000000"/>
          <w:sz w:val="24"/>
          <w:szCs w:val="24"/>
          <w:lang w:eastAsia="en-AU"/>
        </w:rPr>
        <w:t>our</w:t>
      </w:r>
      <w:r w:rsidRPr="00B47CA8">
        <w:rPr>
          <w:rFonts w:ascii="Times New Roman" w:eastAsia="Times New Roman" w:hAnsi="Times New Roman" w:cs="Times New Roman"/>
          <w:i/>
          <w:iCs/>
          <w:color w:val="000000"/>
          <w:sz w:val="24"/>
          <w:szCs w:val="24"/>
          <w:lang w:eastAsia="en-AU"/>
        </w:rPr>
        <w:t xml:space="preserve"> plan’ was another way of distributing normalcy, worth, and who was deserving of institutional care. She was using the gesture of an email as a signal of her shame, which she transformed into institutional shame by hinting at </w:t>
      </w:r>
      <w:r w:rsidR="005D6F72">
        <w:rPr>
          <w:rFonts w:ascii="Times New Roman" w:eastAsia="Times New Roman" w:hAnsi="Times New Roman" w:cs="Times New Roman"/>
          <w:i/>
          <w:iCs/>
          <w:color w:val="000000"/>
          <w:sz w:val="24"/>
          <w:szCs w:val="24"/>
          <w:lang w:eastAsia="en-AU"/>
        </w:rPr>
        <w:t>‘</w:t>
      </w:r>
      <w:r w:rsidRPr="00B47CA8">
        <w:rPr>
          <w:rFonts w:ascii="Times New Roman" w:eastAsia="Times New Roman" w:hAnsi="Times New Roman" w:cs="Times New Roman"/>
          <w:i/>
          <w:iCs/>
          <w:color w:val="000000"/>
          <w:sz w:val="24"/>
          <w:szCs w:val="24"/>
          <w:lang w:eastAsia="en-AU"/>
        </w:rPr>
        <w:t>our plan,</w:t>
      </w:r>
      <w:r w:rsidR="005D6F72">
        <w:rPr>
          <w:rFonts w:ascii="Times New Roman" w:eastAsia="Times New Roman" w:hAnsi="Times New Roman" w:cs="Times New Roman"/>
          <w:i/>
          <w:iCs/>
          <w:color w:val="000000"/>
          <w:sz w:val="24"/>
          <w:szCs w:val="24"/>
          <w:lang w:eastAsia="en-AU"/>
        </w:rPr>
        <w:t>’</w:t>
      </w:r>
      <w:r w:rsidRPr="00B47CA8">
        <w:rPr>
          <w:rFonts w:ascii="Times New Roman" w:eastAsia="Times New Roman" w:hAnsi="Times New Roman" w:cs="Times New Roman"/>
          <w:i/>
          <w:iCs/>
          <w:color w:val="000000"/>
          <w:sz w:val="24"/>
          <w:szCs w:val="24"/>
          <w:lang w:eastAsia="en-AU"/>
        </w:rPr>
        <w:t xml:space="preserve"> but really she was just reinforcing a rupture between her and me, and by proxy, between the institution and me. Her use of the email as a way to confess her gender shame in front of an audience (she </w:t>
      </w:r>
      <w:proofErr w:type="spellStart"/>
      <w:r w:rsidRPr="00B47CA8">
        <w:rPr>
          <w:rFonts w:ascii="Times New Roman" w:eastAsia="Times New Roman" w:hAnsi="Times New Roman" w:cs="Times New Roman"/>
          <w:i/>
          <w:iCs/>
          <w:color w:val="000000"/>
          <w:sz w:val="24"/>
          <w:szCs w:val="24"/>
          <w:lang w:eastAsia="en-AU"/>
        </w:rPr>
        <w:t>CCed</w:t>
      </w:r>
      <w:proofErr w:type="spellEnd"/>
      <w:r w:rsidRPr="00B47CA8">
        <w:rPr>
          <w:rFonts w:ascii="Times New Roman" w:eastAsia="Times New Roman" w:hAnsi="Times New Roman" w:cs="Times New Roman"/>
          <w:i/>
          <w:iCs/>
          <w:color w:val="000000"/>
          <w:sz w:val="24"/>
          <w:szCs w:val="24"/>
          <w:lang w:eastAsia="en-AU"/>
        </w:rPr>
        <w:t xml:space="preserve"> several institutional agents, even) was also a way to conceal her lack of care, for if she cared, the issue would have never arisen.  </w:t>
      </w:r>
    </w:p>
    <w:p w:rsidR="00B47CA8" w:rsidRPr="00B47CA8" w:rsidRDefault="00B47CA8" w:rsidP="006514CB">
      <w:pPr>
        <w:spacing w:after="0" w:line="480" w:lineRule="auto"/>
        <w:ind w:firstLine="720"/>
        <w:jc w:val="right"/>
        <w:rPr>
          <w:rFonts w:ascii="Times New Roman" w:eastAsia="Times New Roman" w:hAnsi="Times New Roman" w:cs="Times New Roman"/>
          <w:sz w:val="24"/>
          <w:szCs w:val="24"/>
          <w:lang w:eastAsia="en-AU"/>
        </w:rPr>
      </w:pPr>
      <w:r w:rsidRPr="00B47CA8">
        <w:rPr>
          <w:rFonts w:ascii="Times New Roman" w:eastAsia="Times New Roman" w:hAnsi="Times New Roman" w:cs="Times New Roman"/>
          <w:i/>
          <w:iCs/>
          <w:color w:val="000000"/>
          <w:sz w:val="24"/>
          <w:szCs w:val="24"/>
          <w:lang w:eastAsia="en-AU"/>
        </w:rPr>
        <w:t xml:space="preserve">After detailing this new </w:t>
      </w:r>
      <w:r w:rsidR="005D6F72">
        <w:rPr>
          <w:rFonts w:ascii="Times New Roman" w:eastAsia="Times New Roman" w:hAnsi="Times New Roman" w:cs="Times New Roman"/>
          <w:i/>
          <w:iCs/>
          <w:color w:val="000000"/>
          <w:sz w:val="24"/>
          <w:szCs w:val="24"/>
          <w:lang w:eastAsia="en-AU"/>
        </w:rPr>
        <w:t>‘</w:t>
      </w:r>
      <w:r w:rsidRPr="00B47CA8">
        <w:rPr>
          <w:rFonts w:ascii="Times New Roman" w:eastAsia="Times New Roman" w:hAnsi="Times New Roman" w:cs="Times New Roman"/>
          <w:i/>
          <w:iCs/>
          <w:color w:val="000000"/>
          <w:sz w:val="24"/>
          <w:szCs w:val="24"/>
          <w:lang w:eastAsia="en-AU"/>
        </w:rPr>
        <w:t>plan,</w:t>
      </w:r>
      <w:r w:rsidR="005D6F72">
        <w:rPr>
          <w:rFonts w:ascii="Times New Roman" w:eastAsia="Times New Roman" w:hAnsi="Times New Roman" w:cs="Times New Roman"/>
          <w:i/>
          <w:iCs/>
          <w:color w:val="000000"/>
          <w:sz w:val="24"/>
          <w:szCs w:val="24"/>
          <w:lang w:eastAsia="en-AU"/>
        </w:rPr>
        <w:t>’</w:t>
      </w:r>
      <w:r w:rsidRPr="00B47CA8">
        <w:rPr>
          <w:rFonts w:ascii="Times New Roman" w:eastAsia="Times New Roman" w:hAnsi="Times New Roman" w:cs="Times New Roman"/>
          <w:i/>
          <w:iCs/>
          <w:color w:val="000000"/>
          <w:sz w:val="24"/>
          <w:szCs w:val="24"/>
          <w:lang w:eastAsia="en-AU"/>
        </w:rPr>
        <w:t xml:space="preserve"> she then briefly apologi</w:t>
      </w:r>
      <w:r w:rsidR="006E6625">
        <w:rPr>
          <w:rFonts w:ascii="Times New Roman" w:eastAsia="Times New Roman" w:hAnsi="Times New Roman" w:cs="Times New Roman"/>
          <w:i/>
          <w:iCs/>
          <w:color w:val="000000"/>
          <w:sz w:val="24"/>
          <w:szCs w:val="24"/>
          <w:lang w:eastAsia="en-AU"/>
        </w:rPr>
        <w:t>s</w:t>
      </w:r>
      <w:r w:rsidRPr="00B47CA8">
        <w:rPr>
          <w:rFonts w:ascii="Times New Roman" w:eastAsia="Times New Roman" w:hAnsi="Times New Roman" w:cs="Times New Roman"/>
          <w:i/>
          <w:iCs/>
          <w:color w:val="000000"/>
          <w:sz w:val="24"/>
          <w:szCs w:val="24"/>
          <w:lang w:eastAsia="en-AU"/>
        </w:rPr>
        <w:t>ed and congratulated me on earning promotion with tenure.</w:t>
      </w:r>
    </w:p>
    <w:p w:rsidR="00B47CA8" w:rsidRPr="00B47CA8" w:rsidRDefault="00B47CA8" w:rsidP="006514CB">
      <w:pPr>
        <w:spacing w:after="0" w:line="480" w:lineRule="auto"/>
        <w:ind w:firstLine="720"/>
        <w:jc w:val="right"/>
        <w:rPr>
          <w:rFonts w:ascii="Times New Roman" w:eastAsia="Times New Roman" w:hAnsi="Times New Roman" w:cs="Times New Roman"/>
          <w:sz w:val="24"/>
          <w:szCs w:val="24"/>
          <w:lang w:eastAsia="en-AU"/>
        </w:rPr>
      </w:pPr>
      <w:r w:rsidRPr="00B47CA8">
        <w:rPr>
          <w:rFonts w:ascii="Times New Roman" w:eastAsia="Times New Roman" w:hAnsi="Times New Roman" w:cs="Times New Roman"/>
          <w:i/>
          <w:iCs/>
          <w:color w:val="000000"/>
          <w:sz w:val="24"/>
          <w:szCs w:val="24"/>
          <w:lang w:eastAsia="en-AU"/>
        </w:rPr>
        <w:t> I deleted the email without replying. </w:t>
      </w:r>
    </w:p>
    <w:p w:rsidR="00B47CA8" w:rsidRDefault="00B47CA8" w:rsidP="00356F2E">
      <w:pPr>
        <w:spacing w:after="0" w:line="480" w:lineRule="auto"/>
        <w:rPr>
          <w:rFonts w:ascii="Times New Roman" w:hAnsi="Times New Roman" w:cs="Times New Roman"/>
          <w:sz w:val="24"/>
          <w:szCs w:val="24"/>
        </w:rPr>
      </w:pPr>
    </w:p>
    <w:p w:rsidR="00B47CA8" w:rsidRPr="00B47CA8" w:rsidRDefault="00B47CA8" w:rsidP="00356F2E">
      <w:pPr>
        <w:spacing w:after="0" w:line="480" w:lineRule="auto"/>
        <w:rPr>
          <w:rFonts w:ascii="Times New Roman" w:hAnsi="Times New Roman" w:cs="Times New Roman"/>
          <w:b/>
          <w:bCs/>
          <w:sz w:val="24"/>
          <w:szCs w:val="24"/>
        </w:rPr>
      </w:pPr>
      <w:r w:rsidRPr="00B47CA8">
        <w:rPr>
          <w:rFonts w:ascii="Times New Roman" w:hAnsi="Times New Roman" w:cs="Times New Roman"/>
          <w:b/>
          <w:bCs/>
          <w:sz w:val="24"/>
          <w:szCs w:val="24"/>
        </w:rPr>
        <w:t>REFERENCES</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Aguirre, A</w:t>
      </w:r>
      <w:r w:rsidR="00F07C5B">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2010. Diversity as Interest-Convergence in Academia: A Critical Race Theory Story. Social Identities</w:t>
      </w:r>
      <w:r w:rsidR="00F07C5B">
        <w:rPr>
          <w:rFonts w:ascii="Times New Roman" w:hAnsi="Times New Roman" w:cs="Times New Roman"/>
          <w:noProof/>
          <w:sz w:val="24"/>
          <w:szCs w:val="24"/>
        </w:rPr>
        <w:t>,</w:t>
      </w:r>
      <w:r w:rsidRPr="00993998">
        <w:rPr>
          <w:rFonts w:ascii="Times New Roman" w:hAnsi="Times New Roman" w:cs="Times New Roman"/>
          <w:noProof/>
          <w:sz w:val="24"/>
          <w:szCs w:val="24"/>
        </w:rPr>
        <w:t xml:space="preserve"> 16</w:t>
      </w:r>
      <w:r w:rsidR="00F07C5B">
        <w:rPr>
          <w:rFonts w:ascii="Times New Roman" w:hAnsi="Times New Roman" w:cs="Times New Roman"/>
          <w:noProof/>
          <w:sz w:val="24"/>
          <w:szCs w:val="24"/>
        </w:rPr>
        <w:t xml:space="preserve"> (</w:t>
      </w:r>
      <w:r w:rsidRPr="00993998">
        <w:rPr>
          <w:rFonts w:ascii="Times New Roman" w:hAnsi="Times New Roman" w:cs="Times New Roman"/>
          <w:noProof/>
          <w:sz w:val="24"/>
          <w:szCs w:val="24"/>
        </w:rPr>
        <w:t>6</w:t>
      </w:r>
      <w:r w:rsidR="00F07C5B">
        <w:rPr>
          <w:rFonts w:ascii="Times New Roman" w:hAnsi="Times New Roman" w:cs="Times New Roman"/>
          <w:noProof/>
          <w:sz w:val="24"/>
          <w:szCs w:val="24"/>
        </w:rPr>
        <w:t xml:space="preserve">), </w:t>
      </w:r>
      <w:r w:rsidRPr="00993998">
        <w:rPr>
          <w:rFonts w:ascii="Times New Roman" w:hAnsi="Times New Roman" w:cs="Times New Roman"/>
          <w:noProof/>
          <w:sz w:val="24"/>
          <w:szCs w:val="24"/>
        </w:rPr>
        <w:t>763–74. https://doi.org/10.1080/13504630.2010.524782.</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Ahmed, S</w:t>
      </w:r>
      <w:r w:rsidR="00F07C5B">
        <w:rPr>
          <w:rFonts w:ascii="Times New Roman" w:hAnsi="Times New Roman" w:cs="Times New Roman"/>
          <w:noProof/>
          <w:sz w:val="24"/>
          <w:szCs w:val="24"/>
        </w:rPr>
        <w:t xml:space="preserve">., </w:t>
      </w:r>
      <w:r w:rsidRPr="00993998">
        <w:rPr>
          <w:rFonts w:ascii="Times New Roman" w:hAnsi="Times New Roman" w:cs="Times New Roman"/>
          <w:noProof/>
          <w:sz w:val="24"/>
          <w:szCs w:val="24"/>
        </w:rPr>
        <w:t xml:space="preserve">2000. Strange Encounters: Embodied Others in Post-Coloniality. London: Routledge. </w:t>
      </w:r>
    </w:p>
    <w:p w:rsidR="003F0B73" w:rsidRPr="00993998" w:rsidRDefault="00F07C5B"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Ahmed, S</w:t>
      </w:r>
      <w:r>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 xml:space="preserve">2006. Queer Phenomenology: Orientations, Objects, Others. </w:t>
      </w:r>
      <w:r w:rsidR="00964557">
        <w:rPr>
          <w:rFonts w:ascii="Times New Roman" w:hAnsi="Times New Roman" w:cs="Times New Roman"/>
          <w:noProof/>
          <w:sz w:val="24"/>
          <w:szCs w:val="24"/>
        </w:rPr>
        <w:t xml:space="preserve">Durham, NC: </w:t>
      </w:r>
      <w:r w:rsidR="003F0B73" w:rsidRPr="00993998">
        <w:rPr>
          <w:rFonts w:ascii="Times New Roman" w:hAnsi="Times New Roman" w:cs="Times New Roman"/>
          <w:noProof/>
          <w:sz w:val="24"/>
          <w:szCs w:val="24"/>
        </w:rPr>
        <w:t>Duke University Press.</w:t>
      </w:r>
    </w:p>
    <w:p w:rsidR="003F0B73" w:rsidRPr="00993998" w:rsidRDefault="00F07C5B"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Ahmed, S</w:t>
      </w:r>
      <w:r>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 xml:space="preserve">2010. The Promise of Happiness. </w:t>
      </w:r>
      <w:r w:rsidR="00964557">
        <w:rPr>
          <w:rFonts w:ascii="Times New Roman" w:hAnsi="Times New Roman" w:cs="Times New Roman"/>
          <w:noProof/>
          <w:sz w:val="24"/>
          <w:szCs w:val="24"/>
        </w:rPr>
        <w:t xml:space="preserve">Durham, NC: </w:t>
      </w:r>
      <w:r w:rsidR="003F0B73" w:rsidRPr="00993998">
        <w:rPr>
          <w:rFonts w:ascii="Times New Roman" w:hAnsi="Times New Roman" w:cs="Times New Roman"/>
          <w:noProof/>
          <w:sz w:val="24"/>
          <w:szCs w:val="24"/>
        </w:rPr>
        <w:t>Duke University Press.</w:t>
      </w:r>
    </w:p>
    <w:p w:rsidR="003F0B73" w:rsidRPr="00993998" w:rsidRDefault="00F07C5B"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Ahmed, S</w:t>
      </w:r>
      <w:r>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 xml:space="preserve">2012. On Being Included: Racism and Diversity in Institutional Life. </w:t>
      </w:r>
      <w:r w:rsidR="00964557">
        <w:rPr>
          <w:rFonts w:ascii="Times New Roman" w:hAnsi="Times New Roman" w:cs="Times New Roman"/>
          <w:noProof/>
          <w:sz w:val="24"/>
          <w:szCs w:val="24"/>
        </w:rPr>
        <w:t xml:space="preserve">Durham, NC: </w:t>
      </w:r>
      <w:r w:rsidR="003F0B73" w:rsidRPr="00993998">
        <w:rPr>
          <w:rFonts w:ascii="Times New Roman" w:hAnsi="Times New Roman" w:cs="Times New Roman"/>
          <w:noProof/>
          <w:sz w:val="24"/>
          <w:szCs w:val="24"/>
        </w:rPr>
        <w:t xml:space="preserve">Duke University Press. </w:t>
      </w:r>
    </w:p>
    <w:p w:rsidR="003F0B73" w:rsidRPr="00993998" w:rsidRDefault="00F07C5B"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Ahmed, S</w:t>
      </w:r>
      <w:r>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2014a. Heavy Histories. Feministkilljoys. 2014. https://feministkilljoys.com/2014/10/24/heavy-histories/.</w:t>
      </w:r>
    </w:p>
    <w:p w:rsidR="003F0B73" w:rsidRPr="00993998" w:rsidRDefault="00F07C5B"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Ahmed, S</w:t>
      </w:r>
      <w:r>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 xml:space="preserve">2014b. Willful Subjects. </w:t>
      </w:r>
      <w:r w:rsidR="00964557">
        <w:rPr>
          <w:rFonts w:ascii="Times New Roman" w:hAnsi="Times New Roman" w:cs="Times New Roman"/>
          <w:noProof/>
          <w:sz w:val="24"/>
          <w:szCs w:val="24"/>
        </w:rPr>
        <w:t xml:space="preserve">Durham, NC: </w:t>
      </w:r>
      <w:r w:rsidR="003F0B73" w:rsidRPr="00993998">
        <w:rPr>
          <w:rFonts w:ascii="Times New Roman" w:hAnsi="Times New Roman" w:cs="Times New Roman"/>
          <w:noProof/>
          <w:sz w:val="24"/>
          <w:szCs w:val="24"/>
        </w:rPr>
        <w:t xml:space="preserve">Duke University Press. </w:t>
      </w:r>
    </w:p>
    <w:p w:rsidR="003F0B73" w:rsidRPr="00993998" w:rsidRDefault="00F07C5B"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Ahmed, S</w:t>
      </w:r>
      <w:r>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 xml:space="preserve">2015. Cultural Politics of Emotion. 2nd ed. </w:t>
      </w:r>
      <w:r w:rsidR="00964557">
        <w:rPr>
          <w:rFonts w:ascii="Times New Roman" w:hAnsi="Times New Roman" w:cs="Times New Roman"/>
          <w:noProof/>
          <w:sz w:val="24"/>
          <w:szCs w:val="24"/>
        </w:rPr>
        <w:t xml:space="preserve">London: </w:t>
      </w:r>
      <w:r w:rsidR="003F0B73" w:rsidRPr="00993998">
        <w:rPr>
          <w:rFonts w:ascii="Times New Roman" w:hAnsi="Times New Roman" w:cs="Times New Roman"/>
          <w:noProof/>
          <w:sz w:val="24"/>
          <w:szCs w:val="24"/>
        </w:rPr>
        <w:t>Routledge.</w:t>
      </w:r>
    </w:p>
    <w:p w:rsidR="003F0B73" w:rsidRPr="00993998" w:rsidRDefault="00F07C5B"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Ahmed, S</w:t>
      </w:r>
      <w:r>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2016. Resignation Is a Feminist Issue. Feministkilljoys. 2016. https://feministkilljoys.com/2016/08/27/resignation-is-a-feminist-issue/.</w:t>
      </w:r>
    </w:p>
    <w:p w:rsidR="003F0B73" w:rsidRPr="00993998" w:rsidRDefault="00F07C5B"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Ahmed, S</w:t>
      </w:r>
      <w:r>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 xml:space="preserve">2017. Living a Feminist Life. </w:t>
      </w:r>
      <w:r w:rsidR="00964557">
        <w:rPr>
          <w:rFonts w:ascii="Times New Roman" w:hAnsi="Times New Roman" w:cs="Times New Roman"/>
          <w:noProof/>
          <w:sz w:val="24"/>
          <w:szCs w:val="24"/>
        </w:rPr>
        <w:t xml:space="preserve">Durham, NC: </w:t>
      </w:r>
      <w:r w:rsidR="003F0B73" w:rsidRPr="00993998">
        <w:rPr>
          <w:rFonts w:ascii="Times New Roman" w:hAnsi="Times New Roman" w:cs="Times New Roman"/>
          <w:noProof/>
          <w:sz w:val="24"/>
          <w:szCs w:val="24"/>
        </w:rPr>
        <w:t xml:space="preserve">Duke University Press. </w:t>
      </w:r>
    </w:p>
    <w:p w:rsidR="003F0B73" w:rsidRPr="00993998" w:rsidRDefault="00F07C5B"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Ahmed, S</w:t>
      </w:r>
      <w:r>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2018.</w:t>
      </w:r>
      <w:r w:rsidR="00DE6671">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Notes on Feminist Survival</w:t>
      </w:r>
      <w:r>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 Feministkilljoys. 2018. https://feministkilljoys.com/2018/03/27/notes-on-feminist-survival/.</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Blackmore, J</w:t>
      </w:r>
      <w:r w:rsidR="00DE6671">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2014.</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Wasting Talent</w:t>
      </w:r>
      <w:r w:rsidR="00DE6671">
        <w:rPr>
          <w:rFonts w:ascii="Times New Roman" w:hAnsi="Times New Roman" w:cs="Times New Roman"/>
          <w:noProof/>
          <w:sz w:val="24"/>
          <w:szCs w:val="24"/>
        </w:rPr>
        <w:t>’</w:t>
      </w:r>
      <w:r w:rsidRPr="00993998">
        <w:rPr>
          <w:rFonts w:ascii="Times New Roman" w:hAnsi="Times New Roman" w:cs="Times New Roman"/>
          <w:noProof/>
          <w:sz w:val="24"/>
          <w:szCs w:val="24"/>
        </w:rPr>
        <w:t>? Gender and the Problematics of Academic Disenchantment and Disengagement with Leadership. Higher Education Research and Development</w:t>
      </w:r>
      <w:r w:rsidR="00DE6671">
        <w:rPr>
          <w:rFonts w:ascii="Times New Roman" w:hAnsi="Times New Roman" w:cs="Times New Roman"/>
          <w:noProof/>
          <w:sz w:val="24"/>
          <w:szCs w:val="24"/>
        </w:rPr>
        <w:t>,</w:t>
      </w:r>
      <w:r w:rsidRPr="00993998">
        <w:rPr>
          <w:rFonts w:ascii="Times New Roman" w:hAnsi="Times New Roman" w:cs="Times New Roman"/>
          <w:noProof/>
          <w:sz w:val="24"/>
          <w:szCs w:val="24"/>
        </w:rPr>
        <w:t xml:space="preserve"> 33</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1</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86–99.</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Bowles, G. 2002.</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Putting Our Heads Together: Some Personal Recollections of NWSA National Conventions, 1979-1983.</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NWSA Journal</w:t>
      </w:r>
      <w:r w:rsidR="00DE6671">
        <w:rPr>
          <w:rFonts w:ascii="Times New Roman" w:hAnsi="Times New Roman" w:cs="Times New Roman"/>
          <w:noProof/>
          <w:sz w:val="24"/>
          <w:szCs w:val="24"/>
        </w:rPr>
        <w:t>,</w:t>
      </w:r>
      <w:r w:rsidRPr="00993998">
        <w:rPr>
          <w:rFonts w:ascii="Times New Roman" w:hAnsi="Times New Roman" w:cs="Times New Roman"/>
          <w:noProof/>
          <w:sz w:val="24"/>
          <w:szCs w:val="24"/>
        </w:rPr>
        <w:t xml:space="preserve"> 14</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1</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 xml:space="preserve">124. </w:t>
      </w:r>
      <w:r w:rsidRPr="00993998">
        <w:rPr>
          <w:rFonts w:ascii="Times New Roman" w:hAnsi="Times New Roman" w:cs="Times New Roman"/>
          <w:noProof/>
          <w:sz w:val="24"/>
          <w:szCs w:val="24"/>
        </w:rPr>
        <w:lastRenderedPageBreak/>
        <w:t>https://doi.org/10.2307/4316874.</w:t>
      </w:r>
    </w:p>
    <w:p w:rsidR="003F0B73"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Bowles, K</w:t>
      </w:r>
      <w:r w:rsidR="00F65CD8">
        <w:rPr>
          <w:rFonts w:ascii="Times New Roman" w:hAnsi="Times New Roman" w:cs="Times New Roman"/>
          <w:noProof/>
          <w:sz w:val="24"/>
          <w:szCs w:val="24"/>
        </w:rPr>
        <w:t xml:space="preserve">., A. </w:t>
      </w:r>
      <w:r w:rsidRPr="00993998">
        <w:rPr>
          <w:rFonts w:ascii="Times New Roman" w:hAnsi="Times New Roman" w:cs="Times New Roman"/>
          <w:noProof/>
          <w:sz w:val="24"/>
          <w:szCs w:val="24"/>
        </w:rPr>
        <w:t>Bosanquet, and K</w:t>
      </w:r>
      <w:r w:rsidR="00F65CD8">
        <w:rPr>
          <w:rFonts w:ascii="Times New Roman" w:hAnsi="Times New Roman" w:cs="Times New Roman"/>
          <w:noProof/>
          <w:sz w:val="24"/>
          <w:szCs w:val="24"/>
        </w:rPr>
        <w:t xml:space="preserve">. </w:t>
      </w:r>
      <w:r w:rsidRPr="00993998">
        <w:rPr>
          <w:rFonts w:ascii="Times New Roman" w:hAnsi="Times New Roman" w:cs="Times New Roman"/>
          <w:noProof/>
          <w:sz w:val="24"/>
          <w:szCs w:val="24"/>
        </w:rPr>
        <w:t>Luzia</w:t>
      </w:r>
      <w:r w:rsidR="00F65CD8">
        <w:rPr>
          <w:rFonts w:ascii="Times New Roman" w:hAnsi="Times New Roman" w:cs="Times New Roman"/>
          <w:noProof/>
          <w:sz w:val="24"/>
          <w:szCs w:val="24"/>
        </w:rPr>
        <w:t xml:space="preserve">, </w:t>
      </w:r>
      <w:r w:rsidRPr="00993998">
        <w:rPr>
          <w:rFonts w:ascii="Times New Roman" w:hAnsi="Times New Roman" w:cs="Times New Roman"/>
          <w:noProof/>
          <w:sz w:val="24"/>
          <w:szCs w:val="24"/>
        </w:rPr>
        <w:t>2017.</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Letter from the Guest Editors. Australian Universities</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Review</w:t>
      </w:r>
      <w:r w:rsidR="00DE6671">
        <w:rPr>
          <w:rFonts w:ascii="Times New Roman" w:hAnsi="Times New Roman" w:cs="Times New Roman"/>
          <w:noProof/>
          <w:sz w:val="24"/>
          <w:szCs w:val="24"/>
        </w:rPr>
        <w:t>,</w:t>
      </w:r>
      <w:r w:rsidRPr="00993998">
        <w:rPr>
          <w:rFonts w:ascii="Times New Roman" w:hAnsi="Times New Roman" w:cs="Times New Roman"/>
          <w:noProof/>
          <w:sz w:val="24"/>
          <w:szCs w:val="24"/>
        </w:rPr>
        <w:t xml:space="preserve"> 59 (2</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2–4.</w:t>
      </w:r>
    </w:p>
    <w:p w:rsidR="002D4F50" w:rsidRPr="00C871A5" w:rsidRDefault="002D4F50" w:rsidP="002D4F5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C871A5">
        <w:rPr>
          <w:rFonts w:ascii="Times New Roman" w:hAnsi="Times New Roman" w:cs="Times New Roman"/>
          <w:noProof/>
          <w:sz w:val="24"/>
          <w:szCs w:val="24"/>
        </w:rPr>
        <w:t>Burford, J</w:t>
      </w:r>
      <w:r>
        <w:rPr>
          <w:rFonts w:ascii="Times New Roman" w:hAnsi="Times New Roman" w:cs="Times New Roman"/>
          <w:noProof/>
          <w:sz w:val="24"/>
          <w:szCs w:val="24"/>
        </w:rPr>
        <w:t>.,</w:t>
      </w:r>
      <w:r w:rsidRPr="00C871A5">
        <w:rPr>
          <w:rFonts w:ascii="Times New Roman" w:hAnsi="Times New Roman" w:cs="Times New Roman"/>
          <w:noProof/>
          <w:sz w:val="24"/>
          <w:szCs w:val="24"/>
        </w:rPr>
        <w:t xml:space="preserve"> 2017. What Might </w:t>
      </w:r>
      <w:r>
        <w:rPr>
          <w:rFonts w:ascii="Times New Roman" w:hAnsi="Times New Roman" w:cs="Times New Roman"/>
          <w:noProof/>
          <w:sz w:val="24"/>
          <w:szCs w:val="24"/>
        </w:rPr>
        <w:t>‘</w:t>
      </w:r>
      <w:r w:rsidRPr="00C871A5">
        <w:rPr>
          <w:rFonts w:ascii="Times New Roman" w:hAnsi="Times New Roman" w:cs="Times New Roman"/>
          <w:noProof/>
          <w:sz w:val="24"/>
          <w:szCs w:val="24"/>
        </w:rPr>
        <w:t>Bad Feelings</w:t>
      </w:r>
      <w:r>
        <w:rPr>
          <w:rFonts w:ascii="Times New Roman" w:hAnsi="Times New Roman" w:cs="Times New Roman"/>
          <w:noProof/>
          <w:sz w:val="24"/>
          <w:szCs w:val="24"/>
        </w:rPr>
        <w:t>’</w:t>
      </w:r>
      <w:r w:rsidRPr="00C871A5">
        <w:rPr>
          <w:rFonts w:ascii="Times New Roman" w:hAnsi="Times New Roman" w:cs="Times New Roman"/>
          <w:noProof/>
          <w:sz w:val="24"/>
          <w:szCs w:val="24"/>
        </w:rPr>
        <w:t xml:space="preserve"> Be Good For?: Some Queer-Feminist Thoughts on Academic Activism. </w:t>
      </w:r>
      <w:r w:rsidRPr="002D4F50">
        <w:rPr>
          <w:rFonts w:ascii="Times New Roman" w:hAnsi="Times New Roman" w:cs="Times New Roman"/>
          <w:noProof/>
          <w:sz w:val="24"/>
          <w:szCs w:val="24"/>
        </w:rPr>
        <w:t>Australian Universities’ Review</w:t>
      </w:r>
      <w:r>
        <w:rPr>
          <w:rFonts w:ascii="Times New Roman" w:hAnsi="Times New Roman" w:cs="Times New Roman"/>
          <w:noProof/>
          <w:sz w:val="24"/>
          <w:szCs w:val="24"/>
        </w:rPr>
        <w:t>,</w:t>
      </w:r>
      <w:r w:rsidRPr="00C871A5">
        <w:rPr>
          <w:rFonts w:ascii="Times New Roman" w:hAnsi="Times New Roman" w:cs="Times New Roman"/>
          <w:noProof/>
          <w:sz w:val="24"/>
          <w:szCs w:val="24"/>
        </w:rPr>
        <w:t xml:space="preserve"> 59 (2)</w:t>
      </w:r>
      <w:r>
        <w:rPr>
          <w:rFonts w:ascii="Times New Roman" w:hAnsi="Times New Roman" w:cs="Times New Roman"/>
          <w:noProof/>
          <w:sz w:val="24"/>
          <w:szCs w:val="24"/>
        </w:rPr>
        <w:t xml:space="preserve">, </w:t>
      </w:r>
      <w:r w:rsidRPr="00C871A5">
        <w:rPr>
          <w:rFonts w:ascii="Times New Roman" w:hAnsi="Times New Roman" w:cs="Times New Roman"/>
          <w:noProof/>
          <w:sz w:val="24"/>
          <w:szCs w:val="24"/>
        </w:rPr>
        <w:t xml:space="preserve">70–78. </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Chae, H. S.</w:t>
      </w:r>
      <w:r w:rsidR="00F65CD8">
        <w:rPr>
          <w:rFonts w:ascii="Times New Roman" w:hAnsi="Times New Roman" w:cs="Times New Roman"/>
          <w:noProof/>
          <w:sz w:val="24"/>
          <w:szCs w:val="24"/>
        </w:rPr>
        <w:t>,</w:t>
      </w:r>
      <w:r w:rsidRPr="00993998">
        <w:rPr>
          <w:rFonts w:ascii="Times New Roman" w:hAnsi="Times New Roman" w:cs="Times New Roman"/>
          <w:noProof/>
          <w:sz w:val="24"/>
          <w:szCs w:val="24"/>
        </w:rPr>
        <w:t xml:space="preserve"> 2004.</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Talking Back to the Asian Model Minority Discourse: Korean-Origin Youth Experiences in High School. Journal of Intercultural Studies</w:t>
      </w:r>
      <w:r w:rsidR="00F65CD8">
        <w:rPr>
          <w:rFonts w:ascii="Times New Roman" w:hAnsi="Times New Roman" w:cs="Times New Roman"/>
          <w:noProof/>
          <w:sz w:val="24"/>
          <w:szCs w:val="24"/>
        </w:rPr>
        <w:t>,</w:t>
      </w:r>
      <w:r w:rsidRPr="00993998">
        <w:rPr>
          <w:rFonts w:ascii="Times New Roman" w:hAnsi="Times New Roman" w:cs="Times New Roman"/>
          <w:noProof/>
          <w:sz w:val="24"/>
          <w:szCs w:val="24"/>
        </w:rPr>
        <w:t xml:space="preserve"> 25 (1</w:t>
      </w:r>
      <w:r w:rsidR="00F65CD8">
        <w:rPr>
          <w:rFonts w:ascii="Times New Roman" w:hAnsi="Times New Roman" w:cs="Times New Roman"/>
          <w:noProof/>
          <w:sz w:val="24"/>
          <w:szCs w:val="24"/>
        </w:rPr>
        <w:t>),</w:t>
      </w:r>
      <w:r w:rsidRPr="00993998">
        <w:rPr>
          <w:rFonts w:ascii="Times New Roman" w:hAnsi="Times New Roman" w:cs="Times New Roman"/>
          <w:noProof/>
          <w:sz w:val="24"/>
          <w:szCs w:val="24"/>
        </w:rPr>
        <w:t xml:space="preserve"> 59–73.</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Crimmins, G</w:t>
      </w:r>
      <w:r w:rsidR="00F65CD8">
        <w:rPr>
          <w:rFonts w:ascii="Times New Roman" w:hAnsi="Times New Roman" w:cs="Times New Roman"/>
          <w:noProof/>
          <w:sz w:val="24"/>
          <w:szCs w:val="24"/>
        </w:rPr>
        <w:t>.</w:t>
      </w:r>
      <w:r w:rsidRPr="00993998">
        <w:rPr>
          <w:rFonts w:ascii="Times New Roman" w:hAnsi="Times New Roman" w:cs="Times New Roman"/>
          <w:noProof/>
          <w:sz w:val="24"/>
          <w:szCs w:val="24"/>
        </w:rPr>
        <w:t>, ed.</w:t>
      </w:r>
      <w:r w:rsidR="00F65CD8">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2019. Strategies for Resisting Sexism in the Academy: Higher Education, Gender and Intersectionality. </w:t>
      </w:r>
      <w:r w:rsidR="00F65CD8">
        <w:rPr>
          <w:rFonts w:ascii="Times New Roman" w:hAnsi="Times New Roman" w:cs="Times New Roman"/>
          <w:noProof/>
          <w:sz w:val="24"/>
          <w:szCs w:val="24"/>
        </w:rPr>
        <w:t xml:space="preserve">London: </w:t>
      </w:r>
      <w:r w:rsidRPr="00993998">
        <w:rPr>
          <w:rFonts w:ascii="Times New Roman" w:hAnsi="Times New Roman" w:cs="Times New Roman"/>
          <w:noProof/>
          <w:sz w:val="24"/>
          <w:szCs w:val="24"/>
        </w:rPr>
        <w:t>Palgrave Macmillan.</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Dar, S</w:t>
      </w:r>
      <w:r w:rsidR="00F65CD8">
        <w:rPr>
          <w:rFonts w:ascii="Times New Roman" w:hAnsi="Times New Roman" w:cs="Times New Roman"/>
          <w:noProof/>
          <w:sz w:val="24"/>
          <w:szCs w:val="24"/>
        </w:rPr>
        <w:t>.</w:t>
      </w:r>
      <w:r w:rsidRPr="00993998">
        <w:rPr>
          <w:rFonts w:ascii="Times New Roman" w:hAnsi="Times New Roman" w:cs="Times New Roman"/>
          <w:noProof/>
          <w:sz w:val="24"/>
          <w:szCs w:val="24"/>
        </w:rPr>
        <w:t>, H</w:t>
      </w:r>
      <w:r w:rsidR="00F65CD8">
        <w:rPr>
          <w:rFonts w:ascii="Times New Roman" w:hAnsi="Times New Roman" w:cs="Times New Roman"/>
          <w:noProof/>
          <w:sz w:val="24"/>
          <w:szCs w:val="24"/>
        </w:rPr>
        <w:t xml:space="preserve">. </w:t>
      </w:r>
      <w:r w:rsidRPr="00993998">
        <w:rPr>
          <w:rFonts w:ascii="Times New Roman" w:hAnsi="Times New Roman" w:cs="Times New Roman"/>
          <w:noProof/>
          <w:sz w:val="24"/>
          <w:szCs w:val="24"/>
        </w:rPr>
        <w:t>Liu, A</w:t>
      </w:r>
      <w:r w:rsidR="00F65CD8">
        <w:rPr>
          <w:rFonts w:ascii="Times New Roman" w:hAnsi="Times New Roman" w:cs="Times New Roman"/>
          <w:noProof/>
          <w:sz w:val="24"/>
          <w:szCs w:val="24"/>
        </w:rPr>
        <w:t xml:space="preserve">. </w:t>
      </w:r>
      <w:r w:rsidRPr="00993998">
        <w:rPr>
          <w:rFonts w:ascii="Times New Roman" w:hAnsi="Times New Roman" w:cs="Times New Roman"/>
          <w:noProof/>
          <w:sz w:val="24"/>
          <w:szCs w:val="24"/>
        </w:rPr>
        <w:t>Martinez Dy, and D</w:t>
      </w:r>
      <w:r w:rsidR="00F65CD8">
        <w:rPr>
          <w:rFonts w:ascii="Times New Roman" w:hAnsi="Times New Roman" w:cs="Times New Roman"/>
          <w:noProof/>
          <w:sz w:val="24"/>
          <w:szCs w:val="24"/>
        </w:rPr>
        <w:t xml:space="preserve">. </w:t>
      </w:r>
      <w:r w:rsidRPr="00993998">
        <w:rPr>
          <w:rFonts w:ascii="Times New Roman" w:hAnsi="Times New Roman" w:cs="Times New Roman"/>
          <w:noProof/>
          <w:sz w:val="24"/>
          <w:szCs w:val="24"/>
        </w:rPr>
        <w:t>N. Brewis</w:t>
      </w:r>
      <w:r w:rsidR="00F65CD8">
        <w:rPr>
          <w:rFonts w:ascii="Times New Roman" w:hAnsi="Times New Roman" w:cs="Times New Roman"/>
          <w:noProof/>
          <w:sz w:val="24"/>
          <w:szCs w:val="24"/>
        </w:rPr>
        <w:t>,</w:t>
      </w:r>
      <w:r w:rsidRPr="00993998">
        <w:rPr>
          <w:rFonts w:ascii="Times New Roman" w:hAnsi="Times New Roman" w:cs="Times New Roman"/>
          <w:noProof/>
          <w:sz w:val="24"/>
          <w:szCs w:val="24"/>
        </w:rPr>
        <w:t xml:space="preserve"> 2020.</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The Business School Is Racist: Act Up!</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Organization, 1–12. https://doi.org/10.1177/1350508420928521.</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Foucault, M.</w:t>
      </w:r>
      <w:r w:rsidR="00F65CD8">
        <w:rPr>
          <w:rFonts w:ascii="Times New Roman" w:hAnsi="Times New Roman" w:cs="Times New Roman"/>
          <w:noProof/>
          <w:sz w:val="24"/>
          <w:szCs w:val="24"/>
        </w:rPr>
        <w:t>,</w:t>
      </w:r>
      <w:r w:rsidRPr="00993998">
        <w:rPr>
          <w:rFonts w:ascii="Times New Roman" w:hAnsi="Times New Roman" w:cs="Times New Roman"/>
          <w:noProof/>
          <w:sz w:val="24"/>
          <w:szCs w:val="24"/>
        </w:rPr>
        <w:t xml:space="preserve"> 1990. The History of Sexuality: Volume 1: An Introduction. </w:t>
      </w:r>
      <w:r w:rsidR="00F65CD8">
        <w:rPr>
          <w:rFonts w:ascii="Times New Roman" w:hAnsi="Times New Roman" w:cs="Times New Roman"/>
          <w:noProof/>
          <w:sz w:val="24"/>
          <w:szCs w:val="24"/>
        </w:rPr>
        <w:t xml:space="preserve">New York, NY: </w:t>
      </w:r>
      <w:r w:rsidRPr="00993998">
        <w:rPr>
          <w:rFonts w:ascii="Times New Roman" w:hAnsi="Times New Roman" w:cs="Times New Roman"/>
          <w:noProof/>
          <w:sz w:val="24"/>
          <w:szCs w:val="24"/>
        </w:rPr>
        <w:t>Vintage Books.</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Fujiwara, L., and S. Roshanravan, eds.</w:t>
      </w:r>
      <w:r w:rsidR="00F65CD8">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2018. Asian American Feminisms and Women of Color Politics. Seattle</w:t>
      </w:r>
      <w:r w:rsidR="00F65CD8">
        <w:rPr>
          <w:rFonts w:ascii="Times New Roman" w:hAnsi="Times New Roman" w:cs="Times New Roman"/>
          <w:noProof/>
          <w:sz w:val="24"/>
          <w:szCs w:val="24"/>
        </w:rPr>
        <w:t>, WA</w:t>
      </w:r>
      <w:r w:rsidRPr="00993998">
        <w:rPr>
          <w:rFonts w:ascii="Times New Roman" w:hAnsi="Times New Roman" w:cs="Times New Roman"/>
          <w:noProof/>
          <w:sz w:val="24"/>
          <w:szCs w:val="24"/>
        </w:rPr>
        <w:t>: University of Washington Press.</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Gabriel, D., and S. A. Tate, eds.</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2017. Inside the Ivory Tower: Narratives of Women of Colour Surviving and Thriving in British Academia. London: Trentham Books.</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Grant, B</w:t>
      </w:r>
      <w:r w:rsidR="003F0128">
        <w:rPr>
          <w:rFonts w:ascii="Times New Roman" w:hAnsi="Times New Roman" w:cs="Times New Roman"/>
          <w:noProof/>
          <w:sz w:val="24"/>
          <w:szCs w:val="24"/>
        </w:rPr>
        <w:t>. M.,</w:t>
      </w:r>
      <w:r w:rsidRPr="00993998">
        <w:rPr>
          <w:rFonts w:ascii="Times New Roman" w:hAnsi="Times New Roman" w:cs="Times New Roman"/>
          <w:noProof/>
          <w:sz w:val="24"/>
          <w:szCs w:val="24"/>
        </w:rPr>
        <w:t xml:space="preserve"> 2019.</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Wrestling with Career: An Autoethnographic Tale of a Cracked Academic Self. In</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w:t>
      </w:r>
      <w:r w:rsidR="003F0128" w:rsidRPr="00993998">
        <w:rPr>
          <w:rFonts w:ascii="Times New Roman" w:hAnsi="Times New Roman" w:cs="Times New Roman"/>
          <w:noProof/>
          <w:sz w:val="24"/>
          <w:szCs w:val="24"/>
        </w:rPr>
        <w:t>D. Bottrell and C. Manathunga</w:t>
      </w:r>
      <w:r w:rsidR="003F0128">
        <w:rPr>
          <w:rFonts w:ascii="Times New Roman" w:hAnsi="Times New Roman" w:cs="Times New Roman"/>
          <w:noProof/>
          <w:sz w:val="24"/>
          <w:szCs w:val="24"/>
        </w:rPr>
        <w:t xml:space="preserve">, eds. </w:t>
      </w:r>
      <w:r w:rsidRPr="00993998">
        <w:rPr>
          <w:rFonts w:ascii="Times New Roman" w:hAnsi="Times New Roman" w:cs="Times New Roman"/>
          <w:noProof/>
          <w:sz w:val="24"/>
          <w:szCs w:val="24"/>
        </w:rPr>
        <w:t>Resisting Neoliberalism in Higher Education</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Volume I, 119–34. </w:t>
      </w:r>
      <w:r w:rsidR="003F0128">
        <w:rPr>
          <w:rFonts w:ascii="Times New Roman" w:hAnsi="Times New Roman" w:cs="Times New Roman"/>
          <w:noProof/>
          <w:sz w:val="24"/>
          <w:szCs w:val="24"/>
        </w:rPr>
        <w:t xml:space="preserve">London: </w:t>
      </w:r>
      <w:r w:rsidRPr="00993998">
        <w:rPr>
          <w:rFonts w:ascii="Times New Roman" w:hAnsi="Times New Roman" w:cs="Times New Roman"/>
          <w:noProof/>
          <w:sz w:val="24"/>
          <w:szCs w:val="24"/>
        </w:rPr>
        <w:t>Palgrave. https://doi.org/10.1007/978-3-319-95942-9_6.</w:t>
      </w:r>
    </w:p>
    <w:p w:rsidR="003F0B73"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Griffin, R. A.</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2012.</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I AM an Angry Black Woman: Black Feminist Autoethnography, Voice, and Resistance. Women</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s Studies in Communication</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35</w:t>
      </w:r>
      <w:r w:rsidR="003F0128">
        <w:rPr>
          <w:rFonts w:ascii="Times New Roman" w:hAnsi="Times New Roman" w:cs="Times New Roman"/>
          <w:noProof/>
          <w:sz w:val="24"/>
          <w:szCs w:val="24"/>
        </w:rPr>
        <w:t xml:space="preserve"> (</w:t>
      </w:r>
      <w:r w:rsidRPr="00993998">
        <w:rPr>
          <w:rFonts w:ascii="Times New Roman" w:hAnsi="Times New Roman" w:cs="Times New Roman"/>
          <w:noProof/>
          <w:sz w:val="24"/>
          <w:szCs w:val="24"/>
        </w:rPr>
        <w:t>2</w:t>
      </w:r>
      <w:r w:rsidR="003F0128">
        <w:rPr>
          <w:rFonts w:ascii="Times New Roman" w:hAnsi="Times New Roman" w:cs="Times New Roman"/>
          <w:noProof/>
          <w:sz w:val="24"/>
          <w:szCs w:val="24"/>
        </w:rPr>
        <w:t xml:space="preserve">), </w:t>
      </w:r>
      <w:r w:rsidRPr="00993998">
        <w:rPr>
          <w:rFonts w:ascii="Times New Roman" w:hAnsi="Times New Roman" w:cs="Times New Roman"/>
          <w:noProof/>
          <w:sz w:val="24"/>
          <w:szCs w:val="24"/>
        </w:rPr>
        <w:t>138–57.</w:t>
      </w:r>
    </w:p>
    <w:p w:rsidR="002D4F50" w:rsidRPr="00C871A5" w:rsidRDefault="002D4F50" w:rsidP="002D4F50">
      <w:pPr>
        <w:widowControl w:val="0"/>
        <w:autoSpaceDE w:val="0"/>
        <w:autoSpaceDN w:val="0"/>
        <w:adjustRightInd w:val="0"/>
        <w:spacing w:after="0" w:line="480" w:lineRule="auto"/>
        <w:ind w:left="480" w:hanging="480"/>
        <w:rPr>
          <w:rFonts w:ascii="Times New Roman" w:hAnsi="Times New Roman" w:cs="Times New Roman"/>
          <w:noProof/>
          <w:sz w:val="24"/>
        </w:rPr>
      </w:pPr>
      <w:r w:rsidRPr="00C871A5">
        <w:rPr>
          <w:rFonts w:ascii="Times New Roman" w:hAnsi="Times New Roman" w:cs="Times New Roman"/>
          <w:noProof/>
          <w:sz w:val="24"/>
          <w:szCs w:val="24"/>
        </w:rPr>
        <w:t>Harré, N</w:t>
      </w:r>
      <w:r>
        <w:rPr>
          <w:rFonts w:ascii="Times New Roman" w:hAnsi="Times New Roman" w:cs="Times New Roman"/>
          <w:noProof/>
          <w:sz w:val="24"/>
          <w:szCs w:val="24"/>
        </w:rPr>
        <w:t>.</w:t>
      </w:r>
      <w:r w:rsidRPr="00C871A5">
        <w:rPr>
          <w:rFonts w:ascii="Times New Roman" w:hAnsi="Times New Roman" w:cs="Times New Roman"/>
          <w:noProof/>
          <w:sz w:val="24"/>
          <w:szCs w:val="24"/>
        </w:rPr>
        <w:t>, B</w:t>
      </w:r>
      <w:r>
        <w:rPr>
          <w:rFonts w:ascii="Times New Roman" w:hAnsi="Times New Roman" w:cs="Times New Roman"/>
          <w:noProof/>
          <w:sz w:val="24"/>
          <w:szCs w:val="24"/>
        </w:rPr>
        <w:t>.</w:t>
      </w:r>
      <w:r w:rsidRPr="00C871A5">
        <w:rPr>
          <w:rFonts w:ascii="Times New Roman" w:hAnsi="Times New Roman" w:cs="Times New Roman"/>
          <w:noProof/>
          <w:sz w:val="24"/>
          <w:szCs w:val="24"/>
        </w:rPr>
        <w:t xml:space="preserve"> M</w:t>
      </w:r>
      <w:r>
        <w:rPr>
          <w:rFonts w:ascii="Times New Roman" w:hAnsi="Times New Roman" w:cs="Times New Roman"/>
          <w:noProof/>
          <w:sz w:val="24"/>
          <w:szCs w:val="24"/>
        </w:rPr>
        <w:t>.</w:t>
      </w:r>
      <w:r w:rsidRPr="00C871A5">
        <w:rPr>
          <w:rFonts w:ascii="Times New Roman" w:hAnsi="Times New Roman" w:cs="Times New Roman"/>
          <w:noProof/>
          <w:sz w:val="24"/>
          <w:szCs w:val="24"/>
        </w:rPr>
        <w:t xml:space="preserve"> Grant, K</w:t>
      </w:r>
      <w:r>
        <w:rPr>
          <w:rFonts w:ascii="Times New Roman" w:hAnsi="Times New Roman" w:cs="Times New Roman"/>
          <w:noProof/>
          <w:sz w:val="24"/>
          <w:szCs w:val="24"/>
        </w:rPr>
        <w:t>.</w:t>
      </w:r>
      <w:r w:rsidRPr="00C871A5">
        <w:rPr>
          <w:rFonts w:ascii="Times New Roman" w:hAnsi="Times New Roman" w:cs="Times New Roman"/>
          <w:noProof/>
          <w:sz w:val="24"/>
          <w:szCs w:val="24"/>
        </w:rPr>
        <w:t xml:space="preserve"> Locke, and S</w:t>
      </w:r>
      <w:r>
        <w:rPr>
          <w:rFonts w:ascii="Times New Roman" w:hAnsi="Times New Roman" w:cs="Times New Roman"/>
          <w:noProof/>
          <w:sz w:val="24"/>
          <w:szCs w:val="24"/>
        </w:rPr>
        <w:t>.</w:t>
      </w:r>
      <w:r w:rsidRPr="00C871A5">
        <w:rPr>
          <w:rFonts w:ascii="Times New Roman" w:hAnsi="Times New Roman" w:cs="Times New Roman"/>
          <w:noProof/>
          <w:sz w:val="24"/>
          <w:szCs w:val="24"/>
        </w:rPr>
        <w:t xml:space="preserve"> Sturm</w:t>
      </w:r>
      <w:r>
        <w:rPr>
          <w:rFonts w:ascii="Times New Roman" w:hAnsi="Times New Roman" w:cs="Times New Roman"/>
          <w:noProof/>
          <w:sz w:val="24"/>
          <w:szCs w:val="24"/>
        </w:rPr>
        <w:t xml:space="preserve">, </w:t>
      </w:r>
      <w:r w:rsidRPr="00C871A5">
        <w:rPr>
          <w:rFonts w:ascii="Times New Roman" w:hAnsi="Times New Roman" w:cs="Times New Roman"/>
          <w:noProof/>
          <w:sz w:val="24"/>
          <w:szCs w:val="24"/>
        </w:rPr>
        <w:t>2017. The University as an Infinite Game Revitalising Activism in the Academy.</w:t>
      </w:r>
      <w:r w:rsidRPr="002D4F50">
        <w:rPr>
          <w:rFonts w:ascii="Times New Roman" w:hAnsi="Times New Roman" w:cs="Times New Roman"/>
          <w:noProof/>
          <w:sz w:val="24"/>
          <w:szCs w:val="24"/>
        </w:rPr>
        <w:t xml:space="preserve"> Australian Universities’ Review</w:t>
      </w:r>
      <w:r>
        <w:rPr>
          <w:rFonts w:ascii="Times New Roman" w:hAnsi="Times New Roman" w:cs="Times New Roman"/>
          <w:noProof/>
          <w:sz w:val="24"/>
          <w:szCs w:val="24"/>
        </w:rPr>
        <w:t>,</w:t>
      </w:r>
      <w:r w:rsidRPr="00C871A5">
        <w:rPr>
          <w:rFonts w:ascii="Times New Roman" w:hAnsi="Times New Roman" w:cs="Times New Roman"/>
          <w:noProof/>
          <w:sz w:val="24"/>
          <w:szCs w:val="24"/>
        </w:rPr>
        <w:t xml:space="preserve"> 59 (2)</w:t>
      </w:r>
      <w:r>
        <w:rPr>
          <w:rFonts w:ascii="Times New Roman" w:hAnsi="Times New Roman" w:cs="Times New Roman"/>
          <w:noProof/>
          <w:sz w:val="24"/>
          <w:szCs w:val="24"/>
        </w:rPr>
        <w:t xml:space="preserve">, </w:t>
      </w:r>
      <w:r w:rsidRPr="00C871A5">
        <w:rPr>
          <w:rFonts w:ascii="Times New Roman" w:hAnsi="Times New Roman" w:cs="Times New Roman"/>
          <w:noProof/>
          <w:sz w:val="24"/>
          <w:szCs w:val="24"/>
        </w:rPr>
        <w:t>5–13.</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lastRenderedPageBreak/>
        <w:t>Henderson, E. F.</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2015.</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 xml:space="preserve">Academic Conferences: Representative and Resistant Sites for Higher Education Research. Higher Education Research </w:t>
      </w:r>
      <w:r w:rsidR="00E63AF9">
        <w:rPr>
          <w:rFonts w:ascii="Times New Roman" w:hAnsi="Times New Roman" w:cs="Times New Roman"/>
          <w:noProof/>
          <w:sz w:val="24"/>
          <w:szCs w:val="24"/>
        </w:rPr>
        <w:t>and</w:t>
      </w:r>
      <w:r w:rsidRPr="00993998">
        <w:rPr>
          <w:rFonts w:ascii="Times New Roman" w:hAnsi="Times New Roman" w:cs="Times New Roman"/>
          <w:noProof/>
          <w:sz w:val="24"/>
          <w:szCs w:val="24"/>
        </w:rPr>
        <w:t xml:space="preserve"> Development</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34 (5</w:t>
      </w:r>
      <w:r w:rsidR="003F0128">
        <w:rPr>
          <w:rFonts w:ascii="Times New Roman" w:hAnsi="Times New Roman" w:cs="Times New Roman"/>
          <w:noProof/>
          <w:sz w:val="24"/>
          <w:szCs w:val="24"/>
        </w:rPr>
        <w:t xml:space="preserve">), </w:t>
      </w:r>
      <w:r w:rsidRPr="00993998">
        <w:rPr>
          <w:rFonts w:ascii="Times New Roman" w:hAnsi="Times New Roman" w:cs="Times New Roman"/>
          <w:noProof/>
          <w:sz w:val="24"/>
          <w:szCs w:val="24"/>
        </w:rPr>
        <w:t>914–25. https://doi.org/10.1080/07294360.2015.1011093.</w:t>
      </w:r>
    </w:p>
    <w:p w:rsidR="003F0B73" w:rsidRPr="00993998" w:rsidRDefault="003F0128"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Henderson, E. F.</w:t>
      </w:r>
      <w:r>
        <w:rPr>
          <w:rFonts w:ascii="Times New Roman" w:hAnsi="Times New Roman" w:cs="Times New Roman"/>
          <w:noProof/>
          <w:sz w:val="24"/>
          <w:szCs w:val="24"/>
        </w:rPr>
        <w:t>,</w:t>
      </w:r>
      <w:r w:rsidR="003F0B73" w:rsidRPr="00993998">
        <w:rPr>
          <w:rFonts w:ascii="Times New Roman" w:hAnsi="Times New Roman" w:cs="Times New Roman"/>
          <w:noProof/>
          <w:sz w:val="24"/>
          <w:szCs w:val="24"/>
        </w:rPr>
        <w:t xml:space="preserve"> 2020. Gender, Definitional Politics and</w:t>
      </w:r>
      <w:r w:rsidR="00DE6671">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Live</w:t>
      </w:r>
      <w:r w:rsidR="00DE6671">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Knowledge Production: Contesting Concepts at Conferences. London; New York NY: Routledge.</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Henderson, E. F., and J</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Burford</w:t>
      </w:r>
      <w:r w:rsidR="003F0128">
        <w:rPr>
          <w:rFonts w:ascii="Times New Roman" w:hAnsi="Times New Roman" w:cs="Times New Roman"/>
          <w:noProof/>
          <w:sz w:val="24"/>
          <w:szCs w:val="24"/>
        </w:rPr>
        <w:t xml:space="preserve">, </w:t>
      </w:r>
      <w:r w:rsidRPr="00993998">
        <w:rPr>
          <w:rFonts w:ascii="Times New Roman" w:hAnsi="Times New Roman" w:cs="Times New Roman"/>
          <w:noProof/>
          <w:sz w:val="24"/>
          <w:szCs w:val="24"/>
        </w:rPr>
        <w:t>2020.</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Thoughtful Gatherings: Gendering Conferences as Spaces of Learning, Knowledge Production and Community. Gender and Education 32 (1</w:t>
      </w:r>
      <w:r w:rsidR="003F0128">
        <w:rPr>
          <w:rFonts w:ascii="Times New Roman" w:hAnsi="Times New Roman" w:cs="Times New Roman"/>
          <w:noProof/>
          <w:sz w:val="24"/>
          <w:szCs w:val="24"/>
        </w:rPr>
        <w:t xml:space="preserve">), </w:t>
      </w:r>
      <w:r w:rsidRPr="00993998">
        <w:rPr>
          <w:rFonts w:ascii="Times New Roman" w:hAnsi="Times New Roman" w:cs="Times New Roman"/>
          <w:noProof/>
          <w:sz w:val="24"/>
          <w:szCs w:val="24"/>
        </w:rPr>
        <w:t>1–10. https://doi.org/10.1080/09540253.2019.1691718.</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Hutchins, H</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M., and J</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V. Kovac</w:t>
      </w:r>
      <w:r w:rsidR="003F0128">
        <w:rPr>
          <w:rFonts w:ascii="Times New Roman" w:hAnsi="Times New Roman" w:cs="Times New Roman"/>
          <w:noProof/>
          <w:sz w:val="24"/>
          <w:szCs w:val="24"/>
        </w:rPr>
        <w:t xml:space="preserve">h, </w:t>
      </w:r>
      <w:r w:rsidRPr="00993998">
        <w:rPr>
          <w:rFonts w:ascii="Times New Roman" w:hAnsi="Times New Roman" w:cs="Times New Roman"/>
          <w:noProof/>
          <w:sz w:val="24"/>
          <w:szCs w:val="24"/>
        </w:rPr>
        <w:t>2019.</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ADVANCING Women Academic Faculty in STEM Careers: The Role of Critical HRD in Supporting Diversity and Inclusion. Advances in Developing Human Resources</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21 (1</w:t>
      </w:r>
      <w:r w:rsidR="003F0128">
        <w:rPr>
          <w:rFonts w:ascii="Times New Roman" w:hAnsi="Times New Roman" w:cs="Times New Roman"/>
          <w:noProof/>
          <w:sz w:val="24"/>
          <w:szCs w:val="24"/>
        </w:rPr>
        <w:t xml:space="preserve">), </w:t>
      </w:r>
      <w:r w:rsidRPr="00993998">
        <w:rPr>
          <w:rFonts w:ascii="Times New Roman" w:hAnsi="Times New Roman" w:cs="Times New Roman"/>
          <w:noProof/>
          <w:sz w:val="24"/>
          <w:szCs w:val="24"/>
        </w:rPr>
        <w:t>72–91. https://doi.org/10.1177/1523422318814547.</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Johnson, A., R. Joseph-Salisbury, and B. Kamunge, eds.</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2018. The Fire Now: Anti-Racist Scholarship in Times of Explicit Racial Violence. London: Zed Books.</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Jones, R</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G., and B</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M</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Calafell</w:t>
      </w:r>
      <w:r w:rsidR="003F0128">
        <w:rPr>
          <w:rFonts w:ascii="Times New Roman" w:hAnsi="Times New Roman" w:cs="Times New Roman"/>
          <w:noProof/>
          <w:sz w:val="24"/>
          <w:szCs w:val="24"/>
        </w:rPr>
        <w:t xml:space="preserve">, </w:t>
      </w:r>
      <w:r w:rsidRPr="00993998">
        <w:rPr>
          <w:rFonts w:ascii="Times New Roman" w:hAnsi="Times New Roman" w:cs="Times New Roman"/>
          <w:noProof/>
          <w:sz w:val="24"/>
          <w:szCs w:val="24"/>
        </w:rPr>
        <w:t>2012.</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Contesting Neoliberalism Through Critical Pedagogy, Intersectional Reflexivity, and Personal Narrative: Queer Tales of Academia. Journal of Homosexuality 59 (7</w:t>
      </w:r>
      <w:r w:rsidR="003F0128">
        <w:rPr>
          <w:rFonts w:ascii="Times New Roman" w:hAnsi="Times New Roman" w:cs="Times New Roman"/>
          <w:noProof/>
          <w:sz w:val="24"/>
          <w:szCs w:val="24"/>
        </w:rPr>
        <w:t xml:space="preserve">), </w:t>
      </w:r>
      <w:r w:rsidRPr="00993998">
        <w:rPr>
          <w:rFonts w:ascii="Times New Roman" w:hAnsi="Times New Roman" w:cs="Times New Roman"/>
          <w:noProof/>
          <w:sz w:val="24"/>
          <w:szCs w:val="24"/>
        </w:rPr>
        <w:t>957–81. https://doi.org/10.1080/00918369.2012.699835.</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Krishna, S.</w:t>
      </w:r>
      <w:r w:rsidR="003F0128">
        <w:rPr>
          <w:rFonts w:ascii="Times New Roman" w:hAnsi="Times New Roman" w:cs="Times New Roman"/>
          <w:noProof/>
          <w:sz w:val="24"/>
          <w:szCs w:val="24"/>
        </w:rPr>
        <w:t>,</w:t>
      </w:r>
      <w:r w:rsidRPr="00993998">
        <w:rPr>
          <w:rFonts w:ascii="Times New Roman" w:hAnsi="Times New Roman" w:cs="Times New Roman"/>
          <w:noProof/>
          <w:sz w:val="24"/>
          <w:szCs w:val="24"/>
        </w:rPr>
        <w:t xml:space="preserve"> 2007.</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Feminist Perspectives and the Struggle to Transform the Disciplines: Report of the IAWS Southern Regional Workshop. Indian Journal of Gender Studies 14 (3</w:t>
      </w:r>
      <w:r w:rsidR="003F0128">
        <w:rPr>
          <w:rFonts w:ascii="Times New Roman" w:hAnsi="Times New Roman" w:cs="Times New Roman"/>
          <w:noProof/>
          <w:sz w:val="24"/>
          <w:szCs w:val="24"/>
        </w:rPr>
        <w:t xml:space="preserve">), </w:t>
      </w:r>
      <w:r w:rsidRPr="00993998">
        <w:rPr>
          <w:rFonts w:ascii="Times New Roman" w:hAnsi="Times New Roman" w:cs="Times New Roman"/>
          <w:noProof/>
          <w:sz w:val="24"/>
          <w:szCs w:val="24"/>
        </w:rPr>
        <w:t>499–515. https://doi.org/10.1177/097152150701400307.</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Kuzhabekova, A, and A Temerbayeva</w:t>
      </w:r>
      <w:r w:rsidR="003F0128">
        <w:rPr>
          <w:rFonts w:ascii="Times New Roman" w:hAnsi="Times New Roman" w:cs="Times New Roman"/>
          <w:noProof/>
          <w:sz w:val="24"/>
          <w:szCs w:val="24"/>
        </w:rPr>
        <w:t xml:space="preserve">, </w:t>
      </w:r>
      <w:r w:rsidRPr="00993998">
        <w:rPr>
          <w:rFonts w:ascii="Times New Roman" w:hAnsi="Times New Roman" w:cs="Times New Roman"/>
          <w:noProof/>
          <w:sz w:val="24"/>
          <w:szCs w:val="24"/>
        </w:rPr>
        <w:t>2018.</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The Role of Conferences in Doctoral Student Socialization. Studies in Graduate and Postdoctoral Education</w:t>
      </w:r>
      <w:r w:rsidR="003F0128">
        <w:rPr>
          <w:rFonts w:ascii="Times New Roman" w:hAnsi="Times New Roman" w:cs="Times New Roman"/>
          <w:noProof/>
          <w:sz w:val="24"/>
          <w:szCs w:val="24"/>
        </w:rPr>
        <w:t xml:space="preserve">, </w:t>
      </w:r>
      <w:r w:rsidRPr="00993998">
        <w:rPr>
          <w:rFonts w:ascii="Times New Roman" w:hAnsi="Times New Roman" w:cs="Times New Roman"/>
          <w:noProof/>
          <w:sz w:val="24"/>
          <w:szCs w:val="24"/>
        </w:rPr>
        <w:t>29 (2</w:t>
      </w:r>
      <w:r w:rsidR="003F0128">
        <w:rPr>
          <w:rFonts w:ascii="Times New Roman" w:hAnsi="Times New Roman" w:cs="Times New Roman"/>
          <w:noProof/>
          <w:sz w:val="24"/>
          <w:szCs w:val="24"/>
        </w:rPr>
        <w:t xml:space="preserve">), </w:t>
      </w:r>
      <w:r w:rsidRPr="00993998">
        <w:rPr>
          <w:rFonts w:ascii="Times New Roman" w:hAnsi="Times New Roman" w:cs="Times New Roman"/>
          <w:noProof/>
          <w:sz w:val="24"/>
          <w:szCs w:val="24"/>
        </w:rPr>
        <w:t>181–96. https://doi.org/10.1108/SGPE-D-18-00012.</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Lipton, B</w:t>
      </w:r>
      <w:r w:rsidR="00115623">
        <w:rPr>
          <w:rFonts w:ascii="Times New Roman" w:hAnsi="Times New Roman" w:cs="Times New Roman"/>
          <w:noProof/>
          <w:sz w:val="24"/>
          <w:szCs w:val="24"/>
        </w:rPr>
        <w:t xml:space="preserve">., </w:t>
      </w:r>
      <w:r w:rsidRPr="00993998">
        <w:rPr>
          <w:rFonts w:ascii="Times New Roman" w:hAnsi="Times New Roman" w:cs="Times New Roman"/>
          <w:noProof/>
          <w:sz w:val="24"/>
          <w:szCs w:val="24"/>
        </w:rPr>
        <w:t>2017.</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Measures of Success: Cruel Optimism and the Paradox of Academic Women</w:t>
      </w:r>
      <w:r w:rsidR="00F07C5B">
        <w:rPr>
          <w:rFonts w:ascii="Times New Roman" w:hAnsi="Times New Roman" w:cs="Times New Roman"/>
          <w:noProof/>
          <w:sz w:val="24"/>
          <w:szCs w:val="24"/>
        </w:rPr>
        <w:t xml:space="preserve"> </w:t>
      </w:r>
      <w:r w:rsidRPr="00993998">
        <w:rPr>
          <w:rFonts w:ascii="Times New Roman" w:hAnsi="Times New Roman" w:cs="Times New Roman"/>
          <w:noProof/>
          <w:sz w:val="24"/>
          <w:szCs w:val="24"/>
        </w:rPr>
        <w:t xml:space="preserve">s Participation in Australian Higher Education. Higher Education Research and </w:t>
      </w:r>
      <w:r w:rsidRPr="00993998">
        <w:rPr>
          <w:rFonts w:ascii="Times New Roman" w:hAnsi="Times New Roman" w:cs="Times New Roman"/>
          <w:noProof/>
          <w:sz w:val="24"/>
          <w:szCs w:val="24"/>
        </w:rPr>
        <w:lastRenderedPageBreak/>
        <w:t>Development 36 (3</w:t>
      </w:r>
      <w:r w:rsidR="00115623">
        <w:rPr>
          <w:rFonts w:ascii="Times New Roman" w:hAnsi="Times New Roman" w:cs="Times New Roman"/>
          <w:noProof/>
          <w:sz w:val="24"/>
          <w:szCs w:val="24"/>
        </w:rPr>
        <w:t xml:space="preserve">), </w:t>
      </w:r>
      <w:r w:rsidRPr="00993998">
        <w:rPr>
          <w:rFonts w:ascii="Times New Roman" w:hAnsi="Times New Roman" w:cs="Times New Roman"/>
          <w:noProof/>
          <w:sz w:val="24"/>
          <w:szCs w:val="24"/>
        </w:rPr>
        <w:t>486–97. https://doi.org/10.1080/07294360.2017.1290053.</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Liu, H.</w:t>
      </w:r>
      <w:r w:rsidR="00115623">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2018.</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Re-Radicalising Intersectionality in Organisation Studies</w:t>
      </w:r>
      <w:r w:rsidR="00115623">
        <w:rPr>
          <w:rFonts w:ascii="Times New Roman" w:hAnsi="Times New Roman" w:cs="Times New Roman"/>
          <w:noProof/>
          <w:sz w:val="24"/>
          <w:szCs w:val="24"/>
        </w:rPr>
        <w:t>. Ephemera,</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18 (1</w:t>
      </w:r>
      <w:r w:rsidR="00115623">
        <w:rPr>
          <w:rFonts w:ascii="Times New Roman" w:hAnsi="Times New Roman" w:cs="Times New Roman"/>
          <w:noProof/>
          <w:sz w:val="24"/>
          <w:szCs w:val="24"/>
        </w:rPr>
        <w:t xml:space="preserve">), </w:t>
      </w:r>
      <w:r w:rsidRPr="00993998">
        <w:rPr>
          <w:rFonts w:ascii="Times New Roman" w:hAnsi="Times New Roman" w:cs="Times New Roman"/>
          <w:noProof/>
          <w:sz w:val="24"/>
          <w:szCs w:val="24"/>
        </w:rPr>
        <w:t>81–101.</w:t>
      </w:r>
    </w:p>
    <w:p w:rsidR="003F0B73" w:rsidRPr="00993998" w:rsidRDefault="0011562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Liu, H.</w:t>
      </w:r>
      <w:r>
        <w:rPr>
          <w:rFonts w:ascii="Times New Roman" w:hAnsi="Times New Roman" w:cs="Times New Roman"/>
          <w:noProof/>
          <w:sz w:val="24"/>
          <w:szCs w:val="24"/>
        </w:rPr>
        <w:t>,</w:t>
      </w:r>
      <w:r w:rsidR="003F0B73" w:rsidRPr="00993998">
        <w:rPr>
          <w:rFonts w:ascii="Times New Roman" w:hAnsi="Times New Roman" w:cs="Times New Roman"/>
          <w:noProof/>
          <w:sz w:val="24"/>
          <w:szCs w:val="24"/>
        </w:rPr>
        <w:t xml:space="preserve"> 2019.</w:t>
      </w:r>
      <w:r w:rsidR="00DE6671">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To Be a Hero and Traitor: A Reflection on Truth-Telling and Fear</w:t>
      </w:r>
      <w:r>
        <w:rPr>
          <w:rFonts w:ascii="Times New Roman" w:hAnsi="Times New Roman" w:cs="Times New Roman"/>
          <w:noProof/>
          <w:sz w:val="24"/>
          <w:szCs w:val="24"/>
        </w:rPr>
        <w:t xml:space="preserve">. Ephemera, </w:t>
      </w:r>
      <w:r w:rsidR="003F0B73" w:rsidRPr="00993998">
        <w:rPr>
          <w:rFonts w:ascii="Times New Roman" w:hAnsi="Times New Roman" w:cs="Times New Roman"/>
          <w:noProof/>
          <w:sz w:val="24"/>
          <w:szCs w:val="24"/>
        </w:rPr>
        <w:t>19 (4</w:t>
      </w:r>
      <w:r>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865–73.</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Liu, H</w:t>
      </w:r>
      <w:r w:rsidR="00115623">
        <w:rPr>
          <w:rFonts w:ascii="Times New Roman" w:hAnsi="Times New Roman" w:cs="Times New Roman"/>
          <w:noProof/>
          <w:sz w:val="24"/>
          <w:szCs w:val="24"/>
        </w:rPr>
        <w:t>.</w:t>
      </w:r>
      <w:r w:rsidRPr="00993998">
        <w:rPr>
          <w:rFonts w:ascii="Times New Roman" w:hAnsi="Times New Roman" w:cs="Times New Roman"/>
          <w:noProof/>
          <w:sz w:val="24"/>
          <w:szCs w:val="24"/>
        </w:rPr>
        <w:t>, and E</w:t>
      </w:r>
      <w:r w:rsidR="00115623">
        <w:rPr>
          <w:rFonts w:ascii="Times New Roman" w:hAnsi="Times New Roman" w:cs="Times New Roman"/>
          <w:noProof/>
          <w:sz w:val="24"/>
          <w:szCs w:val="24"/>
        </w:rPr>
        <w:t>.</w:t>
      </w:r>
      <w:r w:rsidRPr="00993998">
        <w:rPr>
          <w:rFonts w:ascii="Times New Roman" w:hAnsi="Times New Roman" w:cs="Times New Roman"/>
          <w:noProof/>
          <w:sz w:val="24"/>
          <w:szCs w:val="24"/>
        </w:rPr>
        <w:t xml:space="preserve"> Pechenkina</w:t>
      </w:r>
      <w:r w:rsidR="00115623">
        <w:rPr>
          <w:rFonts w:ascii="Times New Roman" w:hAnsi="Times New Roman" w:cs="Times New Roman"/>
          <w:noProof/>
          <w:sz w:val="24"/>
          <w:szCs w:val="24"/>
        </w:rPr>
        <w:t xml:space="preserve">, </w:t>
      </w:r>
      <w:r w:rsidRPr="00993998">
        <w:rPr>
          <w:rFonts w:ascii="Times New Roman" w:hAnsi="Times New Roman" w:cs="Times New Roman"/>
          <w:noProof/>
          <w:sz w:val="24"/>
          <w:szCs w:val="24"/>
        </w:rPr>
        <w:t>2016.</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Staying Quiet or Rocking the Boat? An Autoethnography of Organisational Visual White Supremacy. Equality, Diversity and Inclusion: An International Journal</w:t>
      </w:r>
      <w:r w:rsidR="00115623">
        <w:rPr>
          <w:rFonts w:ascii="Times New Roman" w:hAnsi="Times New Roman" w:cs="Times New Roman"/>
          <w:noProof/>
          <w:sz w:val="24"/>
          <w:szCs w:val="24"/>
        </w:rPr>
        <w:t>,</w:t>
      </w:r>
      <w:r w:rsidRPr="00993998">
        <w:rPr>
          <w:rFonts w:ascii="Times New Roman" w:hAnsi="Times New Roman" w:cs="Times New Roman"/>
          <w:noProof/>
          <w:sz w:val="24"/>
          <w:szCs w:val="24"/>
        </w:rPr>
        <w:t xml:space="preserve"> 35 (3</w:t>
      </w:r>
      <w:r w:rsidR="00115623">
        <w:rPr>
          <w:rFonts w:ascii="Times New Roman" w:hAnsi="Times New Roman" w:cs="Times New Roman"/>
          <w:noProof/>
          <w:sz w:val="24"/>
          <w:szCs w:val="24"/>
        </w:rPr>
        <w:t xml:space="preserve">), </w:t>
      </w:r>
      <w:r w:rsidRPr="00993998">
        <w:rPr>
          <w:rFonts w:ascii="Times New Roman" w:hAnsi="Times New Roman" w:cs="Times New Roman"/>
          <w:noProof/>
          <w:sz w:val="24"/>
          <w:szCs w:val="24"/>
        </w:rPr>
        <w:t>186–204. https://doi.org/10.1108/EDI-08-2015-0067.</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Lorde, A.</w:t>
      </w:r>
      <w:r w:rsidR="00115623">
        <w:rPr>
          <w:rFonts w:ascii="Times New Roman" w:hAnsi="Times New Roman" w:cs="Times New Roman"/>
          <w:noProof/>
          <w:sz w:val="24"/>
          <w:szCs w:val="24"/>
        </w:rPr>
        <w:t>,</w:t>
      </w:r>
      <w:r w:rsidRPr="00993998">
        <w:rPr>
          <w:rFonts w:ascii="Times New Roman" w:hAnsi="Times New Roman" w:cs="Times New Roman"/>
          <w:noProof/>
          <w:sz w:val="24"/>
          <w:szCs w:val="24"/>
        </w:rPr>
        <w:t xml:space="preserve"> 1978. The Black Unicorn: Poems. New York: W.W. Norton.</w:t>
      </w:r>
    </w:p>
    <w:p w:rsidR="003F0B73" w:rsidRPr="00993998" w:rsidRDefault="0011562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Lorde, A.</w:t>
      </w:r>
      <w:r>
        <w:rPr>
          <w:rFonts w:ascii="Times New Roman" w:hAnsi="Times New Roman" w:cs="Times New Roman"/>
          <w:noProof/>
          <w:sz w:val="24"/>
          <w:szCs w:val="24"/>
        </w:rPr>
        <w:t>,</w:t>
      </w:r>
      <w:r w:rsidR="003F0B73" w:rsidRPr="00993998">
        <w:rPr>
          <w:rFonts w:ascii="Times New Roman" w:hAnsi="Times New Roman" w:cs="Times New Roman"/>
          <w:noProof/>
          <w:sz w:val="24"/>
          <w:szCs w:val="24"/>
        </w:rPr>
        <w:t xml:space="preserve"> 1984. Sister Outsider: Essays and Speeches. </w:t>
      </w:r>
      <w:r>
        <w:rPr>
          <w:rFonts w:ascii="Times New Roman" w:hAnsi="Times New Roman" w:cs="Times New Roman"/>
          <w:noProof/>
          <w:sz w:val="24"/>
          <w:szCs w:val="24"/>
        </w:rPr>
        <w:t xml:space="preserve">Toronto: </w:t>
      </w:r>
      <w:r w:rsidR="003F0B73" w:rsidRPr="00993998">
        <w:rPr>
          <w:rFonts w:ascii="Times New Roman" w:hAnsi="Times New Roman" w:cs="Times New Roman"/>
          <w:noProof/>
          <w:sz w:val="24"/>
          <w:szCs w:val="24"/>
        </w:rPr>
        <w:t>The Crossing Press.</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Mohanty, C. T.</w:t>
      </w:r>
      <w:r w:rsidR="00115623">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2013.</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Transnational Feminist Crossings: On Neoliberalism and Radical Critique. Signs: Journal of Women in Culture and Society</w:t>
      </w:r>
      <w:r w:rsidR="00115623">
        <w:rPr>
          <w:rFonts w:ascii="Times New Roman" w:hAnsi="Times New Roman" w:cs="Times New Roman"/>
          <w:noProof/>
          <w:sz w:val="24"/>
          <w:szCs w:val="24"/>
        </w:rPr>
        <w:t>,</w:t>
      </w:r>
      <w:r w:rsidRPr="00993998">
        <w:rPr>
          <w:rFonts w:ascii="Times New Roman" w:hAnsi="Times New Roman" w:cs="Times New Roman"/>
          <w:noProof/>
          <w:sz w:val="24"/>
          <w:szCs w:val="24"/>
        </w:rPr>
        <w:t xml:space="preserve"> 38 (4</w:t>
      </w:r>
      <w:r w:rsidR="00115623">
        <w:rPr>
          <w:rFonts w:ascii="Times New Roman" w:hAnsi="Times New Roman" w:cs="Times New Roman"/>
          <w:noProof/>
          <w:sz w:val="24"/>
          <w:szCs w:val="24"/>
        </w:rPr>
        <w:t xml:space="preserve">), </w:t>
      </w:r>
      <w:r w:rsidRPr="00993998">
        <w:rPr>
          <w:rFonts w:ascii="Times New Roman" w:hAnsi="Times New Roman" w:cs="Times New Roman"/>
          <w:noProof/>
          <w:sz w:val="24"/>
          <w:szCs w:val="24"/>
        </w:rPr>
        <w:t>967–91.</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Morrish, L</w:t>
      </w:r>
      <w:r w:rsidR="00115623">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2018.</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Can Critical University Studies Survive the Toxic University?</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Critical Legal Thinking</w:t>
      </w:r>
      <w:r w:rsidR="00115623">
        <w:rPr>
          <w:rFonts w:ascii="Times New Roman" w:hAnsi="Times New Roman" w:cs="Times New Roman"/>
          <w:noProof/>
          <w:sz w:val="24"/>
          <w:szCs w:val="24"/>
        </w:rPr>
        <w:t>, 11 June</w:t>
      </w:r>
      <w:r w:rsidRPr="00993998">
        <w:rPr>
          <w:rFonts w:ascii="Times New Roman" w:hAnsi="Times New Roman" w:cs="Times New Roman"/>
          <w:noProof/>
          <w:sz w:val="24"/>
          <w:szCs w:val="24"/>
        </w:rPr>
        <w:t>. https://criticallegalthinking.com/2018/06/11/can- critical-university-studies-survive-the-toxic-university.</w:t>
      </w:r>
    </w:p>
    <w:p w:rsidR="003F0B73" w:rsidRPr="00993998" w:rsidRDefault="0011562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Morrish, L</w:t>
      </w:r>
      <w:r>
        <w:rPr>
          <w:rFonts w:ascii="Times New Roman" w:hAnsi="Times New Roman" w:cs="Times New Roman"/>
          <w:noProof/>
          <w:sz w:val="24"/>
          <w:szCs w:val="24"/>
        </w:rPr>
        <w:t>.,</w:t>
      </w:r>
      <w:r w:rsidRPr="00993998">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2020.</w:t>
      </w:r>
      <w:r w:rsidR="00DE6671">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Academic Freedom and the Disciplinary Regime in the Neoliberal University.</w:t>
      </w:r>
      <w:r w:rsidR="00DE6671">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In</w:t>
      </w:r>
      <w:r>
        <w:rPr>
          <w:rFonts w:ascii="Times New Roman" w:hAnsi="Times New Roman" w:cs="Times New Roman"/>
          <w:noProof/>
          <w:sz w:val="24"/>
          <w:szCs w:val="24"/>
        </w:rPr>
        <w:t xml:space="preserve">: </w:t>
      </w:r>
      <w:r w:rsidRPr="00993998">
        <w:rPr>
          <w:rFonts w:ascii="Times New Roman" w:hAnsi="Times New Roman" w:cs="Times New Roman"/>
          <w:noProof/>
          <w:sz w:val="24"/>
          <w:szCs w:val="24"/>
        </w:rPr>
        <w:t>S. Dawes and M. Lenormand</w:t>
      </w:r>
      <w:r>
        <w:rPr>
          <w:rFonts w:ascii="Times New Roman" w:hAnsi="Times New Roman" w:cs="Times New Roman"/>
          <w:noProof/>
          <w:sz w:val="24"/>
          <w:szCs w:val="24"/>
        </w:rPr>
        <w:t xml:space="preserve">, eds, </w:t>
      </w:r>
      <w:r w:rsidR="003F0B73" w:rsidRPr="00993998">
        <w:rPr>
          <w:rFonts w:ascii="Times New Roman" w:hAnsi="Times New Roman" w:cs="Times New Roman"/>
          <w:noProof/>
          <w:sz w:val="24"/>
          <w:szCs w:val="24"/>
        </w:rPr>
        <w:t>Neoliberalism in Context: Governance, Subjectivity and Knowledge</w:t>
      </w:r>
      <w:r>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 xml:space="preserve">235–53. </w:t>
      </w:r>
      <w:r>
        <w:rPr>
          <w:rFonts w:ascii="Times New Roman" w:hAnsi="Times New Roman" w:cs="Times New Roman"/>
          <w:noProof/>
          <w:sz w:val="24"/>
          <w:szCs w:val="24"/>
        </w:rPr>
        <w:t xml:space="preserve">London: </w:t>
      </w:r>
      <w:r w:rsidR="003F0B73" w:rsidRPr="00993998">
        <w:rPr>
          <w:rFonts w:ascii="Times New Roman" w:hAnsi="Times New Roman" w:cs="Times New Roman"/>
          <w:noProof/>
          <w:sz w:val="24"/>
          <w:szCs w:val="24"/>
        </w:rPr>
        <w:t>Palgrave Macmillan.</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Morrish, L</w:t>
      </w:r>
      <w:r w:rsidR="00115623">
        <w:rPr>
          <w:rFonts w:ascii="Times New Roman" w:hAnsi="Times New Roman" w:cs="Times New Roman"/>
          <w:noProof/>
          <w:sz w:val="24"/>
          <w:szCs w:val="24"/>
        </w:rPr>
        <w:t>.,</w:t>
      </w:r>
      <w:r w:rsidRPr="00993998">
        <w:rPr>
          <w:rFonts w:ascii="Times New Roman" w:hAnsi="Times New Roman" w:cs="Times New Roman"/>
          <w:noProof/>
          <w:sz w:val="24"/>
          <w:szCs w:val="24"/>
        </w:rPr>
        <w:t xml:space="preserve"> and H</w:t>
      </w:r>
      <w:r w:rsidR="00115623">
        <w:rPr>
          <w:rFonts w:ascii="Times New Roman" w:hAnsi="Times New Roman" w:cs="Times New Roman"/>
          <w:noProof/>
          <w:sz w:val="24"/>
          <w:szCs w:val="24"/>
        </w:rPr>
        <w:t xml:space="preserve">. </w:t>
      </w:r>
      <w:r w:rsidRPr="00993998">
        <w:rPr>
          <w:rFonts w:ascii="Times New Roman" w:hAnsi="Times New Roman" w:cs="Times New Roman"/>
          <w:noProof/>
          <w:sz w:val="24"/>
          <w:szCs w:val="24"/>
        </w:rPr>
        <w:t>Sauntson</w:t>
      </w:r>
      <w:r w:rsidR="00115623">
        <w:rPr>
          <w:rFonts w:ascii="Times New Roman" w:hAnsi="Times New Roman" w:cs="Times New Roman"/>
          <w:noProof/>
          <w:sz w:val="24"/>
          <w:szCs w:val="24"/>
        </w:rPr>
        <w:t xml:space="preserve">, </w:t>
      </w:r>
      <w:r w:rsidRPr="00993998">
        <w:rPr>
          <w:rFonts w:ascii="Times New Roman" w:hAnsi="Times New Roman" w:cs="Times New Roman"/>
          <w:noProof/>
          <w:sz w:val="24"/>
          <w:szCs w:val="24"/>
        </w:rPr>
        <w:t xml:space="preserve">2019. Academic Irregularities: Language and Neoliberalism in Higher Education. </w:t>
      </w:r>
      <w:r w:rsidR="00115623">
        <w:rPr>
          <w:rFonts w:ascii="Times New Roman" w:hAnsi="Times New Roman" w:cs="Times New Roman"/>
          <w:noProof/>
          <w:sz w:val="24"/>
          <w:szCs w:val="24"/>
        </w:rPr>
        <w:t xml:space="preserve">London: </w:t>
      </w:r>
      <w:r w:rsidRPr="00993998">
        <w:rPr>
          <w:rFonts w:ascii="Times New Roman" w:hAnsi="Times New Roman" w:cs="Times New Roman"/>
          <w:noProof/>
          <w:sz w:val="24"/>
          <w:szCs w:val="24"/>
        </w:rPr>
        <w:t xml:space="preserve">Routledge. </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Mukandi, B</w:t>
      </w:r>
      <w:r w:rsidR="00812129">
        <w:rPr>
          <w:rFonts w:ascii="Times New Roman" w:hAnsi="Times New Roman" w:cs="Times New Roman"/>
          <w:noProof/>
          <w:sz w:val="24"/>
          <w:szCs w:val="24"/>
        </w:rPr>
        <w:t>.</w:t>
      </w:r>
      <w:r w:rsidRPr="00993998">
        <w:rPr>
          <w:rFonts w:ascii="Times New Roman" w:hAnsi="Times New Roman" w:cs="Times New Roman"/>
          <w:noProof/>
          <w:sz w:val="24"/>
          <w:szCs w:val="24"/>
        </w:rPr>
        <w:t>, and C</w:t>
      </w:r>
      <w:r w:rsidR="00812129">
        <w:rPr>
          <w:rFonts w:ascii="Times New Roman" w:hAnsi="Times New Roman" w:cs="Times New Roman"/>
          <w:noProof/>
          <w:sz w:val="24"/>
          <w:szCs w:val="24"/>
        </w:rPr>
        <w:t>.</w:t>
      </w:r>
      <w:r w:rsidRPr="00993998">
        <w:rPr>
          <w:rFonts w:ascii="Times New Roman" w:hAnsi="Times New Roman" w:cs="Times New Roman"/>
          <w:noProof/>
          <w:sz w:val="24"/>
          <w:szCs w:val="24"/>
        </w:rPr>
        <w:t xml:space="preserve"> Bond</w:t>
      </w:r>
      <w:r w:rsidR="00812129">
        <w:rPr>
          <w:rFonts w:ascii="Times New Roman" w:hAnsi="Times New Roman" w:cs="Times New Roman"/>
          <w:noProof/>
          <w:sz w:val="24"/>
          <w:szCs w:val="24"/>
        </w:rPr>
        <w:t xml:space="preserve">, </w:t>
      </w:r>
      <w:r w:rsidRPr="00993998">
        <w:rPr>
          <w:rFonts w:ascii="Times New Roman" w:hAnsi="Times New Roman" w:cs="Times New Roman"/>
          <w:noProof/>
          <w:sz w:val="24"/>
          <w:szCs w:val="24"/>
        </w:rPr>
        <w:t>2019.</w:t>
      </w:r>
      <w:r w:rsidR="00DE6671">
        <w:rPr>
          <w:rFonts w:ascii="Times New Roman" w:hAnsi="Times New Roman" w:cs="Times New Roman"/>
          <w:noProof/>
          <w:sz w:val="24"/>
          <w:szCs w:val="24"/>
        </w:rPr>
        <w:t xml:space="preserve"> </w:t>
      </w:r>
      <w:r w:rsidR="00812129">
        <w:rPr>
          <w:rFonts w:ascii="Times New Roman" w:hAnsi="Times New Roman" w:cs="Times New Roman"/>
          <w:noProof/>
          <w:sz w:val="24"/>
          <w:szCs w:val="24"/>
        </w:rPr>
        <w:t>‘</w:t>
      </w:r>
      <w:r w:rsidRPr="00993998">
        <w:rPr>
          <w:rFonts w:ascii="Times New Roman" w:hAnsi="Times New Roman" w:cs="Times New Roman"/>
          <w:noProof/>
          <w:sz w:val="24"/>
          <w:szCs w:val="24"/>
        </w:rPr>
        <w:t>Good in the Hood</w:t>
      </w:r>
      <w:r w:rsidR="00812129">
        <w:rPr>
          <w:rFonts w:ascii="Times New Roman" w:hAnsi="Times New Roman" w:cs="Times New Roman"/>
          <w:noProof/>
          <w:sz w:val="24"/>
          <w:szCs w:val="24"/>
        </w:rPr>
        <w:t>’</w:t>
      </w:r>
      <w:r w:rsidRPr="00993998">
        <w:rPr>
          <w:rFonts w:ascii="Times New Roman" w:hAnsi="Times New Roman" w:cs="Times New Roman"/>
          <w:noProof/>
          <w:sz w:val="24"/>
          <w:szCs w:val="24"/>
        </w:rPr>
        <w:t xml:space="preserve"> or </w:t>
      </w:r>
      <w:r w:rsidR="00812129">
        <w:rPr>
          <w:rFonts w:ascii="Times New Roman" w:hAnsi="Times New Roman" w:cs="Times New Roman"/>
          <w:noProof/>
          <w:sz w:val="24"/>
          <w:szCs w:val="24"/>
        </w:rPr>
        <w:t>‘</w:t>
      </w:r>
      <w:r w:rsidRPr="00993998">
        <w:rPr>
          <w:rFonts w:ascii="Times New Roman" w:hAnsi="Times New Roman" w:cs="Times New Roman"/>
          <w:noProof/>
          <w:sz w:val="24"/>
          <w:szCs w:val="24"/>
        </w:rPr>
        <w:t>Burn It Down</w:t>
      </w:r>
      <w:r w:rsidR="00812129">
        <w:rPr>
          <w:rFonts w:ascii="Times New Roman" w:hAnsi="Times New Roman" w:cs="Times New Roman"/>
          <w:noProof/>
          <w:sz w:val="24"/>
          <w:szCs w:val="24"/>
        </w:rPr>
        <w:t>’</w:t>
      </w:r>
      <w:r w:rsidRPr="00993998">
        <w:rPr>
          <w:rFonts w:ascii="Times New Roman" w:hAnsi="Times New Roman" w:cs="Times New Roman"/>
          <w:noProof/>
          <w:sz w:val="24"/>
          <w:szCs w:val="24"/>
        </w:rPr>
        <w:t>? Reconciling Black Presence in the Academy. Journal of Intercultural Studies</w:t>
      </w:r>
      <w:r w:rsidR="00812129">
        <w:rPr>
          <w:rFonts w:ascii="Times New Roman" w:hAnsi="Times New Roman" w:cs="Times New Roman"/>
          <w:noProof/>
          <w:sz w:val="24"/>
          <w:szCs w:val="24"/>
        </w:rPr>
        <w:t xml:space="preserve">, </w:t>
      </w:r>
      <w:r w:rsidRPr="00993998">
        <w:rPr>
          <w:rFonts w:ascii="Times New Roman" w:hAnsi="Times New Roman" w:cs="Times New Roman"/>
          <w:noProof/>
          <w:sz w:val="24"/>
          <w:szCs w:val="24"/>
        </w:rPr>
        <w:t>40 (2</w:t>
      </w:r>
      <w:r w:rsidR="00812129">
        <w:rPr>
          <w:rFonts w:ascii="Times New Roman" w:hAnsi="Times New Roman" w:cs="Times New Roman"/>
          <w:noProof/>
          <w:sz w:val="24"/>
          <w:szCs w:val="24"/>
        </w:rPr>
        <w:t xml:space="preserve">), </w:t>
      </w:r>
      <w:r w:rsidRPr="00993998">
        <w:rPr>
          <w:rFonts w:ascii="Times New Roman" w:hAnsi="Times New Roman" w:cs="Times New Roman"/>
          <w:noProof/>
          <w:sz w:val="24"/>
          <w:szCs w:val="24"/>
        </w:rPr>
        <w:t>254–68. https://doi.org/10.1080/07256868.2019.1577232.</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Nicolazzo, Z</w:t>
      </w:r>
      <w:r w:rsidR="00812129">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2016.</w:t>
      </w:r>
      <w:r w:rsidR="00DE6671">
        <w:rPr>
          <w:rFonts w:ascii="Times New Roman" w:hAnsi="Times New Roman" w:cs="Times New Roman"/>
          <w:noProof/>
          <w:sz w:val="24"/>
          <w:szCs w:val="24"/>
        </w:rPr>
        <w:t xml:space="preserve"> </w:t>
      </w:r>
      <w:r w:rsidR="00812129">
        <w:rPr>
          <w:rFonts w:ascii="Times New Roman" w:hAnsi="Times New Roman" w:cs="Times New Roman"/>
          <w:noProof/>
          <w:sz w:val="24"/>
          <w:szCs w:val="24"/>
        </w:rPr>
        <w:t>‘</w:t>
      </w:r>
      <w:r w:rsidRPr="00993998">
        <w:rPr>
          <w:rFonts w:ascii="Times New Roman" w:hAnsi="Times New Roman" w:cs="Times New Roman"/>
          <w:noProof/>
          <w:sz w:val="24"/>
          <w:szCs w:val="24"/>
        </w:rPr>
        <w:t>Just Go in Looking Good</w:t>
      </w:r>
      <w:r w:rsidR="00812129">
        <w:rPr>
          <w:rFonts w:ascii="Times New Roman" w:hAnsi="Times New Roman" w:cs="Times New Roman"/>
          <w:noProof/>
          <w:sz w:val="24"/>
          <w:szCs w:val="24"/>
        </w:rPr>
        <w:t>’</w:t>
      </w:r>
      <w:r w:rsidRPr="00993998">
        <w:rPr>
          <w:rFonts w:ascii="Times New Roman" w:hAnsi="Times New Roman" w:cs="Times New Roman"/>
          <w:noProof/>
          <w:sz w:val="24"/>
          <w:szCs w:val="24"/>
        </w:rPr>
        <w:t>: The Resilience, Resistance, and Kinship-Building of Trans* College Students. Journal of College Student Development</w:t>
      </w:r>
      <w:r w:rsidR="00812129">
        <w:rPr>
          <w:rFonts w:ascii="Times New Roman" w:hAnsi="Times New Roman" w:cs="Times New Roman"/>
          <w:noProof/>
          <w:sz w:val="24"/>
          <w:szCs w:val="24"/>
        </w:rPr>
        <w:t xml:space="preserve">, </w:t>
      </w:r>
      <w:r w:rsidRPr="00993998">
        <w:rPr>
          <w:rFonts w:ascii="Times New Roman" w:hAnsi="Times New Roman" w:cs="Times New Roman"/>
          <w:noProof/>
          <w:sz w:val="24"/>
          <w:szCs w:val="24"/>
        </w:rPr>
        <w:t>57 (5</w:t>
      </w:r>
      <w:r w:rsidR="00812129">
        <w:rPr>
          <w:rFonts w:ascii="Times New Roman" w:hAnsi="Times New Roman" w:cs="Times New Roman"/>
          <w:noProof/>
          <w:sz w:val="24"/>
          <w:szCs w:val="24"/>
        </w:rPr>
        <w:t xml:space="preserve">), </w:t>
      </w:r>
      <w:r w:rsidRPr="00993998">
        <w:rPr>
          <w:rFonts w:ascii="Times New Roman" w:hAnsi="Times New Roman" w:cs="Times New Roman"/>
          <w:noProof/>
          <w:sz w:val="24"/>
          <w:szCs w:val="24"/>
        </w:rPr>
        <w:lastRenderedPageBreak/>
        <w:t>538–56.</w:t>
      </w:r>
    </w:p>
    <w:p w:rsidR="003F0B73" w:rsidRPr="00993998" w:rsidRDefault="00812129"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Nicolazzo, Z</w:t>
      </w:r>
      <w:r>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2017. Trans* in College: Transgender Students</w:t>
      </w:r>
      <w:r w:rsidR="00DE6671">
        <w:rPr>
          <w:rFonts w:ascii="Times New Roman" w:hAnsi="Times New Roman" w:cs="Times New Roman"/>
          <w:noProof/>
          <w:sz w:val="24"/>
          <w:szCs w:val="24"/>
        </w:rPr>
        <w:t xml:space="preserve"> </w:t>
      </w:r>
      <w:r w:rsidR="003F0B73" w:rsidRPr="00993998">
        <w:rPr>
          <w:rFonts w:ascii="Times New Roman" w:hAnsi="Times New Roman" w:cs="Times New Roman"/>
          <w:noProof/>
          <w:sz w:val="24"/>
          <w:szCs w:val="24"/>
        </w:rPr>
        <w:t xml:space="preserve">Strategies for Navigating Campus Life and the Institutional Politics of Inclusion. </w:t>
      </w:r>
      <w:r w:rsidR="00044B2C">
        <w:rPr>
          <w:rFonts w:ascii="Times New Roman" w:hAnsi="Times New Roman" w:cs="Times New Roman"/>
          <w:noProof/>
          <w:sz w:val="24"/>
          <w:szCs w:val="24"/>
        </w:rPr>
        <w:t xml:space="preserve">Sterling, VA: </w:t>
      </w:r>
      <w:r w:rsidR="003F0B73" w:rsidRPr="00993998">
        <w:rPr>
          <w:rFonts w:ascii="Times New Roman" w:hAnsi="Times New Roman" w:cs="Times New Roman"/>
          <w:noProof/>
          <w:sz w:val="24"/>
          <w:szCs w:val="24"/>
        </w:rPr>
        <w:t>Stylus.</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 xml:space="preserve">Oishi, </w:t>
      </w:r>
      <w:r w:rsidR="00451CBA">
        <w:rPr>
          <w:rFonts w:ascii="Times New Roman" w:hAnsi="Times New Roman" w:cs="Times New Roman"/>
          <w:noProof/>
          <w:sz w:val="24"/>
          <w:szCs w:val="24"/>
        </w:rPr>
        <w:t xml:space="preserve">N., </w:t>
      </w:r>
      <w:r w:rsidRPr="00993998">
        <w:rPr>
          <w:rFonts w:ascii="Times New Roman" w:hAnsi="Times New Roman" w:cs="Times New Roman"/>
          <w:noProof/>
          <w:sz w:val="24"/>
          <w:szCs w:val="24"/>
        </w:rPr>
        <w:t>2017.</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Workforce Diversity in Higher Education: The Experiences of Asian Academics in Australian Universities. Melbourne</w:t>
      </w:r>
      <w:r w:rsidR="00451CBA">
        <w:rPr>
          <w:rFonts w:ascii="Times New Roman" w:hAnsi="Times New Roman" w:cs="Times New Roman"/>
          <w:noProof/>
          <w:sz w:val="24"/>
          <w:szCs w:val="24"/>
        </w:rPr>
        <w:t>: Melbourne Asia Institute</w:t>
      </w:r>
      <w:r w:rsidRPr="00993998">
        <w:rPr>
          <w:rFonts w:ascii="Times New Roman" w:hAnsi="Times New Roman" w:cs="Times New Roman"/>
          <w:noProof/>
          <w:sz w:val="24"/>
          <w:szCs w:val="24"/>
        </w:rPr>
        <w:t>.</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Pereira, M. d. M.</w:t>
      </w:r>
      <w:r w:rsidR="00451CBA">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2017. Power, Knowledge and Feminist Scholarship: An Ethnography of Academia. London; New York: Routledge.</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Petersen, E.</w:t>
      </w:r>
      <w:r w:rsidR="00451CBA">
        <w:rPr>
          <w:rFonts w:ascii="Times New Roman" w:hAnsi="Times New Roman" w:cs="Times New Roman"/>
          <w:noProof/>
          <w:sz w:val="24"/>
          <w:szCs w:val="24"/>
        </w:rPr>
        <w:t>,</w:t>
      </w:r>
      <w:r w:rsidRPr="00993998">
        <w:rPr>
          <w:rFonts w:ascii="Times New Roman" w:hAnsi="Times New Roman" w:cs="Times New Roman"/>
          <w:noProof/>
          <w:sz w:val="24"/>
          <w:szCs w:val="24"/>
        </w:rPr>
        <w:t xml:space="preserve"> 2020.</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What Is an Inaugural Professorial Lecture? Exploring Academic Practices through Diffractive Listing.</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In</w:t>
      </w:r>
      <w:r w:rsidR="00451CBA">
        <w:rPr>
          <w:rFonts w:ascii="Times New Roman" w:hAnsi="Times New Roman" w:cs="Times New Roman"/>
          <w:noProof/>
          <w:sz w:val="24"/>
          <w:szCs w:val="24"/>
        </w:rPr>
        <w:t xml:space="preserve">: </w:t>
      </w:r>
      <w:r w:rsidR="00451CBA" w:rsidRPr="00993998">
        <w:rPr>
          <w:rFonts w:ascii="Times New Roman" w:hAnsi="Times New Roman" w:cs="Times New Roman"/>
          <w:noProof/>
          <w:sz w:val="24"/>
          <w:szCs w:val="24"/>
        </w:rPr>
        <w:t>J. Lynch, J. Rowlands, T. Gale, and S. Parker</w:t>
      </w:r>
      <w:r w:rsidR="00451CBA">
        <w:rPr>
          <w:rFonts w:ascii="Times New Roman" w:hAnsi="Times New Roman" w:cs="Times New Roman"/>
          <w:noProof/>
          <w:sz w:val="24"/>
          <w:szCs w:val="24"/>
        </w:rPr>
        <w:t xml:space="preserve">, eds, </w:t>
      </w:r>
      <w:r w:rsidRPr="00993998">
        <w:rPr>
          <w:rFonts w:ascii="Times New Roman" w:hAnsi="Times New Roman" w:cs="Times New Roman"/>
          <w:noProof/>
          <w:sz w:val="24"/>
          <w:szCs w:val="24"/>
        </w:rPr>
        <w:t>Practice Methodologies in Education Research, 206–24. New York: Routledge.</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Rassool, N.</w:t>
      </w:r>
      <w:r w:rsidR="00451CBA">
        <w:rPr>
          <w:rFonts w:ascii="Times New Roman" w:hAnsi="Times New Roman" w:cs="Times New Roman"/>
          <w:noProof/>
          <w:sz w:val="24"/>
          <w:szCs w:val="24"/>
        </w:rPr>
        <w:t>,</w:t>
      </w:r>
      <w:r w:rsidRPr="00993998">
        <w:rPr>
          <w:rFonts w:ascii="Times New Roman" w:hAnsi="Times New Roman" w:cs="Times New Roman"/>
          <w:noProof/>
          <w:sz w:val="24"/>
          <w:szCs w:val="24"/>
        </w:rPr>
        <w:t xml:space="preserve"> 1995.</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 xml:space="preserve">Black Women as the </w:t>
      </w:r>
      <w:r w:rsidR="00451CBA">
        <w:rPr>
          <w:rFonts w:ascii="Times New Roman" w:hAnsi="Times New Roman" w:cs="Times New Roman"/>
          <w:noProof/>
          <w:sz w:val="24"/>
          <w:szCs w:val="24"/>
        </w:rPr>
        <w:t>‘</w:t>
      </w:r>
      <w:r w:rsidRPr="00993998">
        <w:rPr>
          <w:rFonts w:ascii="Times New Roman" w:hAnsi="Times New Roman" w:cs="Times New Roman"/>
          <w:noProof/>
          <w:sz w:val="24"/>
          <w:szCs w:val="24"/>
        </w:rPr>
        <w:t>other</w:t>
      </w:r>
      <w:r w:rsidR="00451CBA">
        <w:rPr>
          <w:rFonts w:ascii="Times New Roman" w:hAnsi="Times New Roman" w:cs="Times New Roman"/>
          <w:noProof/>
          <w:sz w:val="24"/>
          <w:szCs w:val="24"/>
        </w:rPr>
        <w:t>’</w:t>
      </w:r>
      <w:r w:rsidRPr="00993998">
        <w:rPr>
          <w:rFonts w:ascii="Times New Roman" w:hAnsi="Times New Roman" w:cs="Times New Roman"/>
          <w:noProof/>
          <w:sz w:val="24"/>
          <w:szCs w:val="24"/>
        </w:rPr>
        <w:t xml:space="preserve"> in the Academy. In</w:t>
      </w:r>
      <w:r w:rsidR="00451CBA">
        <w:rPr>
          <w:rFonts w:ascii="Times New Roman" w:hAnsi="Times New Roman" w:cs="Times New Roman"/>
          <w:noProof/>
          <w:sz w:val="24"/>
          <w:szCs w:val="24"/>
        </w:rPr>
        <w:t xml:space="preserve">: </w:t>
      </w:r>
      <w:r w:rsidR="00451CBA" w:rsidRPr="00993998">
        <w:rPr>
          <w:rFonts w:ascii="Times New Roman" w:hAnsi="Times New Roman" w:cs="Times New Roman"/>
          <w:noProof/>
          <w:sz w:val="24"/>
          <w:szCs w:val="24"/>
        </w:rPr>
        <w:t>V. Walsh and L. Morley</w:t>
      </w:r>
      <w:r w:rsidR="00451CBA">
        <w:rPr>
          <w:rFonts w:ascii="Times New Roman" w:hAnsi="Times New Roman" w:cs="Times New Roman"/>
          <w:noProof/>
          <w:sz w:val="24"/>
          <w:szCs w:val="24"/>
        </w:rPr>
        <w:t xml:space="preserve">, eds, </w:t>
      </w:r>
      <w:r w:rsidRPr="00993998">
        <w:rPr>
          <w:rFonts w:ascii="Times New Roman" w:hAnsi="Times New Roman" w:cs="Times New Roman"/>
          <w:noProof/>
          <w:sz w:val="24"/>
          <w:szCs w:val="24"/>
        </w:rPr>
        <w:t xml:space="preserve">Feminist Academics: Creative Agents for Change, 22–41. London: Taylor </w:t>
      </w:r>
      <w:r w:rsidR="00451CBA">
        <w:rPr>
          <w:rFonts w:ascii="Times New Roman" w:hAnsi="Times New Roman" w:cs="Times New Roman"/>
          <w:noProof/>
          <w:sz w:val="24"/>
          <w:szCs w:val="24"/>
        </w:rPr>
        <w:t xml:space="preserve">and </w:t>
      </w:r>
      <w:r w:rsidRPr="00993998">
        <w:rPr>
          <w:rFonts w:ascii="Times New Roman" w:hAnsi="Times New Roman" w:cs="Times New Roman"/>
          <w:noProof/>
          <w:sz w:val="24"/>
          <w:szCs w:val="24"/>
        </w:rPr>
        <w:t>Francis.</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Reitman, M.</w:t>
      </w:r>
      <w:r w:rsidR="00451CBA">
        <w:rPr>
          <w:rFonts w:ascii="Times New Roman" w:hAnsi="Times New Roman" w:cs="Times New Roman"/>
          <w:noProof/>
          <w:sz w:val="24"/>
          <w:szCs w:val="24"/>
        </w:rPr>
        <w:t>,</w:t>
      </w:r>
      <w:r w:rsidRPr="00993998">
        <w:rPr>
          <w:rFonts w:ascii="Times New Roman" w:hAnsi="Times New Roman" w:cs="Times New Roman"/>
          <w:noProof/>
          <w:sz w:val="24"/>
          <w:szCs w:val="24"/>
        </w:rPr>
        <w:t xml:space="preserve"> 2006.</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 xml:space="preserve">Uncovering the White Place: Whitewashing at Work. Social </w:t>
      </w:r>
      <w:r w:rsidR="007F495A">
        <w:rPr>
          <w:rFonts w:ascii="Times New Roman" w:hAnsi="Times New Roman" w:cs="Times New Roman"/>
          <w:noProof/>
          <w:sz w:val="24"/>
          <w:szCs w:val="24"/>
        </w:rPr>
        <w:t xml:space="preserve">and </w:t>
      </w:r>
      <w:r w:rsidRPr="00993998">
        <w:rPr>
          <w:rFonts w:ascii="Times New Roman" w:hAnsi="Times New Roman" w:cs="Times New Roman"/>
          <w:noProof/>
          <w:sz w:val="24"/>
          <w:szCs w:val="24"/>
        </w:rPr>
        <w:t>Cultural Geography</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7 (2</w:t>
      </w:r>
      <w:r w:rsidR="007F495A">
        <w:rPr>
          <w:rFonts w:ascii="Times New Roman" w:hAnsi="Times New Roman" w:cs="Times New Roman"/>
          <w:noProof/>
          <w:sz w:val="24"/>
          <w:szCs w:val="24"/>
        </w:rPr>
        <w:t xml:space="preserve">), </w:t>
      </w:r>
      <w:r w:rsidRPr="00993998">
        <w:rPr>
          <w:rFonts w:ascii="Times New Roman" w:hAnsi="Times New Roman" w:cs="Times New Roman"/>
          <w:noProof/>
          <w:sz w:val="24"/>
          <w:szCs w:val="24"/>
        </w:rPr>
        <w:t>267–82.</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Res-Sisters</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2019.</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Mobilising a Feminist Manifesta: Critical Refections on Challenging and Being Challenged in the Neoliberal Academy. In</w:t>
      </w:r>
      <w:r w:rsidR="007F495A">
        <w:rPr>
          <w:rFonts w:ascii="Times New Roman" w:hAnsi="Times New Roman" w:cs="Times New Roman"/>
          <w:noProof/>
          <w:sz w:val="24"/>
          <w:szCs w:val="24"/>
        </w:rPr>
        <w:t xml:space="preserve">: G. Crimmins, ed, </w:t>
      </w:r>
      <w:r w:rsidRPr="00993998">
        <w:rPr>
          <w:rFonts w:ascii="Times New Roman" w:hAnsi="Times New Roman" w:cs="Times New Roman"/>
          <w:noProof/>
          <w:sz w:val="24"/>
          <w:szCs w:val="24"/>
        </w:rPr>
        <w:t>Strategies for Resisting Sexism in the Academy, 305–22. Palgrave Macmillan. https://doi.org/10.1007/978-3-030-04852-5_17.</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Rohrer, J.</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2018.</w:t>
      </w:r>
      <w:r w:rsidR="00DE6671">
        <w:rPr>
          <w:rFonts w:ascii="Times New Roman" w:hAnsi="Times New Roman" w:cs="Times New Roman"/>
          <w:noProof/>
          <w:sz w:val="24"/>
          <w:szCs w:val="24"/>
        </w:rPr>
        <w:t xml:space="preserve"> </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It</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s in the Room</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Reinvigorating Feminist Pedagogy, Contesting Neoliberalism, and Trumping Post-Truth Populism. Teaching in Higher Education</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23 (5</w:t>
      </w:r>
      <w:r w:rsidR="007F495A">
        <w:rPr>
          <w:rFonts w:ascii="Times New Roman" w:hAnsi="Times New Roman" w:cs="Times New Roman"/>
          <w:noProof/>
          <w:sz w:val="24"/>
          <w:szCs w:val="24"/>
        </w:rPr>
        <w:t xml:space="preserve">), </w:t>
      </w:r>
      <w:r w:rsidRPr="00993998">
        <w:rPr>
          <w:rFonts w:ascii="Times New Roman" w:hAnsi="Times New Roman" w:cs="Times New Roman"/>
          <w:noProof/>
          <w:sz w:val="24"/>
          <w:szCs w:val="24"/>
        </w:rPr>
        <w:t>576–92. https://doi.org/https://doi.org/10.1080/13562517.2018.1455656.</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Roshanravan, S.</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2010.</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Passing-as-If: Model-Minority Subjectivity and Women of Color Identification. Meridians: Feminism, Race, Transnationalism</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w:t>
      </w:r>
      <w:r w:rsidR="007F495A">
        <w:rPr>
          <w:rFonts w:ascii="Times New Roman" w:hAnsi="Times New Roman" w:cs="Times New Roman"/>
          <w:noProof/>
          <w:sz w:val="24"/>
          <w:szCs w:val="24"/>
        </w:rPr>
        <w:t>1</w:t>
      </w:r>
      <w:r w:rsidRPr="00993998">
        <w:rPr>
          <w:rFonts w:ascii="Times New Roman" w:hAnsi="Times New Roman" w:cs="Times New Roman"/>
          <w:noProof/>
          <w:sz w:val="24"/>
          <w:szCs w:val="24"/>
        </w:rPr>
        <w:t>0 (1</w:t>
      </w:r>
      <w:r w:rsidR="007F495A">
        <w:rPr>
          <w:rFonts w:ascii="Times New Roman" w:hAnsi="Times New Roman" w:cs="Times New Roman"/>
          <w:noProof/>
          <w:sz w:val="24"/>
          <w:szCs w:val="24"/>
        </w:rPr>
        <w:t xml:space="preserve">), </w:t>
      </w:r>
      <w:r w:rsidRPr="00993998">
        <w:rPr>
          <w:rFonts w:ascii="Times New Roman" w:hAnsi="Times New Roman" w:cs="Times New Roman"/>
          <w:noProof/>
          <w:sz w:val="24"/>
          <w:szCs w:val="24"/>
        </w:rPr>
        <w:t>1–31.</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Saad, L. F.</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2020. Me and White Supremacy: How to Recognise Your Privilege, Combat </w:t>
      </w:r>
      <w:r w:rsidRPr="00993998">
        <w:rPr>
          <w:rFonts w:ascii="Times New Roman" w:hAnsi="Times New Roman" w:cs="Times New Roman"/>
          <w:noProof/>
          <w:sz w:val="24"/>
          <w:szCs w:val="24"/>
        </w:rPr>
        <w:lastRenderedPageBreak/>
        <w:t>Racism and Change the World. London: Hachette.</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Srivastava, S.</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2006.</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Tears, Fears and Careers: Antiracism and Emotion in Social Movement Organizations. Canadian Journal of Sociology</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31 (1</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55–90.</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Stein, S.</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2020.</w:t>
      </w:r>
      <w:r w:rsidR="00DE6671">
        <w:rPr>
          <w:rFonts w:ascii="Times New Roman" w:hAnsi="Times New Roman" w:cs="Times New Roman"/>
          <w:noProof/>
          <w:sz w:val="24"/>
          <w:szCs w:val="24"/>
        </w:rPr>
        <w:t xml:space="preserve"> </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Truth before Reconciliation</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The Difficulties of Transforming Higher Education in Settler Colonial Contexts. Higher Education Research </w:t>
      </w:r>
      <w:r w:rsidR="007F495A">
        <w:rPr>
          <w:rFonts w:ascii="Times New Roman" w:hAnsi="Times New Roman" w:cs="Times New Roman"/>
          <w:noProof/>
          <w:sz w:val="24"/>
          <w:szCs w:val="24"/>
        </w:rPr>
        <w:t xml:space="preserve">and </w:t>
      </w:r>
      <w:r w:rsidRPr="00993998">
        <w:rPr>
          <w:rFonts w:ascii="Times New Roman" w:hAnsi="Times New Roman" w:cs="Times New Roman"/>
          <w:noProof/>
          <w:sz w:val="24"/>
          <w:szCs w:val="24"/>
        </w:rPr>
        <w:t>Development</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39 (1</w:t>
      </w:r>
      <w:r w:rsidR="007F495A">
        <w:rPr>
          <w:rFonts w:ascii="Times New Roman" w:hAnsi="Times New Roman" w:cs="Times New Roman"/>
          <w:noProof/>
          <w:sz w:val="24"/>
          <w:szCs w:val="24"/>
        </w:rPr>
        <w:t xml:space="preserve">), </w:t>
      </w:r>
      <w:r w:rsidRPr="00993998">
        <w:rPr>
          <w:rFonts w:ascii="Times New Roman" w:hAnsi="Times New Roman" w:cs="Times New Roman"/>
          <w:noProof/>
          <w:sz w:val="24"/>
          <w:szCs w:val="24"/>
        </w:rPr>
        <w:t>156–70. https://doi.org/10.1080/07294360.2019.1666255.</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Stern, M</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and K</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Carey</w:t>
      </w:r>
      <w:r w:rsidR="007F495A">
        <w:rPr>
          <w:rFonts w:ascii="Times New Roman" w:hAnsi="Times New Roman" w:cs="Times New Roman"/>
          <w:noProof/>
          <w:sz w:val="24"/>
          <w:szCs w:val="24"/>
        </w:rPr>
        <w:t xml:space="preserve">, </w:t>
      </w:r>
      <w:r w:rsidRPr="00993998">
        <w:rPr>
          <w:rFonts w:ascii="Times New Roman" w:hAnsi="Times New Roman" w:cs="Times New Roman"/>
          <w:noProof/>
          <w:sz w:val="24"/>
          <w:szCs w:val="24"/>
        </w:rPr>
        <w:t>2020.</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Good Students and Bad Activists: The Moral Economy of Campus Unrest. Journal of Curriculum and Pedagogy</w:t>
      </w:r>
      <w:r w:rsidR="007F495A">
        <w:rPr>
          <w:rFonts w:ascii="Times New Roman" w:hAnsi="Times New Roman" w:cs="Times New Roman"/>
          <w:noProof/>
          <w:sz w:val="24"/>
          <w:szCs w:val="24"/>
        </w:rPr>
        <w:t xml:space="preserve">, </w:t>
      </w:r>
      <w:r w:rsidRPr="00993998">
        <w:rPr>
          <w:rFonts w:ascii="Times New Roman" w:hAnsi="Times New Roman" w:cs="Times New Roman"/>
          <w:noProof/>
          <w:sz w:val="24"/>
          <w:szCs w:val="24"/>
        </w:rPr>
        <w:t>17 (1</w:t>
      </w:r>
      <w:r w:rsidR="007F495A">
        <w:rPr>
          <w:rFonts w:ascii="Times New Roman" w:hAnsi="Times New Roman" w:cs="Times New Roman"/>
          <w:noProof/>
          <w:sz w:val="24"/>
          <w:szCs w:val="24"/>
        </w:rPr>
        <w:t xml:space="preserve">), </w:t>
      </w:r>
      <w:r w:rsidRPr="00993998">
        <w:rPr>
          <w:rFonts w:ascii="Times New Roman" w:hAnsi="Times New Roman" w:cs="Times New Roman"/>
          <w:noProof/>
          <w:sz w:val="24"/>
          <w:szCs w:val="24"/>
        </w:rPr>
        <w:t>62–81. https://doi.org/10.1080/15505170.2019.1649768.</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Stockdill, B. C., and M. Y. Danico, eds</w:t>
      </w:r>
      <w:r w:rsidR="007F495A">
        <w:rPr>
          <w:rFonts w:ascii="Times New Roman" w:hAnsi="Times New Roman" w:cs="Times New Roman"/>
          <w:noProof/>
          <w:sz w:val="24"/>
          <w:szCs w:val="24"/>
        </w:rPr>
        <w:t xml:space="preserve">., </w:t>
      </w:r>
      <w:r w:rsidRPr="00993998">
        <w:rPr>
          <w:rFonts w:ascii="Times New Roman" w:hAnsi="Times New Roman" w:cs="Times New Roman"/>
          <w:noProof/>
          <w:sz w:val="24"/>
          <w:szCs w:val="24"/>
        </w:rPr>
        <w:t>2012. Transforming the Ivory Tower: Challenging Racism, Sexism, and Homophobia in the Academy. Honolulu</w:t>
      </w:r>
      <w:r w:rsidR="007F495A">
        <w:rPr>
          <w:rFonts w:ascii="Times New Roman" w:hAnsi="Times New Roman" w:cs="Times New Roman"/>
          <w:noProof/>
          <w:sz w:val="24"/>
          <w:szCs w:val="24"/>
        </w:rPr>
        <w:t>, HI</w:t>
      </w:r>
      <w:r w:rsidRPr="00993998">
        <w:rPr>
          <w:rFonts w:ascii="Times New Roman" w:hAnsi="Times New Roman" w:cs="Times New Roman"/>
          <w:noProof/>
          <w:sz w:val="24"/>
          <w:szCs w:val="24"/>
        </w:rPr>
        <w:t>: University of Hawaiʻi Press.</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Stryker, S.</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2006.</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(De)Subjugated Knowledges: An Introduction to Transgender Studies.</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In</w:t>
      </w:r>
      <w:r w:rsidR="007F495A">
        <w:rPr>
          <w:rFonts w:ascii="Times New Roman" w:hAnsi="Times New Roman" w:cs="Times New Roman"/>
          <w:noProof/>
          <w:sz w:val="24"/>
          <w:szCs w:val="24"/>
        </w:rPr>
        <w:t xml:space="preserve">: </w:t>
      </w:r>
      <w:r w:rsidR="007F495A" w:rsidRPr="00993998">
        <w:rPr>
          <w:rFonts w:ascii="Times New Roman" w:hAnsi="Times New Roman" w:cs="Times New Roman"/>
          <w:noProof/>
          <w:sz w:val="24"/>
          <w:szCs w:val="24"/>
        </w:rPr>
        <w:t>S. Stryker and S. Whittle</w:t>
      </w:r>
      <w:r w:rsidR="007F495A">
        <w:rPr>
          <w:rFonts w:ascii="Times New Roman" w:hAnsi="Times New Roman" w:cs="Times New Roman"/>
          <w:noProof/>
          <w:sz w:val="24"/>
          <w:szCs w:val="24"/>
        </w:rPr>
        <w:t xml:space="preserve">, eds., </w:t>
      </w:r>
      <w:r w:rsidRPr="00993998">
        <w:rPr>
          <w:rFonts w:ascii="Times New Roman" w:hAnsi="Times New Roman" w:cs="Times New Roman"/>
          <w:noProof/>
          <w:sz w:val="24"/>
          <w:szCs w:val="24"/>
        </w:rPr>
        <w:t>The Transgender Studies Reader, 1–17. New York</w:t>
      </w:r>
      <w:r w:rsidR="007F495A">
        <w:rPr>
          <w:rFonts w:ascii="Times New Roman" w:hAnsi="Times New Roman" w:cs="Times New Roman"/>
          <w:noProof/>
          <w:sz w:val="24"/>
          <w:szCs w:val="24"/>
        </w:rPr>
        <w:t>, NY</w:t>
      </w:r>
      <w:r w:rsidRPr="00993998">
        <w:rPr>
          <w:rFonts w:ascii="Times New Roman" w:hAnsi="Times New Roman" w:cs="Times New Roman"/>
          <w:noProof/>
          <w:sz w:val="24"/>
          <w:szCs w:val="24"/>
        </w:rPr>
        <w:t>: Routledge.</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Williams, J. J.</w:t>
      </w:r>
      <w:r w:rsidR="007F495A">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2012.</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 xml:space="preserve">Deconstructing Academe: The Birth of Critical University Studies. Chronicle of Higher Education, </w:t>
      </w:r>
      <w:r w:rsidR="005A50B3">
        <w:rPr>
          <w:rFonts w:ascii="Times New Roman" w:hAnsi="Times New Roman" w:cs="Times New Roman"/>
          <w:noProof/>
          <w:sz w:val="24"/>
          <w:szCs w:val="24"/>
        </w:rPr>
        <w:t>19 February</w:t>
      </w:r>
      <w:r w:rsidRPr="00993998">
        <w:rPr>
          <w:rFonts w:ascii="Times New Roman" w:hAnsi="Times New Roman" w:cs="Times New Roman"/>
          <w:noProof/>
          <w:sz w:val="24"/>
          <w:szCs w:val="24"/>
        </w:rPr>
        <w:t>. http://chronicle.com/article/An-EmergingField-Deconstructs/130791/</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93998">
        <w:rPr>
          <w:rFonts w:ascii="Times New Roman" w:hAnsi="Times New Roman" w:cs="Times New Roman"/>
          <w:noProof/>
          <w:sz w:val="24"/>
          <w:szCs w:val="24"/>
        </w:rPr>
        <w:t>Witze, A</w:t>
      </w:r>
      <w:r w:rsidR="005A50B3">
        <w:rPr>
          <w:rFonts w:ascii="Times New Roman" w:hAnsi="Times New Roman" w:cs="Times New Roman"/>
          <w:noProof/>
          <w:sz w:val="24"/>
          <w:szCs w:val="24"/>
        </w:rPr>
        <w:t xml:space="preserve">., </w:t>
      </w:r>
      <w:r w:rsidRPr="00993998">
        <w:rPr>
          <w:rFonts w:ascii="Times New Roman" w:hAnsi="Times New Roman" w:cs="Times New Roman"/>
          <w:noProof/>
          <w:sz w:val="24"/>
          <w:szCs w:val="24"/>
        </w:rPr>
        <w:t>2020.</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Universities Will Never Be the Same after the Coronavirus Crisis. Nature</w:t>
      </w:r>
      <w:r w:rsidR="005A50B3">
        <w:rPr>
          <w:rFonts w:ascii="Times New Roman" w:hAnsi="Times New Roman" w:cs="Times New Roman"/>
          <w:noProof/>
          <w:sz w:val="24"/>
          <w:szCs w:val="24"/>
        </w:rPr>
        <w:t xml:space="preserve">, </w:t>
      </w:r>
      <w:r w:rsidRPr="00993998">
        <w:rPr>
          <w:rFonts w:ascii="Times New Roman" w:hAnsi="Times New Roman" w:cs="Times New Roman"/>
          <w:noProof/>
          <w:sz w:val="24"/>
          <w:szCs w:val="24"/>
        </w:rPr>
        <w:t>582</w:t>
      </w:r>
      <w:r w:rsidR="005A50B3">
        <w:rPr>
          <w:rFonts w:ascii="Times New Roman" w:hAnsi="Times New Roman" w:cs="Times New Roman"/>
          <w:noProof/>
          <w:sz w:val="24"/>
          <w:szCs w:val="24"/>
        </w:rPr>
        <w:t xml:space="preserve">, </w:t>
      </w:r>
      <w:r w:rsidRPr="00993998">
        <w:rPr>
          <w:rFonts w:ascii="Times New Roman" w:hAnsi="Times New Roman" w:cs="Times New Roman"/>
          <w:noProof/>
          <w:sz w:val="24"/>
          <w:szCs w:val="24"/>
        </w:rPr>
        <w:t>162–64. https://doi.org/10.1038/d41586-020-01518-y.</w:t>
      </w:r>
    </w:p>
    <w:p w:rsidR="003F0B73" w:rsidRPr="00993998" w:rsidRDefault="003F0B73" w:rsidP="003F0B73">
      <w:pPr>
        <w:widowControl w:val="0"/>
        <w:autoSpaceDE w:val="0"/>
        <w:autoSpaceDN w:val="0"/>
        <w:adjustRightInd w:val="0"/>
        <w:spacing w:after="0" w:line="480" w:lineRule="auto"/>
        <w:ind w:left="480" w:hanging="480"/>
        <w:rPr>
          <w:rFonts w:ascii="Times New Roman" w:hAnsi="Times New Roman" w:cs="Times New Roman"/>
          <w:noProof/>
          <w:sz w:val="24"/>
        </w:rPr>
      </w:pPr>
      <w:r w:rsidRPr="00993998">
        <w:rPr>
          <w:rFonts w:ascii="Times New Roman" w:hAnsi="Times New Roman" w:cs="Times New Roman"/>
          <w:noProof/>
          <w:sz w:val="24"/>
          <w:szCs w:val="24"/>
        </w:rPr>
        <w:t>Yeh, D.</w:t>
      </w:r>
      <w:r w:rsidR="005A50B3">
        <w:rPr>
          <w:rFonts w:ascii="Times New Roman" w:hAnsi="Times New Roman" w:cs="Times New Roman"/>
          <w:noProof/>
          <w:sz w:val="24"/>
          <w:szCs w:val="24"/>
        </w:rPr>
        <w:t>,</w:t>
      </w:r>
      <w:r w:rsidRPr="00993998">
        <w:rPr>
          <w:rFonts w:ascii="Times New Roman" w:hAnsi="Times New Roman" w:cs="Times New Roman"/>
          <w:noProof/>
          <w:sz w:val="24"/>
          <w:szCs w:val="24"/>
        </w:rPr>
        <w:t xml:space="preserve"> 2014.</w:t>
      </w:r>
      <w:r w:rsidR="00DE6671">
        <w:rPr>
          <w:rFonts w:ascii="Times New Roman" w:hAnsi="Times New Roman" w:cs="Times New Roman"/>
          <w:noProof/>
          <w:sz w:val="24"/>
          <w:szCs w:val="24"/>
        </w:rPr>
        <w:t xml:space="preserve"> </w:t>
      </w:r>
      <w:r w:rsidRPr="00993998">
        <w:rPr>
          <w:rFonts w:ascii="Times New Roman" w:hAnsi="Times New Roman" w:cs="Times New Roman"/>
          <w:noProof/>
          <w:sz w:val="24"/>
          <w:szCs w:val="24"/>
        </w:rPr>
        <w:t xml:space="preserve">Contesting the </w:t>
      </w:r>
      <w:r w:rsidR="005A50B3">
        <w:rPr>
          <w:rFonts w:ascii="Times New Roman" w:hAnsi="Times New Roman" w:cs="Times New Roman"/>
          <w:noProof/>
          <w:sz w:val="24"/>
          <w:szCs w:val="24"/>
        </w:rPr>
        <w:t>‘</w:t>
      </w:r>
      <w:r w:rsidRPr="00993998">
        <w:rPr>
          <w:rFonts w:ascii="Times New Roman" w:hAnsi="Times New Roman" w:cs="Times New Roman"/>
          <w:noProof/>
          <w:sz w:val="24"/>
          <w:szCs w:val="24"/>
        </w:rPr>
        <w:t>Model Minority</w:t>
      </w:r>
      <w:r w:rsidR="005A50B3">
        <w:rPr>
          <w:rFonts w:ascii="Times New Roman" w:hAnsi="Times New Roman" w:cs="Times New Roman"/>
          <w:noProof/>
          <w:sz w:val="24"/>
          <w:szCs w:val="24"/>
        </w:rPr>
        <w:t>’</w:t>
      </w:r>
      <w:r w:rsidRPr="00993998">
        <w:rPr>
          <w:rFonts w:ascii="Times New Roman" w:hAnsi="Times New Roman" w:cs="Times New Roman"/>
          <w:noProof/>
          <w:sz w:val="24"/>
          <w:szCs w:val="24"/>
        </w:rPr>
        <w:t xml:space="preserve">: Racialization, Youth Culture and </w:t>
      </w:r>
      <w:r w:rsidR="005A50B3">
        <w:rPr>
          <w:rFonts w:ascii="Times New Roman" w:hAnsi="Times New Roman" w:cs="Times New Roman"/>
          <w:noProof/>
          <w:sz w:val="24"/>
          <w:szCs w:val="24"/>
        </w:rPr>
        <w:t>‘</w:t>
      </w:r>
      <w:r w:rsidRPr="00993998">
        <w:rPr>
          <w:rFonts w:ascii="Times New Roman" w:hAnsi="Times New Roman" w:cs="Times New Roman"/>
          <w:noProof/>
          <w:sz w:val="24"/>
          <w:szCs w:val="24"/>
        </w:rPr>
        <w:t>British Chinese</w:t>
      </w:r>
      <w:r w:rsidR="005A50B3">
        <w:rPr>
          <w:rFonts w:ascii="Times New Roman" w:hAnsi="Times New Roman" w:cs="Times New Roman"/>
          <w:noProof/>
          <w:sz w:val="24"/>
          <w:szCs w:val="24"/>
        </w:rPr>
        <w:t>’</w:t>
      </w:r>
      <w:r w:rsidRPr="00993998">
        <w:rPr>
          <w:rFonts w:ascii="Times New Roman" w:hAnsi="Times New Roman" w:cs="Times New Roman"/>
          <w:noProof/>
          <w:sz w:val="24"/>
          <w:szCs w:val="24"/>
        </w:rPr>
        <w:t>/</w:t>
      </w:r>
      <w:r w:rsidR="005A50B3">
        <w:rPr>
          <w:rFonts w:ascii="Times New Roman" w:hAnsi="Times New Roman" w:cs="Times New Roman"/>
          <w:noProof/>
          <w:sz w:val="24"/>
          <w:szCs w:val="24"/>
        </w:rPr>
        <w:t>‘</w:t>
      </w:r>
      <w:r w:rsidRPr="00993998">
        <w:rPr>
          <w:rFonts w:ascii="Times New Roman" w:hAnsi="Times New Roman" w:cs="Times New Roman"/>
          <w:noProof/>
          <w:sz w:val="24"/>
          <w:szCs w:val="24"/>
        </w:rPr>
        <w:t>Oriental</w:t>
      </w:r>
      <w:r w:rsidR="005A50B3">
        <w:rPr>
          <w:rFonts w:ascii="Times New Roman" w:hAnsi="Times New Roman" w:cs="Times New Roman"/>
          <w:noProof/>
          <w:sz w:val="24"/>
          <w:szCs w:val="24"/>
        </w:rPr>
        <w:t>’</w:t>
      </w:r>
      <w:r w:rsidRPr="00993998">
        <w:rPr>
          <w:rFonts w:ascii="Times New Roman" w:hAnsi="Times New Roman" w:cs="Times New Roman"/>
          <w:noProof/>
          <w:sz w:val="24"/>
          <w:szCs w:val="24"/>
        </w:rPr>
        <w:t xml:space="preserve"> Nights. Ethnic and Racial Studies</w:t>
      </w:r>
      <w:r w:rsidR="005A50B3">
        <w:rPr>
          <w:rFonts w:ascii="Times New Roman" w:hAnsi="Times New Roman" w:cs="Times New Roman"/>
          <w:noProof/>
          <w:sz w:val="24"/>
          <w:szCs w:val="24"/>
        </w:rPr>
        <w:t>,</w:t>
      </w:r>
      <w:r w:rsidRPr="00993998">
        <w:rPr>
          <w:rFonts w:ascii="Times New Roman" w:hAnsi="Times New Roman" w:cs="Times New Roman"/>
          <w:noProof/>
          <w:sz w:val="24"/>
          <w:szCs w:val="24"/>
        </w:rPr>
        <w:t xml:space="preserve"> 37 (7</w:t>
      </w:r>
      <w:r w:rsidR="00993998">
        <w:rPr>
          <w:rFonts w:ascii="Times New Roman" w:hAnsi="Times New Roman" w:cs="Times New Roman"/>
          <w:noProof/>
          <w:sz w:val="24"/>
          <w:szCs w:val="24"/>
        </w:rPr>
        <w:t>)</w:t>
      </w:r>
      <w:r w:rsidR="005A50B3">
        <w:rPr>
          <w:rFonts w:ascii="Times New Roman" w:hAnsi="Times New Roman" w:cs="Times New Roman"/>
          <w:noProof/>
          <w:sz w:val="24"/>
          <w:szCs w:val="24"/>
        </w:rPr>
        <w:t xml:space="preserve">, </w:t>
      </w:r>
      <w:r w:rsidRPr="00993998">
        <w:rPr>
          <w:rFonts w:ascii="Times New Roman" w:hAnsi="Times New Roman" w:cs="Times New Roman"/>
          <w:noProof/>
          <w:sz w:val="24"/>
          <w:szCs w:val="24"/>
        </w:rPr>
        <w:t>1197–1210.</w:t>
      </w:r>
    </w:p>
    <w:sectPr w:rsidR="003F0B73" w:rsidRPr="00993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A8"/>
    <w:rsid w:val="000040AB"/>
    <w:rsid w:val="00044B2C"/>
    <w:rsid w:val="00053925"/>
    <w:rsid w:val="000701C7"/>
    <w:rsid w:val="000733E8"/>
    <w:rsid w:val="00092CAD"/>
    <w:rsid w:val="000A3329"/>
    <w:rsid w:val="000B3A6C"/>
    <w:rsid w:val="00115623"/>
    <w:rsid w:val="001559FA"/>
    <w:rsid w:val="001744EC"/>
    <w:rsid w:val="00181F72"/>
    <w:rsid w:val="00195350"/>
    <w:rsid w:val="001C232E"/>
    <w:rsid w:val="001D51B5"/>
    <w:rsid w:val="001E1A2E"/>
    <w:rsid w:val="001F6F64"/>
    <w:rsid w:val="00220C1F"/>
    <w:rsid w:val="00224F55"/>
    <w:rsid w:val="002574FE"/>
    <w:rsid w:val="002C6A59"/>
    <w:rsid w:val="002D4F50"/>
    <w:rsid w:val="002E7386"/>
    <w:rsid w:val="00304038"/>
    <w:rsid w:val="0034109E"/>
    <w:rsid w:val="00356F2E"/>
    <w:rsid w:val="00370EC3"/>
    <w:rsid w:val="003B2B65"/>
    <w:rsid w:val="003B7C58"/>
    <w:rsid w:val="003C799D"/>
    <w:rsid w:val="003D22B0"/>
    <w:rsid w:val="003E7411"/>
    <w:rsid w:val="003F0128"/>
    <w:rsid w:val="003F0B73"/>
    <w:rsid w:val="00416542"/>
    <w:rsid w:val="00421EC9"/>
    <w:rsid w:val="00451CBA"/>
    <w:rsid w:val="0046723B"/>
    <w:rsid w:val="00475B90"/>
    <w:rsid w:val="00483091"/>
    <w:rsid w:val="004A20BB"/>
    <w:rsid w:val="004D181B"/>
    <w:rsid w:val="004F658C"/>
    <w:rsid w:val="00512371"/>
    <w:rsid w:val="0051414A"/>
    <w:rsid w:val="005215BD"/>
    <w:rsid w:val="00532D5A"/>
    <w:rsid w:val="00580688"/>
    <w:rsid w:val="005A50B3"/>
    <w:rsid w:val="005D6F72"/>
    <w:rsid w:val="005E612F"/>
    <w:rsid w:val="00631843"/>
    <w:rsid w:val="00650991"/>
    <w:rsid w:val="006514CB"/>
    <w:rsid w:val="00667E3A"/>
    <w:rsid w:val="00670CBA"/>
    <w:rsid w:val="006910C8"/>
    <w:rsid w:val="006B5CBD"/>
    <w:rsid w:val="006E0B19"/>
    <w:rsid w:val="006E6625"/>
    <w:rsid w:val="006F6195"/>
    <w:rsid w:val="007719FF"/>
    <w:rsid w:val="00794C3A"/>
    <w:rsid w:val="0079703B"/>
    <w:rsid w:val="007A534B"/>
    <w:rsid w:val="007B663C"/>
    <w:rsid w:val="007C1F66"/>
    <w:rsid w:val="007C475E"/>
    <w:rsid w:val="007D1A18"/>
    <w:rsid w:val="007D2BCA"/>
    <w:rsid w:val="007F45CD"/>
    <w:rsid w:val="007F495A"/>
    <w:rsid w:val="00812129"/>
    <w:rsid w:val="00854A5B"/>
    <w:rsid w:val="00860413"/>
    <w:rsid w:val="008940E7"/>
    <w:rsid w:val="008C11CB"/>
    <w:rsid w:val="008C6A97"/>
    <w:rsid w:val="00903CEE"/>
    <w:rsid w:val="009123A7"/>
    <w:rsid w:val="009345D1"/>
    <w:rsid w:val="00935427"/>
    <w:rsid w:val="00964557"/>
    <w:rsid w:val="0098027C"/>
    <w:rsid w:val="00993998"/>
    <w:rsid w:val="00994303"/>
    <w:rsid w:val="00A0576F"/>
    <w:rsid w:val="00A33F3A"/>
    <w:rsid w:val="00A64670"/>
    <w:rsid w:val="00A94DBD"/>
    <w:rsid w:val="00AB4F8D"/>
    <w:rsid w:val="00AD7071"/>
    <w:rsid w:val="00AD797B"/>
    <w:rsid w:val="00B17B65"/>
    <w:rsid w:val="00B47CA8"/>
    <w:rsid w:val="00B627C7"/>
    <w:rsid w:val="00B95880"/>
    <w:rsid w:val="00BF1FD3"/>
    <w:rsid w:val="00C12546"/>
    <w:rsid w:val="00C128D1"/>
    <w:rsid w:val="00C65E35"/>
    <w:rsid w:val="00C871A5"/>
    <w:rsid w:val="00CE5ADF"/>
    <w:rsid w:val="00D52BBC"/>
    <w:rsid w:val="00D61FEF"/>
    <w:rsid w:val="00D64EFF"/>
    <w:rsid w:val="00D8525F"/>
    <w:rsid w:val="00D97AE2"/>
    <w:rsid w:val="00DA5DCB"/>
    <w:rsid w:val="00DE6671"/>
    <w:rsid w:val="00DF157F"/>
    <w:rsid w:val="00E0032D"/>
    <w:rsid w:val="00E3592D"/>
    <w:rsid w:val="00E36EDE"/>
    <w:rsid w:val="00E45E3A"/>
    <w:rsid w:val="00E50685"/>
    <w:rsid w:val="00E63AF9"/>
    <w:rsid w:val="00EB1C52"/>
    <w:rsid w:val="00EB4AAF"/>
    <w:rsid w:val="00EC5D2F"/>
    <w:rsid w:val="00F07C5B"/>
    <w:rsid w:val="00F65CD8"/>
    <w:rsid w:val="00F83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8722B-CD0E-4654-9DF7-416A9349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C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47CA8"/>
    <w:rPr>
      <w:color w:val="0000FF"/>
      <w:u w:val="single"/>
    </w:rPr>
  </w:style>
  <w:style w:type="paragraph" w:styleId="BalloonText">
    <w:name w:val="Balloon Text"/>
    <w:basedOn w:val="Normal"/>
    <w:link w:val="BalloonTextChar"/>
    <w:uiPriority w:val="99"/>
    <w:semiHidden/>
    <w:unhideWhenUsed/>
    <w:rsid w:val="006E0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B19"/>
    <w:rPr>
      <w:rFonts w:ascii="Segoe UI" w:hAnsi="Segoe UI" w:cs="Segoe UI"/>
      <w:sz w:val="18"/>
      <w:szCs w:val="18"/>
    </w:rPr>
  </w:style>
  <w:style w:type="character" w:styleId="UnresolvedMention">
    <w:name w:val="Unresolved Mention"/>
    <w:basedOn w:val="DefaultParagraphFont"/>
    <w:uiPriority w:val="99"/>
    <w:semiHidden/>
    <w:unhideWhenUsed/>
    <w:rsid w:val="00894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3555-2610-4834-A2E3-3FD5B285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26</Pages>
  <Words>7321</Words>
  <Characters>41731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Tseen Khoo</dc:creator>
  <cp:keywords/>
  <dc:description/>
  <cp:lastModifiedBy>Tseen Khoo</cp:lastModifiedBy>
  <cp:revision>33</cp:revision>
  <dcterms:created xsi:type="dcterms:W3CDTF">2020-09-03T05:44:00Z</dcterms:created>
  <dcterms:modified xsi:type="dcterms:W3CDTF">2020-09-04T02:05:00Z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http://www.zotero.org/styles/harvard-deakin-university</vt:lpwstr>
  </property>
  <property fmtid="{D5CDD505-2E9C-101B-9397-08002B2CF9AE}" pid="11" name="Mendeley Recent Style Name 4_1">
    <vt:lpwstr>Deakin University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a6d11aa0-0cd0-34be-8259-dbd6a2081c89</vt:lpwstr>
  </property>
  <property fmtid="{D5CDD505-2E9C-101B-9397-08002B2CF9AE}" pid="24" name="Mendeley Citation Style_1">
    <vt:lpwstr>http://www.zotero.org/styles/chicago-author-date</vt:lpwstr>
  </property>
</Properties>
</file>