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6C8B9" w14:textId="77777777" w:rsidR="00DB225B" w:rsidRPr="00962BD3" w:rsidRDefault="00DB225B" w:rsidP="00DB225B">
      <w:pPr>
        <w:widowControl w:val="0"/>
        <w:autoSpaceDE w:val="0"/>
        <w:autoSpaceDN w:val="0"/>
        <w:adjustRightInd w:val="0"/>
        <w:spacing w:after="240" w:line="480" w:lineRule="auto"/>
        <w:jc w:val="center"/>
        <w:rPr>
          <w:rFonts w:ascii="OptimaLTStd" w:hAnsi="OptimaLTStd"/>
          <w:b/>
          <w:bCs/>
          <w:sz w:val="30"/>
          <w:szCs w:val="30"/>
          <w:lang w:val="en-AU"/>
        </w:rPr>
      </w:pPr>
      <w:r w:rsidRPr="00962BD3">
        <w:rPr>
          <w:rFonts w:ascii="OptimaLTStd" w:hAnsi="OptimaLTStd"/>
          <w:b/>
          <w:bCs/>
          <w:sz w:val="30"/>
          <w:szCs w:val="30"/>
        </w:rPr>
        <w:t>Reactions of trivalent iodine reagents with classic iridium and rhodium complexes.</w:t>
      </w:r>
    </w:p>
    <w:p w14:paraId="14BF26BE" w14:textId="408EDA9D" w:rsidR="00DB225B" w:rsidRPr="00127CDD" w:rsidRDefault="00DB225B" w:rsidP="00DB225B">
      <w:pPr>
        <w:pStyle w:val="BBAuthorName"/>
        <w:jc w:val="left"/>
        <w:rPr>
          <w:rFonts w:ascii="OptimaLTStd" w:hAnsi="OptimaLTStd"/>
          <w:i w:val="0"/>
          <w:vertAlign w:val="superscript"/>
        </w:rPr>
      </w:pPr>
      <w:r>
        <w:t xml:space="preserve"> </w:t>
      </w:r>
      <w:r w:rsidR="00FC677B" w:rsidRPr="00127CDD">
        <w:rPr>
          <w:rFonts w:ascii="OptimaLTStd" w:hAnsi="OptimaLTStd"/>
          <w:i w:val="0"/>
        </w:rPr>
        <w:t>Mohammad Alb</w:t>
      </w:r>
      <w:r w:rsidR="00736701" w:rsidRPr="00127CDD">
        <w:rPr>
          <w:rFonts w:ascii="OptimaLTStd" w:hAnsi="OptimaLTStd"/>
          <w:i w:val="0"/>
        </w:rPr>
        <w:t>ayer</w:t>
      </w:r>
      <w:r w:rsidR="00962BD3" w:rsidRPr="00127CDD">
        <w:rPr>
          <w:rFonts w:ascii="OptimaLTStd" w:hAnsi="OptimaLTStd"/>
          <w:i w:val="0"/>
          <w:vertAlign w:val="superscript"/>
        </w:rPr>
        <w:t>A</w:t>
      </w:r>
      <w:r w:rsidR="00736701" w:rsidRPr="00127CDD">
        <w:rPr>
          <w:rFonts w:ascii="OptimaLTStd" w:hAnsi="OptimaLTStd"/>
          <w:i w:val="0"/>
        </w:rPr>
        <w:t xml:space="preserve"> and </w:t>
      </w:r>
      <w:r w:rsidR="00962BD3" w:rsidRPr="00127CDD">
        <w:rPr>
          <w:rFonts w:ascii="OptimaLTStd" w:hAnsi="OptimaLTStd"/>
          <w:i w:val="0"/>
        </w:rPr>
        <w:t>Jason L. Dutton</w:t>
      </w:r>
      <w:r w:rsidR="00962BD3" w:rsidRPr="00127CDD">
        <w:rPr>
          <w:rFonts w:ascii="OptimaLTStd" w:hAnsi="OptimaLTStd"/>
          <w:i w:val="0"/>
          <w:vertAlign w:val="superscript"/>
        </w:rPr>
        <w:t>A,B</w:t>
      </w:r>
    </w:p>
    <w:p w14:paraId="68DE508C" w14:textId="436590ED" w:rsidR="00962BD3" w:rsidRPr="00962BD3" w:rsidRDefault="00962BD3" w:rsidP="00962BD3">
      <w:pPr>
        <w:pStyle w:val="BCAuthorAddress"/>
        <w:contextualSpacing/>
        <w:jc w:val="left"/>
        <w:rPr>
          <w:rFonts w:ascii="OptimaLTStd" w:hAnsi="OptimaLTStd"/>
        </w:rPr>
      </w:pPr>
      <w:r>
        <w:rPr>
          <w:rFonts w:ascii="OptimaLTStd" w:hAnsi="OptimaLTStd"/>
          <w:vertAlign w:val="superscript"/>
        </w:rPr>
        <w:t>A</w:t>
      </w:r>
      <w:r w:rsidR="00DB225B" w:rsidRPr="00962BD3">
        <w:rPr>
          <w:rFonts w:ascii="OptimaLTStd" w:hAnsi="OptimaLTStd"/>
        </w:rPr>
        <w:t>Department of Chemistry and Physics, La Trobe Institute for Molecular Science, La Trobe University, Melbourne, Victoria, Australia, 3086</w:t>
      </w:r>
      <w:r>
        <w:rPr>
          <w:rFonts w:ascii="OptimaLTStd" w:hAnsi="OptimaLTStd"/>
        </w:rPr>
        <w:t>.</w:t>
      </w:r>
      <w:r>
        <w:rPr>
          <w:rFonts w:ascii="OptimaLTStd" w:hAnsi="OptimaLTStd"/>
        </w:rPr>
        <w:br/>
      </w:r>
      <w:r>
        <w:rPr>
          <w:rFonts w:ascii="OptimaLTStd" w:hAnsi="OptimaLTStd"/>
          <w:vertAlign w:val="superscript"/>
        </w:rPr>
        <w:t>B</w:t>
      </w:r>
      <w:r w:rsidRPr="00962BD3">
        <w:rPr>
          <w:rFonts w:ascii="OptimaLTStd" w:hAnsi="OptimaLTStd"/>
        </w:rPr>
        <w:t>Corresponding author. Email: j.dutton@latrobe.edu.au.</w:t>
      </w:r>
    </w:p>
    <w:p w14:paraId="72218D7B" w14:textId="77777777" w:rsidR="00962BD3" w:rsidRPr="00962BD3" w:rsidRDefault="00962BD3" w:rsidP="00962BD3"/>
    <w:p w14:paraId="5BFBACED" w14:textId="3E8C8199" w:rsidR="00DB225B" w:rsidRPr="00D45A86" w:rsidRDefault="00D45A86" w:rsidP="00DB225B">
      <w:pPr>
        <w:pStyle w:val="BDAbstract"/>
        <w:contextualSpacing/>
        <w:rPr>
          <w:rFonts w:ascii="OptimaLTStd" w:hAnsi="OptimaLTStd"/>
          <w:b/>
        </w:rPr>
      </w:pPr>
      <w:r w:rsidRPr="00D45A86">
        <w:rPr>
          <w:rFonts w:ascii="OptimaLTStd" w:hAnsi="OptimaLTStd"/>
          <w:b/>
        </w:rPr>
        <w:t>Abstract</w:t>
      </w:r>
    </w:p>
    <w:p w14:paraId="6CC8A80D" w14:textId="158B94A2" w:rsidR="004E788C" w:rsidRPr="00D45A86" w:rsidRDefault="00DB225B" w:rsidP="001E5999">
      <w:pPr>
        <w:widowControl w:val="0"/>
        <w:autoSpaceDE w:val="0"/>
        <w:autoSpaceDN w:val="0"/>
        <w:adjustRightInd w:val="0"/>
        <w:spacing w:after="240" w:line="480" w:lineRule="auto"/>
        <w:rPr>
          <w:rFonts w:ascii="Times New Roman" w:hAnsi="Times New Roman"/>
        </w:rPr>
      </w:pPr>
      <w:r w:rsidRPr="00D45A86">
        <w:rPr>
          <w:rFonts w:ascii="Times New Roman" w:hAnsi="Times New Roman"/>
        </w:rPr>
        <w:t xml:space="preserve">In this </w:t>
      </w:r>
      <w:r w:rsidR="0001278D">
        <w:rPr>
          <w:rFonts w:ascii="Times New Roman" w:hAnsi="Times New Roman"/>
        </w:rPr>
        <w:t>work, the reactions of</w:t>
      </w:r>
      <w:r w:rsidRPr="00D45A86">
        <w:rPr>
          <w:rFonts w:ascii="Times New Roman" w:hAnsi="Times New Roman"/>
        </w:rPr>
        <w:t xml:space="preserve"> iodine</w:t>
      </w:r>
      <w:r w:rsidR="0001278D">
        <w:rPr>
          <w:rFonts w:ascii="Times New Roman" w:hAnsi="Times New Roman"/>
        </w:rPr>
        <w:t>(III)</w:t>
      </w:r>
      <w:r w:rsidRPr="00D45A86">
        <w:rPr>
          <w:rFonts w:ascii="Times New Roman" w:hAnsi="Times New Roman"/>
        </w:rPr>
        <w:t xml:space="preserve"> reagents </w:t>
      </w:r>
      <w:r w:rsidRPr="00D45A86">
        <w:rPr>
          <w:rFonts w:ascii="Times New Roman" w:hAnsi="Times New Roman"/>
          <w:color w:val="000000" w:themeColor="text1"/>
        </w:rPr>
        <w:t>(Ph</w:t>
      </w:r>
      <w:r w:rsidR="00BD6AF4" w:rsidRPr="00D45A86">
        <w:rPr>
          <w:rFonts w:ascii="Times New Roman" w:hAnsi="Times New Roman"/>
          <w:color w:val="000000" w:themeColor="text1"/>
        </w:rPr>
        <w:t>I</w:t>
      </w:r>
      <w:r w:rsidR="00FF2733" w:rsidRPr="00D45A86">
        <w:rPr>
          <w:rFonts w:ascii="Times New Roman" w:hAnsi="Times New Roman"/>
          <w:color w:val="000000" w:themeColor="text1"/>
        </w:rPr>
        <w:t>(</w:t>
      </w:r>
      <w:r w:rsidRPr="00D45A86">
        <w:rPr>
          <w:rFonts w:ascii="Times New Roman" w:hAnsi="Times New Roman"/>
          <w:color w:val="000000" w:themeColor="text1"/>
        </w:rPr>
        <w:t>L</w:t>
      </w:r>
      <w:r w:rsidR="00FF2733" w:rsidRPr="00D45A86">
        <w:rPr>
          <w:rFonts w:ascii="Times New Roman" w:hAnsi="Times New Roman"/>
          <w:color w:val="000000" w:themeColor="text1"/>
        </w:rPr>
        <w:t>)</w:t>
      </w:r>
      <w:r w:rsidRPr="00D45A86">
        <w:rPr>
          <w:rFonts w:ascii="Times New Roman" w:hAnsi="Times New Roman"/>
          <w:color w:val="000000" w:themeColor="text1"/>
          <w:vertAlign w:val="subscript"/>
        </w:rPr>
        <w:t>2</w:t>
      </w:r>
      <w:r w:rsidRPr="00D45A86">
        <w:rPr>
          <w:rFonts w:ascii="Times New Roman" w:hAnsi="Times New Roman"/>
          <w:color w:val="000000" w:themeColor="text1"/>
        </w:rPr>
        <w:t>: L</w:t>
      </w:r>
      <w:r w:rsidR="00CA0088" w:rsidRPr="00D45A86">
        <w:rPr>
          <w:rFonts w:ascii="Times New Roman" w:hAnsi="Times New Roman"/>
          <w:color w:val="000000" w:themeColor="text1"/>
        </w:rPr>
        <w:t xml:space="preserve"> </w:t>
      </w:r>
      <w:r w:rsidR="00280542">
        <w:rPr>
          <w:rFonts w:ascii="Times New Roman" w:hAnsi="Times New Roman"/>
          <w:color w:val="000000" w:themeColor="text1"/>
        </w:rPr>
        <w:t>=</w:t>
      </w:r>
      <w:r w:rsidR="0022043D">
        <w:rPr>
          <w:rFonts w:ascii="Times New Roman" w:hAnsi="Times New Roman"/>
          <w:color w:val="000000" w:themeColor="text1"/>
        </w:rPr>
        <w:t xml:space="preserve"> p</w:t>
      </w:r>
      <w:r w:rsidRPr="00D45A86">
        <w:rPr>
          <w:rFonts w:ascii="Times New Roman" w:hAnsi="Times New Roman"/>
          <w:color w:val="000000" w:themeColor="text1"/>
        </w:rPr>
        <w:t>yridine, OAc</w:t>
      </w:r>
      <w:r w:rsidR="0085649C" w:rsidRPr="00D45A86">
        <w:rPr>
          <w:rFonts w:ascii="Times New Roman" w:hAnsi="Times New Roman"/>
          <w:color w:val="000000" w:themeColor="text1"/>
          <w:vertAlign w:val="superscript"/>
        </w:rPr>
        <w:t>-</w:t>
      </w:r>
      <w:r w:rsidR="0085649C" w:rsidRPr="00D45A86">
        <w:rPr>
          <w:rFonts w:ascii="Times New Roman" w:hAnsi="Times New Roman"/>
          <w:color w:val="000000" w:themeColor="text1"/>
        </w:rPr>
        <w:t>, OTf</w:t>
      </w:r>
      <w:r w:rsidR="0085649C" w:rsidRPr="00D45A86">
        <w:rPr>
          <w:rFonts w:ascii="Times New Roman" w:hAnsi="Times New Roman"/>
          <w:color w:val="000000" w:themeColor="text1"/>
          <w:vertAlign w:val="superscript"/>
        </w:rPr>
        <w:t>-</w:t>
      </w:r>
      <w:r w:rsidRPr="00D45A86">
        <w:rPr>
          <w:rFonts w:ascii="Times New Roman" w:hAnsi="Times New Roman"/>
          <w:color w:val="000000" w:themeColor="text1"/>
        </w:rPr>
        <w:t xml:space="preserve">) </w:t>
      </w:r>
      <w:r w:rsidRPr="00D45A86">
        <w:rPr>
          <w:rFonts w:ascii="Times New Roman" w:hAnsi="Times New Roman"/>
        </w:rPr>
        <w:t xml:space="preserve">with </w:t>
      </w:r>
      <w:r w:rsidR="00EB2CEF" w:rsidRPr="00D45A86">
        <w:rPr>
          <w:rFonts w:ascii="Times New Roman" w:hAnsi="Times New Roman"/>
        </w:rPr>
        <w:t>iridium</w:t>
      </w:r>
      <w:r w:rsidR="00653004">
        <w:rPr>
          <w:rFonts w:ascii="Times New Roman" w:hAnsi="Times New Roman"/>
        </w:rPr>
        <w:t>(I)</w:t>
      </w:r>
      <w:r w:rsidR="00EB2CEF" w:rsidRPr="00D45A86">
        <w:rPr>
          <w:rFonts w:ascii="Times New Roman" w:hAnsi="Times New Roman"/>
        </w:rPr>
        <w:t xml:space="preserve"> and rhodium</w:t>
      </w:r>
      <w:r w:rsidR="00653004">
        <w:rPr>
          <w:rFonts w:ascii="Times New Roman" w:hAnsi="Times New Roman"/>
        </w:rPr>
        <w:t>(I)</w:t>
      </w:r>
      <w:r w:rsidR="00EB2CEF" w:rsidRPr="00D45A86">
        <w:rPr>
          <w:rFonts w:ascii="Times New Roman" w:hAnsi="Times New Roman"/>
        </w:rPr>
        <w:t xml:space="preserve"> complexes</w:t>
      </w:r>
      <w:r w:rsidR="0085649C" w:rsidRPr="00D45A86">
        <w:rPr>
          <w:rFonts w:ascii="Times New Roman" w:hAnsi="Times New Roman"/>
        </w:rPr>
        <w:t xml:space="preserve"> (</w:t>
      </w:r>
      <w:r w:rsidR="00A23A4B" w:rsidRPr="00D45A86">
        <w:rPr>
          <w:rFonts w:ascii="Times New Roman" w:hAnsi="Times New Roman"/>
        </w:rPr>
        <w:t>Vaskas’s compound, Wilkinson’s catalyst and bis[bis(diphenylphosphino)ethane]rhodium(I)</w:t>
      </w:r>
      <w:r w:rsidR="004A1C4C">
        <w:rPr>
          <w:rFonts w:ascii="Times New Roman" w:hAnsi="Times New Roman"/>
        </w:rPr>
        <w:t xml:space="preserve">  </w:t>
      </w:r>
      <w:r w:rsidR="00D215A7">
        <w:rPr>
          <w:rFonts w:ascii="Times New Roman" w:hAnsi="Times New Roman"/>
        </w:rPr>
        <w:t>triflate</w:t>
      </w:r>
      <w:r w:rsidR="0085649C" w:rsidRPr="00D45A86">
        <w:rPr>
          <w:rFonts w:ascii="Times New Roman" w:hAnsi="Times New Roman"/>
        </w:rPr>
        <w:t>) are reported</w:t>
      </w:r>
      <w:r w:rsidRPr="00D45A86">
        <w:rPr>
          <w:rFonts w:ascii="Times New Roman" w:hAnsi="Times New Roman"/>
        </w:rPr>
        <w:t xml:space="preserve">. </w:t>
      </w:r>
      <w:r w:rsidR="007D1DCF" w:rsidRPr="00D45A86">
        <w:rPr>
          <w:rFonts w:ascii="Times New Roman" w:hAnsi="Times New Roman"/>
        </w:rPr>
        <w:t xml:space="preserve">In all cases, </w:t>
      </w:r>
      <w:r w:rsidR="00937427" w:rsidRPr="00D45A86">
        <w:rPr>
          <w:rFonts w:ascii="Times New Roman" w:hAnsi="Times New Roman"/>
        </w:rPr>
        <w:t>the reactions resulted in two electron oxidation of the metal complexes.</w:t>
      </w:r>
      <w:r w:rsidR="007D1DCF" w:rsidRPr="00D45A86">
        <w:rPr>
          <w:rFonts w:ascii="Times New Roman" w:hAnsi="Times New Roman"/>
        </w:rPr>
        <w:t xml:space="preserve"> </w:t>
      </w:r>
      <w:r w:rsidR="002E2028" w:rsidRPr="00D45A86">
        <w:rPr>
          <w:rFonts w:ascii="Times New Roman" w:hAnsi="Times New Roman"/>
        </w:rPr>
        <w:t>Mixture</w:t>
      </w:r>
      <w:r w:rsidR="0085649C" w:rsidRPr="00D45A86">
        <w:rPr>
          <w:rFonts w:ascii="Times New Roman" w:hAnsi="Times New Roman"/>
        </w:rPr>
        <w:t>s</w:t>
      </w:r>
      <w:r w:rsidR="002E2028" w:rsidRPr="00D45A86">
        <w:rPr>
          <w:rFonts w:ascii="Times New Roman" w:hAnsi="Times New Roman"/>
        </w:rPr>
        <w:t xml:space="preserve"> of products</w:t>
      </w:r>
      <w:r w:rsidR="00F20685" w:rsidRPr="00D45A86">
        <w:rPr>
          <w:rFonts w:ascii="Times New Roman" w:hAnsi="Times New Roman"/>
        </w:rPr>
        <w:t xml:space="preserve"> were</w:t>
      </w:r>
      <w:r w:rsidR="0072639A" w:rsidRPr="00D45A86">
        <w:rPr>
          <w:rFonts w:ascii="Times New Roman" w:hAnsi="Times New Roman"/>
        </w:rPr>
        <w:t xml:space="preserve"> observed in the </w:t>
      </w:r>
      <w:r w:rsidRPr="00D45A86">
        <w:rPr>
          <w:rFonts w:ascii="Times New Roman" w:hAnsi="Times New Roman"/>
        </w:rPr>
        <w:t xml:space="preserve">reactions </w:t>
      </w:r>
      <w:r w:rsidR="0072639A" w:rsidRPr="00D45A86">
        <w:rPr>
          <w:rFonts w:ascii="Times New Roman" w:hAnsi="Times New Roman"/>
        </w:rPr>
        <w:t>of I(III) reagent</w:t>
      </w:r>
      <w:r w:rsidR="007D1DCF" w:rsidRPr="00D45A86">
        <w:rPr>
          <w:rFonts w:ascii="Times New Roman" w:hAnsi="Times New Roman"/>
        </w:rPr>
        <w:t>s</w:t>
      </w:r>
      <w:r w:rsidR="0072639A" w:rsidRPr="00D45A86">
        <w:rPr>
          <w:rFonts w:ascii="Times New Roman" w:hAnsi="Times New Roman"/>
        </w:rPr>
        <w:t xml:space="preserve"> </w:t>
      </w:r>
      <w:r w:rsidRPr="00D45A86">
        <w:rPr>
          <w:rFonts w:ascii="Times New Roman" w:hAnsi="Times New Roman"/>
        </w:rPr>
        <w:t>with Vaska’s compound and Wilkinson’s catalyst</w:t>
      </w:r>
      <w:r w:rsidR="002E2028" w:rsidRPr="00D45A86">
        <w:rPr>
          <w:rFonts w:ascii="Times New Roman" w:hAnsi="Times New Roman"/>
        </w:rPr>
        <w:t xml:space="preserve"> via ligand exchange and anion scrambling</w:t>
      </w:r>
      <w:r w:rsidRPr="00D45A86">
        <w:rPr>
          <w:rFonts w:ascii="Times New Roman" w:hAnsi="Times New Roman"/>
        </w:rPr>
        <w:t>. In the c</w:t>
      </w:r>
      <w:r w:rsidR="0072639A" w:rsidRPr="00D45A86">
        <w:rPr>
          <w:rFonts w:ascii="Times New Roman" w:hAnsi="Times New Roman"/>
        </w:rPr>
        <w:t>ase of reacting I(III)</w:t>
      </w:r>
      <w:r w:rsidRPr="00D45A86">
        <w:rPr>
          <w:rFonts w:ascii="Times New Roman" w:hAnsi="Times New Roman"/>
        </w:rPr>
        <w:t xml:space="preserve"> reagents with </w:t>
      </w:r>
      <w:r w:rsidR="0085649C" w:rsidRPr="00D45A86">
        <w:rPr>
          <w:rFonts w:ascii="Times New Roman" w:hAnsi="Times New Roman"/>
        </w:rPr>
        <w:t xml:space="preserve">chelating ligand containing </w:t>
      </w:r>
      <w:r w:rsidRPr="00D45A86">
        <w:rPr>
          <w:rFonts w:ascii="Times New Roman" w:hAnsi="Times New Roman"/>
        </w:rPr>
        <w:t>bis[bis(diphenylphosphino)ethane]rhodium(I)</w:t>
      </w:r>
      <w:r w:rsidR="00653004">
        <w:rPr>
          <w:rFonts w:ascii="Times New Roman" w:hAnsi="Times New Roman"/>
        </w:rPr>
        <w:t xml:space="preserve"> </w:t>
      </w:r>
      <w:r w:rsidR="00DE40AF">
        <w:rPr>
          <w:rFonts w:ascii="Times New Roman" w:hAnsi="Times New Roman"/>
        </w:rPr>
        <w:t>triflate</w:t>
      </w:r>
      <w:r w:rsidRPr="00D45A86">
        <w:rPr>
          <w:rFonts w:ascii="Times New Roman" w:hAnsi="Times New Roman"/>
        </w:rPr>
        <w:t xml:space="preserve">, </w:t>
      </w:r>
      <w:r w:rsidR="0085649C" w:rsidRPr="00D45A86">
        <w:rPr>
          <w:rFonts w:ascii="Times New Roman" w:hAnsi="Times New Roman"/>
        </w:rPr>
        <w:t>no scrambling is observed.</w:t>
      </w:r>
    </w:p>
    <w:p w14:paraId="35DA9FA4" w14:textId="77777777" w:rsidR="007B7E6B" w:rsidRPr="00D45A86" w:rsidRDefault="007B7E6B" w:rsidP="001E5999">
      <w:pPr>
        <w:widowControl w:val="0"/>
        <w:autoSpaceDE w:val="0"/>
        <w:autoSpaceDN w:val="0"/>
        <w:adjustRightInd w:val="0"/>
        <w:spacing w:after="240" w:line="480" w:lineRule="auto"/>
        <w:rPr>
          <w:rFonts w:ascii="Times New Roman" w:hAnsi="Times New Roman"/>
        </w:rPr>
      </w:pPr>
    </w:p>
    <w:p w14:paraId="1F2B1C7D" w14:textId="77777777" w:rsidR="007B7E6B" w:rsidRPr="00D45A86" w:rsidRDefault="007B7E6B" w:rsidP="001E5999">
      <w:pPr>
        <w:widowControl w:val="0"/>
        <w:autoSpaceDE w:val="0"/>
        <w:autoSpaceDN w:val="0"/>
        <w:adjustRightInd w:val="0"/>
        <w:spacing w:after="240" w:line="480" w:lineRule="auto"/>
        <w:rPr>
          <w:rFonts w:ascii="Times New Roman" w:hAnsi="Times New Roman"/>
        </w:rPr>
      </w:pPr>
    </w:p>
    <w:p w14:paraId="53F0ACF1" w14:textId="5517D5EA" w:rsidR="007B7E6B" w:rsidRPr="00D45A86" w:rsidRDefault="00D22A68" w:rsidP="001E5999">
      <w:pPr>
        <w:widowControl w:val="0"/>
        <w:autoSpaceDE w:val="0"/>
        <w:autoSpaceDN w:val="0"/>
        <w:adjustRightInd w:val="0"/>
        <w:spacing w:after="240" w:line="480" w:lineRule="auto"/>
        <w:rPr>
          <w:rFonts w:ascii="Times New Roman" w:hAnsi="Times New Roman"/>
        </w:rPr>
      </w:pPr>
      <w:r>
        <w:rPr>
          <w:rFonts w:ascii="Times New Roman" w:hAnsi="Times New Roman"/>
        </w:rPr>
        <w:t>Jason Dutton was the recipient of the 2016 Alan Sargeson Lectureship</w:t>
      </w:r>
    </w:p>
    <w:p w14:paraId="532788F8" w14:textId="77777777" w:rsidR="007B7E6B" w:rsidRPr="00D45A86" w:rsidRDefault="007B7E6B" w:rsidP="001E5999">
      <w:pPr>
        <w:widowControl w:val="0"/>
        <w:autoSpaceDE w:val="0"/>
        <w:autoSpaceDN w:val="0"/>
        <w:adjustRightInd w:val="0"/>
        <w:spacing w:after="240" w:line="480" w:lineRule="auto"/>
        <w:rPr>
          <w:rFonts w:ascii="Times New Roman" w:hAnsi="Times New Roman"/>
        </w:rPr>
      </w:pPr>
    </w:p>
    <w:p w14:paraId="2EBE6FC1" w14:textId="77777777" w:rsidR="007B7E6B" w:rsidRPr="00D45A86" w:rsidRDefault="007B7E6B" w:rsidP="001E5999">
      <w:pPr>
        <w:widowControl w:val="0"/>
        <w:autoSpaceDE w:val="0"/>
        <w:autoSpaceDN w:val="0"/>
        <w:adjustRightInd w:val="0"/>
        <w:spacing w:after="240" w:line="480" w:lineRule="auto"/>
        <w:rPr>
          <w:rFonts w:ascii="Times New Roman" w:hAnsi="Times New Roman"/>
        </w:rPr>
      </w:pPr>
    </w:p>
    <w:p w14:paraId="04715A80" w14:textId="5CB8FA77" w:rsidR="00DB225B" w:rsidRPr="00D45A86" w:rsidRDefault="00D45A86" w:rsidP="00DB225B">
      <w:pPr>
        <w:pStyle w:val="TAMainText"/>
        <w:spacing w:after="240"/>
        <w:ind w:firstLine="0"/>
        <w:jc w:val="left"/>
        <w:rPr>
          <w:rFonts w:ascii="OptimaLTStd" w:hAnsi="OptimaLTStd"/>
          <w:b/>
        </w:rPr>
      </w:pPr>
      <w:r w:rsidRPr="00D45A86">
        <w:rPr>
          <w:rFonts w:ascii="OptimaLTStd" w:hAnsi="OptimaLTStd"/>
          <w:b/>
        </w:rPr>
        <w:lastRenderedPageBreak/>
        <w:t>Introduction</w:t>
      </w:r>
    </w:p>
    <w:p w14:paraId="243D0F78" w14:textId="11A22551" w:rsidR="00D87965" w:rsidRPr="00D45A86" w:rsidRDefault="0001278D" w:rsidP="00201201">
      <w:pPr>
        <w:widowControl w:val="0"/>
        <w:autoSpaceDE w:val="0"/>
        <w:autoSpaceDN w:val="0"/>
        <w:adjustRightInd w:val="0"/>
        <w:spacing w:after="240" w:line="480" w:lineRule="auto"/>
        <w:rPr>
          <w:rFonts w:ascii="Times New Roman" w:eastAsiaTheme="minorHAnsi" w:hAnsi="Times New Roman"/>
          <w:szCs w:val="24"/>
        </w:rPr>
      </w:pPr>
      <w:r>
        <w:rPr>
          <w:rFonts w:ascii="Times New Roman" w:hAnsi="Times New Roman"/>
        </w:rPr>
        <w:t>I</w:t>
      </w:r>
      <w:r w:rsidR="00D13FD1" w:rsidRPr="00D45A86">
        <w:rPr>
          <w:rFonts w:ascii="Times New Roman" w:hAnsi="Times New Roman"/>
        </w:rPr>
        <w:t>odine</w:t>
      </w:r>
      <w:r>
        <w:rPr>
          <w:rFonts w:ascii="Times New Roman" w:hAnsi="Times New Roman"/>
        </w:rPr>
        <w:t>(III)</w:t>
      </w:r>
      <w:r w:rsidR="00D13FD1" w:rsidRPr="00D45A86">
        <w:rPr>
          <w:rFonts w:ascii="Times New Roman" w:hAnsi="Times New Roman"/>
        </w:rPr>
        <w:t xml:space="preserve"> reagents</w:t>
      </w:r>
      <w:r w:rsidR="00F235AC" w:rsidRPr="00D45A86">
        <w:rPr>
          <w:rFonts w:ascii="Times New Roman" w:hAnsi="Times New Roman"/>
        </w:rPr>
        <w:t xml:space="preserve"> with a PhI</w:t>
      </w:r>
      <w:r w:rsidR="00FD26B3">
        <w:rPr>
          <w:rFonts w:ascii="Times New Roman" w:hAnsi="Times New Roman"/>
        </w:rPr>
        <w:t>(</w:t>
      </w:r>
      <w:r w:rsidR="00F235AC" w:rsidRPr="00D45A86">
        <w:rPr>
          <w:rFonts w:ascii="Times New Roman" w:hAnsi="Times New Roman"/>
        </w:rPr>
        <w:t>L</w:t>
      </w:r>
      <w:r w:rsidR="00FD26B3">
        <w:rPr>
          <w:rFonts w:ascii="Times New Roman" w:hAnsi="Times New Roman"/>
        </w:rPr>
        <w:t>)</w:t>
      </w:r>
      <w:r w:rsidR="00F235AC" w:rsidRPr="00D45A86">
        <w:rPr>
          <w:rFonts w:ascii="Times New Roman" w:hAnsi="Times New Roman"/>
          <w:vertAlign w:val="subscript"/>
        </w:rPr>
        <w:t>2</w:t>
      </w:r>
      <w:r w:rsidR="00F235AC" w:rsidRPr="00D45A86">
        <w:rPr>
          <w:rFonts w:ascii="Times New Roman" w:hAnsi="Times New Roman"/>
        </w:rPr>
        <w:t xml:space="preserve"> motiff (L = -Cl, -OAc, pyridine)</w:t>
      </w:r>
      <w:r w:rsidR="00D13FD1" w:rsidRPr="00D45A86">
        <w:rPr>
          <w:rFonts w:ascii="Times New Roman" w:hAnsi="Times New Roman"/>
        </w:rPr>
        <w:t xml:space="preserve"> have attracted much attention as stoichiome</w:t>
      </w:r>
      <w:r w:rsidR="00776BC8" w:rsidRPr="00D45A86">
        <w:rPr>
          <w:rFonts w:ascii="Times New Roman" w:hAnsi="Times New Roman"/>
        </w:rPr>
        <w:t xml:space="preserve">tric oxidants due to their </w:t>
      </w:r>
      <w:r w:rsidR="005C6127" w:rsidRPr="00D45A86">
        <w:rPr>
          <w:rFonts w:ascii="Times New Roman" w:hAnsi="Times New Roman"/>
        </w:rPr>
        <w:t>ease of handling</w:t>
      </w:r>
      <w:r w:rsidR="00D13FD1" w:rsidRPr="00D45A86">
        <w:rPr>
          <w:rFonts w:ascii="Times New Roman" w:hAnsi="Times New Roman"/>
        </w:rPr>
        <w:t>, low toxicity and ability to act as oxidizing reagents under mild conditions.</w:t>
      </w:r>
      <w:r w:rsidR="00D80814" w:rsidRPr="00D45A86">
        <w:rPr>
          <w:rFonts w:ascii="Times New Roman" w:hAnsi="Times New Roman"/>
        </w:rPr>
        <w:fldChar w:fldCharType="begin"/>
      </w:r>
      <w:r w:rsidR="00725F4E" w:rsidRPr="00D45A86">
        <w:rPr>
          <w:rFonts w:ascii="Times New Roman" w:hAnsi="Times New Roman"/>
        </w:rPr>
        <w:instrText xml:space="preserve"> ADDIN EN.CITE &lt;EndNote&gt;&lt;Cite&gt;&lt;Author&gt;Yoshimura&lt;/Author&gt;&lt;Year&gt;2016&lt;/Year&gt;&lt;RecNum&gt;46&lt;/RecNum&gt;&lt;DisplayText&gt;&lt;style face="superscript"&gt;[1]&lt;/style&gt;&lt;/DisplayText&gt;&lt;record&gt;&lt;rec-number&gt;46&lt;/rec-number&gt;&lt;foreign-keys&gt;&lt;key app="EN" db-id="9a9wzzpeqrz094efz9mvaswbtzvd0fsfztfr" timestamp="1489361150"&gt;46&lt;/key&gt;&lt;/foreign-keys&gt;&lt;ref-type name="Journal Article"&gt;17&lt;/ref-type&gt;&lt;contributors&gt;&lt;authors&gt;&lt;author&gt;Yoshimura, Akira&lt;/author&gt;&lt;author&gt;Zhdankin, Viktor V.&lt;/author&gt;&lt;/authors&gt;&lt;/contributors&gt;&lt;titles&gt;&lt;title&gt;Advances in Synthetic Applications of Hypervalent Iodine Compounds&lt;/title&gt;&lt;secondary-title&gt;Chemical Reviews&lt;/secondary-title&gt;&lt;/titles&gt;&lt;periodical&gt;&lt;full-title&gt;Chemical Reviews&lt;/full-title&gt;&lt;abbr-1&gt;Chem. Rev.&lt;/abbr-1&gt;&lt;/periodical&gt;&lt;pages&gt;3328-3435&lt;/pages&gt;&lt;volume&gt;116&lt;/volume&gt;&lt;number&gt;5&lt;/number&gt;&lt;dates&gt;&lt;year&gt;2016&lt;/year&gt;&lt;pub-dates&gt;&lt;date&gt;2016/03/09&lt;/date&gt;&lt;/pub-dates&gt;&lt;/dates&gt;&lt;publisher&gt;American Chemical Society&lt;/publisher&gt;&lt;isbn&gt;0009-2665&lt;/isbn&gt;&lt;urls&gt;&lt;related-urls&gt;&lt;url&gt;http://dx.doi.org/10.1021/acs.chemrev.5b00547&lt;/url&gt;&lt;/related-urls&gt;&lt;/urls&gt;&lt;electronic-resource-num&gt;10.1021/acs.chemrev.5b00547&lt;/electronic-resource-num&gt;&lt;/record&gt;&lt;/Cite&gt;&lt;/EndNote&gt;</w:instrText>
      </w:r>
      <w:r w:rsidR="00D80814" w:rsidRPr="00D45A86">
        <w:rPr>
          <w:rFonts w:ascii="Times New Roman" w:hAnsi="Times New Roman"/>
        </w:rPr>
        <w:fldChar w:fldCharType="separate"/>
      </w:r>
      <w:r w:rsidR="00725F4E" w:rsidRPr="00D45A86">
        <w:rPr>
          <w:rFonts w:ascii="Times New Roman" w:hAnsi="Times New Roman"/>
          <w:noProof/>
          <w:vertAlign w:val="superscript"/>
        </w:rPr>
        <w:t>[1]</w:t>
      </w:r>
      <w:r w:rsidR="00D80814" w:rsidRPr="00D45A86">
        <w:rPr>
          <w:rFonts w:ascii="Times New Roman" w:hAnsi="Times New Roman"/>
        </w:rPr>
        <w:fldChar w:fldCharType="end"/>
      </w:r>
      <w:r w:rsidR="00D80814" w:rsidRPr="00D45A86">
        <w:rPr>
          <w:rFonts w:ascii="Times New Roman" w:hAnsi="Times New Roman"/>
        </w:rPr>
        <w:t xml:space="preserve"> </w:t>
      </w:r>
      <w:r w:rsidR="004E788C" w:rsidRPr="00D45A86">
        <w:rPr>
          <w:rFonts w:ascii="Times New Roman" w:hAnsi="Times New Roman"/>
        </w:rPr>
        <w:t>They have become a popular way to interrogate higher oxidation state late transition metal complexes.</w:t>
      </w:r>
      <w:r w:rsidR="00450322" w:rsidRPr="00D45A86">
        <w:rPr>
          <w:rFonts w:ascii="Times New Roman" w:hAnsi="Times New Roman"/>
        </w:rPr>
        <w:fldChar w:fldCharType="begin"/>
      </w:r>
      <w:r w:rsidR="00725F4E" w:rsidRPr="00D45A86">
        <w:rPr>
          <w:rFonts w:ascii="Times New Roman" w:hAnsi="Times New Roman"/>
        </w:rPr>
        <w:instrText xml:space="preserve"> ADDIN EN.CITE &lt;EndNote&gt;&lt;Cite&gt;&lt;Author&gt;Hickman&lt;/Author&gt;&lt;Year&gt;2012&lt;/Year&gt;&lt;RecNum&gt;1&lt;/RecNum&gt;&lt;DisplayText&gt;&lt;style face="superscript"&gt;[2]&lt;/style&gt;&lt;/DisplayText&gt;&lt;record&gt;&lt;rec-number&gt;1&lt;/rec-number&gt;&lt;foreign-keys&gt;&lt;key app="EN" db-id="9a9wzzpeqrz094efz9mvaswbtzvd0fsfztfr" timestamp="1469318099"&gt;1&lt;/key&gt;&lt;/foreign-keys&gt;&lt;ref-type name="Journal Article"&gt;17&lt;/ref-type&gt;&lt;contributors&gt;&lt;authors&gt;&lt;author&gt;Hickman, Amanda J.&lt;/author&gt;&lt;author&gt;Sanford, Melanie S.&lt;/author&gt;&lt;/authors&gt;&lt;/contributors&gt;&lt;titles&gt;&lt;title&gt;High-valent organometallic copper and palladium in catalysis&lt;/title&gt;&lt;secondary-title&gt;Nature&lt;/secondary-title&gt;&lt;/titles&gt;&lt;periodical&gt;&lt;full-title&gt;Nature&lt;/full-title&gt;&lt;/periodical&gt;&lt;pages&gt;177-185&lt;/pages&gt;&lt;volume&gt;484&lt;/volume&gt;&lt;number&gt;7393&lt;/number&gt;&lt;dates&gt;&lt;year&gt;2012&lt;/year&gt;&lt;pub-dates&gt;&lt;date&gt;04/12/print&lt;/date&gt;&lt;/pub-dates&gt;&lt;/dates&gt;&lt;publisher&gt;Nature Publishing Group, a division of Macmillan Publishers Limited. All Rights Reserved.&lt;/publisher&gt;&lt;isbn&gt;0028-0836&lt;/isbn&gt;&lt;work-type&gt;10.1038/nature11008&lt;/work-type&gt;&lt;urls&gt;&lt;related-urls&gt;&lt;url&gt;http://dx.doi.org/10.1038/nature11008&lt;/url&gt;&lt;/related-urls&gt;&lt;/urls&gt;&lt;/record&gt;&lt;/Cite&gt;&lt;/EndNote&gt;</w:instrText>
      </w:r>
      <w:r w:rsidR="00450322" w:rsidRPr="00D45A86">
        <w:rPr>
          <w:rFonts w:ascii="Times New Roman" w:hAnsi="Times New Roman"/>
        </w:rPr>
        <w:fldChar w:fldCharType="separate"/>
      </w:r>
      <w:r w:rsidR="00725F4E" w:rsidRPr="00D45A86">
        <w:rPr>
          <w:rFonts w:ascii="Times New Roman" w:hAnsi="Times New Roman"/>
          <w:noProof/>
          <w:vertAlign w:val="superscript"/>
        </w:rPr>
        <w:t>[2]</w:t>
      </w:r>
      <w:r w:rsidR="00450322" w:rsidRPr="00D45A86">
        <w:rPr>
          <w:rFonts w:ascii="Times New Roman" w:hAnsi="Times New Roman"/>
        </w:rPr>
        <w:fldChar w:fldCharType="end"/>
      </w:r>
      <w:r w:rsidR="00B675AF" w:rsidRPr="00D45A86">
        <w:rPr>
          <w:rFonts w:ascii="Times New Roman" w:hAnsi="Times New Roman"/>
        </w:rPr>
        <w:t xml:space="preserve"> </w:t>
      </w:r>
      <w:r w:rsidR="00702FE7" w:rsidRPr="00D45A86">
        <w:rPr>
          <w:rFonts w:ascii="Times New Roman" w:hAnsi="Times New Roman"/>
        </w:rPr>
        <w:t>For example, these reagents have been successfully used in isolating or accessing</w:t>
      </w:r>
      <w:r w:rsidR="006E2333" w:rsidRPr="00D45A86">
        <w:rPr>
          <w:rFonts w:ascii="Times New Roman" w:hAnsi="Times New Roman"/>
        </w:rPr>
        <w:t xml:space="preserve"> higher oxidation states of platinum group metals</w:t>
      </w:r>
      <w:r w:rsidR="00393924" w:rsidRPr="00D45A86">
        <w:rPr>
          <w:rFonts w:ascii="Times New Roman" w:hAnsi="Times New Roman"/>
        </w:rPr>
        <w:t>.</w:t>
      </w:r>
      <w:r w:rsidR="00E0398C" w:rsidRPr="00D45A86">
        <w:rPr>
          <w:rFonts w:ascii="Times New Roman" w:hAnsi="Times New Roman"/>
        </w:rPr>
        <w:fldChar w:fldCharType="begin">
          <w:fldData xml:space="preserve">PEVuZE5vdGU+PENpdGU+PEF1dGhvcj5SYWNvd3NraTwvQXV0aG9yPjxZZWFyPjIwMDk8L1llYXI+
PFJlY051bT42PC9SZWNOdW0+PERpc3BsYXlUZXh0PjxzdHlsZSBmYWNlPSJzdXBlcnNjcmlwdCI+
WzMtMTBdPC9zdHlsZT48L0Rpc3BsYXlUZXh0PjxyZWNvcmQ+PHJlYy1udW1iZXI+NjwvcmVjLW51
bWJlcj48Zm9yZWlnbi1rZXlzPjxrZXkgYXBwPSJFTiIgZGItaWQ9IjlhOXd6enBlcXJ6MDk0ZWZ6
OW12YXN3YnR6dmQwZnNmenRmciIgdGltZXN0YW1wPSIxNDY5Njc0MjUwIj42PC9rZXk+PC9mb3Jl
aWduLWtleXM+PHJlZi10eXBlIG5hbWU9IkpvdXJuYWwgQXJ0aWNsZSI+MTc8L3JlZi10eXBlPjxj
b250cmlidXRvcnM+PGF1dGhvcnM+PGF1dGhvcj5SYWNvd3NraSwgSm95IE0uPC9hdXRob3I+PGF1
dGhvcj5EaWNrLCBBbGxpc29uIFIuPC9hdXRob3I+PGF1dGhvcj5TYW5mb3JkLCBNZWxhbmllIFMu
PC9hdXRob3I+PC9hdXRob3JzPjwvY29udHJpYnV0b3JzPjx0aXRsZXM+PHRpdGxlPkRldGFpbGVk
IFN0dWR5IG9mIEPiiJJPIGFuZCBD4oiSQyBCb25kLUZvcm1pbmcgUmVkdWN0aXZlIEVsaW1pbmF0
aW9uIGZyb20gU3RhYmxlIEMyTjJPMuKIkkxpZ2F0ZWQgUGFsbGFkaXVtKElWKSBDb21wbGV4ZXM8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YnItMT5KLiBBbS4gQ2hlbS4gU29jLjwvYWJici0xPjxhYmJyLTI+Si4gQW0uIENoZW0uIFNvYy48
L2FiYnItMj48L3BlcmlvZGljYWw+PHBhZ2VzPjEwOTc0LTEwOTgzPC9wYWdlcz48dm9sdW1lPjEz
MTwvdm9sdW1lPjxudW1iZXI+MzE8L251bWJlcj48ZGF0ZXM+PHllYXI+MjAwOTwveWVhcj48cHVi
LWRhdGVzPjxkYXRlPjIwMDkvMDgvMTI8L2RhdGU+PC9wdWItZGF0ZXM+PC9kYXRlcz48cHVibGlz
aGVyPkFtZXJpY2FuIENoZW1pY2FsIFNvY2lldHk8L3B1Ymxpc2hlcj48aXNibj4wMDAyLTc4NjM8
L2lzYm4+PHVybHM+PHJlbGF0ZWQtdXJscz48dXJsPmh0dHA6Ly9keC5kb2kub3JnLzEwLjEwMjEv
amE5MDE0NDc0PC91cmw+PC9yZWxhdGVkLXVybHM+PC91cmxzPjxlbGVjdHJvbmljLXJlc291cmNl
LW51bT4xMC4xMDIxL2phOTAxNDQ3NDwvZWxlY3Ryb25pYy1yZXNvdXJjZS1udW0+PC9yZWNvcmQ+
PC9DaXRlPjxDaXRlPjxBdXRob3I+RGVwcmV6PC9BdXRob3I+PFllYXI+MjAwNjwvWWVhcj48UmVj
TnVtPjU8L1JlY051bT48cmVjb3JkPjxyZWMtbnVtYmVyPjU8L3JlYy1udW1iZXI+PGZvcmVpZ24t
a2V5cz48a2V5IGFwcD0iRU4iIGRiLWlkPSI5YTl3enpwZXFyejA5NGVmejltdmFzd2J0enZkMGZz
Znp0ZnIiIHRpbWVzdGFtcD0iMTQ2OTY3NDA1NSI+NTwva2V5PjwvZm9yZWlnbi1rZXlzPjxyZWYt
dHlwZSBuYW1lPSJKb3VybmFsIEFydGljbGUiPjE3PC9yZWYtdHlwZT48Y29udHJpYnV0b3JzPjxh
dXRob3JzPjxhdXRob3I+RGVwcmV6LCBOaWNob2xhcyBSLjwvYXV0aG9yPjxhdXRob3I+S2FseWFu
aSwgRGlwYW5uaXRhPC9hdXRob3I+PGF1dGhvcj5LcmF1c2UsIEFuZHJldzwvYXV0aG9yPjxhdXRo
b3I+U2FuZm9yZCwgTWVsYW5pZSBTLjwvYXV0aG9yPjwvYXV0aG9ycz48L2NvbnRyaWJ1dG9ycz48
dGl0bGVzPjx0aXRsZT5Sb29tIFRlbXBlcmF0dXJlIFBhbGxhZGl1bS1DYXRhbHl6ZWQgMi1Bcnls
YXRpb24gb2YgSW5kb2xlczwvdGl0bGU+PHNlY29uZGFyeS10aXRsZT5Kb3VybmFsIG9mIHRoZSBB
bWVyaWNhbiBDaGVtaWNhbCBTb2NpZXR5PC9zZWNvbmRhcnktdGl0bGU+PC90aXRsZXM+PHBlcmlv
ZGljYWw+PGZ1bGwtdGl0bGU+Sm91cm5hbCBvZiB0aGUgQW1lcmljYW4gQ2hlbWljYWwgU29jaWV0
eTwvZnVsbC10aXRsZT48YWJici0xPkouIEFtLiBDaGVtLiBTb2MuPC9hYmJyLTE+PGFiYnItMj5K
LiBBbS4gQ2hlbS4gU29jLjwvYWJici0yPjwvcGVyaW9kaWNhbD48cGFnZXM+NDk3Mi00OTczPC9w
YWdlcz48dm9sdW1lPjEyODwvdm9sdW1lPjxudW1iZXI+MTU8L251bWJlcj48ZGF0ZXM+PHllYXI+
MjAwNjwveWVhcj48cHViLWRhdGVzPjxkYXRlPjIwMDYvMDQvMDE8L2RhdGU+PC9wdWItZGF0ZXM+
PC9kYXRlcz48cHVibGlzaGVyPkFtZXJpY2FuIENoZW1pY2FsIFNvY2lldHk8L3B1Ymxpc2hlcj48
aXNibj4wMDAyLTc4NjM8L2lzYm4+PHVybHM+PHJlbGF0ZWQtdXJscz48dXJsPmh0dHA6Ly9keC5k
b2kub3JnLzEwLjEwMjEvamEwNjA4MDl4PC91cmw+PC9yZWxhdGVkLXVybHM+PC91cmxzPjxlbGVj
dHJvbmljLXJlc291cmNlLW51bT4xMC4xMDIxL2phMDYwODA5eDwvZWxlY3Ryb25pYy1yZXNvdXJj
ZS1udW0+PC9yZWNvcmQ+PC9DaXRlPjxDaXRlPjxBdXRob3I+S2FseWFuaTwvQXV0aG9yPjxZZWFy
PjIwMDU8L1llYXI+PFJlY051bT40PC9SZWNOdW0+PHJlY29yZD48cmVjLW51bWJlcj40PC9yZWMt
bnVtYmVyPjxmb3JlaWduLWtleXM+PGtleSBhcHA9IkVOIiBkYi1pZD0iOWE5d3p6cGVxcnowOTRl
Zno5bXZhc3didHp2ZDBmc2Z6dGZyIiB0aW1lc3RhbXA9IjE0Njk2NzM4NDciPjQ8L2tleT48L2Zv
cmVpZ24ta2V5cz48cmVmLXR5cGUgbmFtZT0iSm91cm5hbCBBcnRpY2xlIj4xNzwvcmVmLXR5cGU+
PGNvbnRyaWJ1dG9ycz48YXV0aG9ycz48YXV0aG9yPkthbHlhbmksIERpcGFubml0YTwvYXV0aG9y
PjxhdXRob3I+RGVwcmV6LCBOaWNob2xhcyBSLjwvYXV0aG9yPjxhdXRob3I+RGVzYWksIExvcGEg
Vi48L2F1dGhvcj48YXV0aG9yPlNhbmZvcmQsIE1lbGFuaWUgUy48L2F1dGhvcj48L2F1dGhvcnM+
PC9jb250cmlidXRvcnM+PHRpdGxlcz48dGl0bGU+T3hpZGF0aXZlIEPiiJJIIEFjdGl2YXRpb24v
Q+KIkkMgQm9uZCBGb3JtaW5nIFJlYWN0aW9uczrigIkgU3ludGhldGljIFNjb3BlIGFuZCBNZWNo
YW5pc3RpYyBJbnNpZ2h0czwvdGl0bGU+PHNlY29uZGFyeS10aXRsZT5Kb3VybmFsIG9mIHRoZSBB
bWVyaWNhbiBDaGVtaWNhbCBTb2NpZXR5PC9zZWNvbmRhcnktdGl0bGU+PC90aXRsZXM+PHBlcmlv
ZGljYWw+PGZ1bGwtdGl0bGU+Sm91cm5hbCBvZiB0aGUgQW1lcmljYW4gQ2hlbWljYWwgU29jaWV0
eTwvZnVsbC10aXRsZT48YWJici0xPkouIEFtLiBDaGVtLiBTb2MuPC9hYmJyLTE+PGFiYnItMj5K
LiBBbS4gQ2hlbS4gU29jLjwvYWJici0yPjwvcGVyaW9kaWNhbD48cGFnZXM+NzMzMC03MzMxPC9w
YWdlcz48dm9sdW1lPjEyNzwvdm9sdW1lPjxudW1iZXI+MjA8L251bWJlcj48ZGF0ZXM+PHllYXI+
MjAwNTwveWVhcj48cHViLWRhdGVzPjxkYXRlPjIwMDUvMDUvMDE8L2RhdGU+PC9wdWItZGF0ZXM+
PC9kYXRlcz48cHVibGlzaGVyPkFtZXJpY2FuIENoZW1pY2FsIFNvY2lldHk8L3B1Ymxpc2hlcj48
aXNibj4wMDAyLTc4NjM8L2lzYm4+PHVybHM+PHJlbGF0ZWQtdXJscz48dXJsPmh0dHA6Ly9keC5k
b2kub3JnLzEwLjEwMjEvamEwNTE0MDJmPC91cmw+PC9yZWxhdGVkLXVybHM+PC91cmxzPjxlbGVj
dHJvbmljLXJlc291cmNlLW51bT4xMC4xMDIxL2phMDUxNDAyZjwvZWxlY3Ryb25pYy1yZXNvdXJj
ZS1udW0+PC9yZWNvcmQ+PC9DaXRlPjxDaXRlPjxBdXRob3I+S2FseWFuaTwvQXV0aG9yPjxZZWFy
PjIwMDU8L1llYXI+PFJlY051bT40PC9SZWNOdW0+PHJlY29yZD48cmVjLW51bWJlcj40PC9yZWMt
bnVtYmVyPjxmb3JlaWduLWtleXM+PGtleSBhcHA9IkVOIiBkYi1pZD0iOWE5d3p6cGVxcnowOTRl
Zno5bXZhc3didHp2ZDBmc2Z6dGZyIiB0aW1lc3RhbXA9IjE0Njk2NzM4NDciPjQ8L2tleT48L2Zv
cmVpZ24ta2V5cz48cmVmLXR5cGUgbmFtZT0iSm91cm5hbCBBcnRpY2xlIj4xNzwvcmVmLXR5cGU+
PGNvbnRyaWJ1dG9ycz48YXV0aG9ycz48YXV0aG9yPkthbHlhbmksIERpcGFubml0YTwvYXV0aG9y
PjxhdXRob3I+RGVwcmV6LCBOaWNob2xhcyBSLjwvYXV0aG9yPjxhdXRob3I+RGVzYWksIExvcGEg
Vi48L2F1dGhvcj48YXV0aG9yPlNhbmZvcmQsIE1lbGFuaWUgUy48L2F1dGhvcj48L2F1dGhvcnM+
PC9jb250cmlidXRvcnM+PHRpdGxlcz48dGl0bGU+T3hpZGF0aXZlIEPiiJJIIEFjdGl2YXRpb24v
Q+KIkkMgQm9uZCBGb3JtaW5nIFJlYWN0aW9uczrigIkgU3ludGhldGljIFNjb3BlIGFuZCBNZWNo
YW5pc3RpYyBJbnNpZ2h0czwvdGl0bGU+PHNlY29uZGFyeS10aXRsZT5Kb3VybmFsIG9mIHRoZSBB
bWVyaWNhbiBDaGVtaWNhbCBTb2NpZXR5PC9zZWNvbmRhcnktdGl0bGU+PC90aXRsZXM+PHBlcmlv
ZGljYWw+PGZ1bGwtdGl0bGU+Sm91cm5hbCBvZiB0aGUgQW1lcmljYW4gQ2hlbWljYWwgU29jaWV0
eTwvZnVsbC10aXRsZT48YWJici0xPkouIEFtLiBDaGVtLiBTb2MuPC9hYmJyLTE+PGFiYnItMj5K
LiBBbS4gQ2hlbS4gU29jLjwvYWJici0yPjwvcGVyaW9kaWNhbD48cGFnZXM+NzMzMC03MzMxPC9w
YWdlcz48dm9sdW1lPjEyNzwvdm9sdW1lPjxudW1iZXI+MjA8L251bWJlcj48ZGF0ZXM+PHllYXI+
MjAwNTwveWVhcj48cHViLWRhdGVzPjxkYXRlPjIwMDUvMDUvMDE8L2RhdGU+PC9wdWItZGF0ZXM+
PC9kYXRlcz48cHVibGlzaGVyPkFtZXJpY2FuIENoZW1pY2FsIFNvY2lldHk8L3B1Ymxpc2hlcj48
aXNibj4wMDAyLTc4NjM8L2lzYm4+PHVybHM+PHJlbGF0ZWQtdXJscz48dXJsPmh0dHA6Ly9keC5k
b2kub3JnLzEwLjEwMjEvamEwNTE0MDJmPC91cmw+PC9yZWxhdGVkLXVybHM+PC91cmxzPjxlbGVj
dHJvbmljLXJlc291cmNlLW51bT4xMC4xMDIxL2phMDUxNDAyZjwvZWxlY3Ryb25pYy1yZXNvdXJj
ZS1udW0+PC9yZWNvcmQ+PC9DaXRlPjxDaXRlPjxBdXRob3I+Q29yYm88L0F1dGhvcj48WWVhcj4y
MDE0PC9ZZWFyPjxSZWNOdW0+ODwvUmVjTnVtPjxyZWNvcmQ+PHJlYy1udW1iZXI+ODwvcmVjLW51
bWJlcj48Zm9yZWlnbi1rZXlzPjxrZXkgYXBwPSJFTiIgZGItaWQ9IjlhOXd6enBlcXJ6MDk0ZWZ6
OW12YXN3YnR6dmQwZnNmenRmciIgdGltZXN0YW1wPSIxNDY5Njc1MTY2Ij44PC9rZXk+PC9mb3Jl
aWduLWtleXM+PHJlZi10eXBlIG5hbWU9IkpvdXJuYWwgQXJ0aWNsZSI+MTc8L3JlZi10eXBlPjxj
b250cmlidXRvcnM+PGF1dGhvcnM+PGF1dGhvcj5Db3JibywgUm9iZXJ0PC9hdXRob3I+PGF1dGhv
cj5HZW9yZ2lvdSwgRGF5bmUgQy48L2F1dGhvcj48YXV0aG9yPldpbHNvbiwgRGF2aWQgSi4gRC48
L2F1dGhvcj48YXV0aG9yPkR1dHRvbiwgSmFzb24gTC48L2F1dGhvcj48L2F1dGhvcnM+PC9jb250
cmlidXRvcnM+PHRpdGxlcz48dGl0bGU+UmVhY3Rpb25zIG9mIFtQaEkocHlyaWRpbmUpMl0yKyB3
aXRoIE1vZGVsIFBkIGFuZCBQdCBJSS9JViBSZWRveCBDb3VwbGVzPC90aXRsZT48c2Vjb25kYXJ5
LXRpdGxlPklub3JnYW5pYyBDaGVtaXN0cnk8L3NlY29uZGFyeS10aXRsZT48L3RpdGxlcz48cGVy
aW9kaWNhbD48ZnVsbC10aXRsZT5Jbm9yZ2FuaWMgQ2hlbWlzdHJ5PC9mdWxsLXRpdGxlPjxhYmJy
LTE+SW5vcmcuIENoZW0uPC9hYmJyLTE+PC9wZXJpb2RpY2FsPjxwYWdlcz4xNjkwLTE2OTg8L3Bh
Z2VzPjx2b2x1bWU+NTM8L3ZvbHVtZT48bnVtYmVyPjM8L251bWJlcj48ZGF0ZXM+PHllYXI+MjAx
NDwveWVhcj48cHViLWRhdGVzPjxkYXRlPjIwMTQvMDIvMDM8L2RhdGU+PC9wdWItZGF0ZXM+PC9k
YXRlcz48cHVibGlzaGVyPkFtZXJpY2FuIENoZW1pY2FsIFNvY2lldHk8L3B1Ymxpc2hlcj48aXNi
bj4wMDIwLTE2Njk8L2lzYm4+PHVybHM+PHJlbGF0ZWQtdXJscz48dXJsPmh0dHA6Ly9keC5kb2ku
b3JnLzEwLjEwMjEvaWM0MDI4MzZkPC91cmw+PC9yZWxhdGVkLXVybHM+PC91cmxzPjxlbGVjdHJv
bmljLXJlc291cmNlLW51bT4xMC4xMDIxL2ljNDAyODM2ZDwvZWxlY3Ryb25pYy1yZXNvdXJjZS1u
dW0+PC9yZWNvcmQ+PC9DaXRlPjxDaXRlPjxBdXRob3I+RGljazwvQXV0aG9yPjxZZWFyPjIwMDc8
L1llYXI+PFJlY051bT4xMDwvUmVjTnVtPjxyZWNvcmQ+PHJlYy1udW1iZXI+MTA8L3JlYy1udW1i
ZXI+PGZvcmVpZ24ta2V5cz48a2V5IGFwcD0iRU4iIGRiLWlkPSI5YTl3enpwZXFyejA5NGVmejlt
dmFzd2J0enZkMGZzZnp0ZnIiIHRpbWVzdGFtcD0iMTQ2OTY3NTgyOSI+MTA8L2tleT48L2ZvcmVp
Z24ta2V5cz48cmVmLXR5cGUgbmFtZT0iSm91cm5hbCBBcnRpY2xlIj4xNzwvcmVmLXR5cGU+PGNv
bnRyaWJ1dG9ycz48YXV0aG9ycz48YXV0aG9yPkRpY2ssIEFsbGlzb24gUi48L2F1dGhvcj48YXV0
aG9yPlJlbXksIE1hdHRoZXcgUy48L2F1dGhvcj48YXV0aG9yPkthbXBmLCBKZWZmIFcuPC9hdXRo
b3I+PGF1dGhvcj5TYW5mb3JkLCBNZWxhbmllIFMuPC9hdXRob3I+PC9hdXRob3JzPjwvY29udHJp
YnV0b3JzPjx0aXRsZXM+PHRpdGxlPkNhcmJvbuKIkk5pdHJvZ2VuIEJvbmQtRm9ybWluZyBSZWFj
dGlvbnMgb2YgUGFsbGFkYWN5Y2xlcyB3aXRoIEh5cGVydmFsZW50IElvZGluZSBSZWFnZW50czwv
dGl0bGU+PHNlY29uZGFyeS10aXRsZT5Pcmdhbm9tZXRhbGxpY3M8L3NlY29uZGFyeS10aXRsZT48
L3RpdGxlcz48cGVyaW9kaWNhbD48ZnVsbC10aXRsZT5Pcmdhbm9tZXRhbGxpY3M8L2Z1bGwtdGl0
bGU+PC9wZXJpb2RpY2FsPjxwYWdlcz4xMzY1LTEzNzA8L3BhZ2VzPjx2b2x1bWU+MjY8L3ZvbHVt
ZT48bnVtYmVyPjY8L251bWJlcj48ZGF0ZXM+PHllYXI+MjAwNzwveWVhcj48cHViLWRhdGVzPjxk
YXRlPjIwMDcvMDMvMDE8L2RhdGU+PC9wdWItZGF0ZXM+PC9kYXRlcz48cHVibGlzaGVyPkFtZXJp
Y2FuIENoZW1pY2FsIFNvY2lldHk8L3B1Ymxpc2hlcj48aXNibj4wMjc2LTczMzM8L2lzYm4+PHVy
bHM+PHJlbGF0ZWQtdXJscz48dXJsPmh0dHA6Ly9keC5kb2kub3JnLzEwLjEwMjEvb20wNjEwNTJs
PC91cmw+PC9yZWxhdGVkLXVybHM+PC91cmxzPjxlbGVjdHJvbmljLXJlc291cmNlLW51bT4xMC4x
MDIxL29tMDYxMDUybDwvZWxlY3Ryb25pYy1yZXNvdXJjZS1udW0+PC9yZWNvcmQ+PC9DaXRlPjxD
aXRlPjxBdXRob3I+TWNNdXJ0cmV5PC9BdXRob3I+PFllYXI+MjAxMjwvWWVhcj48UmVjTnVtPjk8
L1JlY051bT48cmVjb3JkPjxyZWMtbnVtYmVyPjk8L3JlYy1udW1iZXI+PGZvcmVpZ24ta2V5cz48
a2V5IGFwcD0iRU4iIGRiLWlkPSI5YTl3enpwZXFyejA5NGVmejltdmFzd2J0enZkMGZzZnp0ZnIi
IHRpbWVzdGFtcD0iMTQ2OTY3NTU3MCI+OTwva2V5PjwvZm9yZWlnbi1rZXlzPjxyZWYtdHlwZSBu
YW1lPSJKb3VybmFsIEFydGljbGUiPjE3PC9yZWYtdHlwZT48Y29udHJpYnV0b3JzPjxhdXRob3Jz
PjxhdXRob3I+TWNNdXJ0cmV5LCBLYXRlIEIuPC9hdXRob3I+PGF1dGhvcj5SYWNvd3NraSwgSm95
IE0uPC9hdXRob3I+PGF1dGhvcj5TYW5mb3JkLCBNZWxhbmllIFMuPC9hdXRob3I+PC9hdXRob3Jz
PjwvY29udHJpYnV0b3JzPjx0aXRsZXM+PHRpdGxlPlBkLUNhdGFseXplZCBD4oCTSCBGbHVvcmlu
YXRpb24gd2l0aCBOdWNsZW9waGlsaWMgRmx1b3JpZGU8L3RpdGxlPjxzZWNvbmRhcnktdGl0bGU+
T3JnYW5pYyBMZXR0ZXJzPC9zZWNvbmRhcnktdGl0bGU+PC90aXRsZXM+PHBlcmlvZGljYWw+PGZ1
bGwtdGl0bGU+T3JnYW5pYyBMZXR0ZXJzPC9mdWxsLXRpdGxlPjxhYmJyLTE+T3JnLiBMZXR0Ljwv
YWJici0xPjwvcGVyaW9kaWNhbD48cGFnZXM+NDA5NC00MDk3PC9wYWdlcz48dm9sdW1lPjE0PC92
b2x1bWU+PG51bWJlcj4xNjwvbnVtYmVyPjxkYXRlcz48eWVhcj4yMDEyPC95ZWFyPjxwdWItZGF0
ZXM+PGRhdGU+MjAxMi8wOC8xNzwvZGF0ZT48L3B1Yi1kYXRlcz48L2RhdGVzPjxwdWJsaXNoZXI+
QW1lcmljYW4gQ2hlbWljYWwgU29jaWV0eTwvcHVibGlzaGVyPjxpc2JuPjE1MjMtNzA2MDwvaXNi
bj48dXJscz48cmVsYXRlZC11cmxzPjx1cmw+aHR0cDovL2R4LmRvaS5vcmcvMTAuMTAyMS9vbDMw
MTczOWY8L3VybD48L3JlbGF0ZWQtdXJscz48L3VybHM+PGVsZWN0cm9uaWMtcmVzb3VyY2UtbnVt
PjEwLjEwMjEvb2wzMDE3MzlmPC9lbGVjdHJvbmljLXJlc291cmNlLW51bT48L3JlY29yZD48L0Np
dGU+PENpdGU+PEF1dGhvcj5LYWx5YW5pPC9BdXRob3I+PFllYXI+MjAwNTwvWWVhcj48UmVjTnVt
PjQ8L1JlY051bT48cmVjb3JkPjxyZWMtbnVtYmVyPjQ8L3JlYy1udW1iZXI+PGZvcmVpZ24ta2V5
cz48a2V5IGFwcD0iRU4iIGRiLWlkPSI5YTl3enpwZXFyejA5NGVmejltdmFzd2J0enZkMGZzZnp0
ZnIiIHRpbWVzdGFtcD0iMTQ2OTY3Mzg0NyI+NDwva2V5PjwvZm9yZWlnbi1rZXlzPjxyZWYtdHlw
ZSBuYW1lPSJKb3VybmFsIEFydGljbGUiPjE3PC9yZWYtdHlwZT48Y29udHJpYnV0b3JzPjxhdXRo
b3JzPjxhdXRob3I+S2FseWFuaSwgRGlwYW5uaXRhPC9hdXRob3I+PGF1dGhvcj5EZXByZXosIE5p
Y2hvbGFzIFIuPC9hdXRob3I+PGF1dGhvcj5EZXNhaSwgTG9wYSBWLjwvYXV0aG9yPjxhdXRob3I+
U2FuZm9yZCwgTWVsYW5pZSBTLjwvYXV0aG9yPjwvYXV0aG9ycz48L2NvbnRyaWJ1dG9ycz48dGl0
bGVzPjx0aXRsZT5PeGlkYXRpdmUgQ+KIkkggQWN0aXZhdGlvbi9D4oiSQyBCb25kIEZvcm1pbmcg
UmVhY3Rpb25zOuKAiSBTeW50aGV0aWMgU2NvcGUgYW5kIE1lY2hhbmlzdGljIEluc2lnaHRzPC90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LTE+Si4gQW0uIENoZW0uIFNvYy48L2FiYnItMT48YWJici0yPkouIEFtLiBDaGVtLiBTb2MuPC9h
YmJyLTI+PC9wZXJpb2RpY2FsPjxwYWdlcz43MzMwLTczMzE8L3BhZ2VzPjx2b2x1bWU+MTI3PC92
b2x1bWU+PG51bWJlcj4yMDwvbnVtYmVyPjxkYXRlcz48eWVhcj4yMDA1PC95ZWFyPjxwdWItZGF0
ZXM+PGRhdGU+MjAwNS8wNS8wMTwvZGF0ZT48L3B1Yi1kYXRlcz48L2RhdGVzPjxwdWJsaXNoZXI+
QW1lcmljYW4gQ2hlbWljYWwgU29jaWV0eTwvcHVibGlzaGVyPjxpc2JuPjAwMDItNzg2MzwvaXNi
bj48dXJscz48cmVsYXRlZC11cmxzPjx1cmw+aHR0cDovL2R4LmRvaS5vcmcvMTAuMTAyMS9qYTA1
MTQwMmY8L3VybD48L3JlbGF0ZWQtdXJscz48L3VybHM+PGVsZWN0cm9uaWMtcmVzb3VyY2UtbnVt
PjEwLjEwMjEvamEwNTE0MDJmPC9lbGVjdHJvbmljLXJlc291cmNlLW51bT48L3JlY29yZD48L0Np
dGU+PENpdGU+PEF1dGhvcj5LYWx5YW5pPC9BdXRob3I+PFllYXI+MjAwNTwvWWVhcj48UmVjTnVt
PjQ8L1JlY051bT48cmVjb3JkPjxyZWMtbnVtYmVyPjQ8L3JlYy1udW1iZXI+PGZvcmVpZ24ta2V5
cz48a2V5IGFwcD0iRU4iIGRiLWlkPSI5YTl3enpwZXFyejA5NGVmejltdmFzd2J0enZkMGZzZnp0
ZnIiIHRpbWVzdGFtcD0iMTQ2OTY3Mzg0NyI+NDwva2V5PjwvZm9yZWlnbi1rZXlzPjxyZWYtdHlw
ZSBuYW1lPSJKb3VybmFsIEFydGljbGUiPjE3PC9yZWYtdHlwZT48Y29udHJpYnV0b3JzPjxhdXRo
b3JzPjxhdXRob3I+S2FseWFuaSwgRGlwYW5uaXRhPC9hdXRob3I+PGF1dGhvcj5EZXByZXosIE5p
Y2hvbGFzIFIuPC9hdXRob3I+PGF1dGhvcj5EZXNhaSwgTG9wYSBWLjwvYXV0aG9yPjxhdXRob3I+
U2FuZm9yZCwgTWVsYW5pZSBTLjwvYXV0aG9yPjwvYXV0aG9ycz48L2NvbnRyaWJ1dG9ycz48dGl0
bGVzPjx0aXRsZT5PeGlkYXRpdmUgQ+KIkkggQWN0aXZhdGlvbi9D4oiSQyBCb25kIEZvcm1pbmcg
UmVhY3Rpb25zOuKAiSBTeW50aGV0aWMgU2NvcGUgYW5kIE1lY2hhbmlzdGljIEluc2lnaHRzPC90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LTE+Si4gQW0uIENoZW0uIFNvYy48L2FiYnItMT48YWJici0yPkouIEFtLiBDaGVtLiBTb2MuPC9h
YmJyLTI+PC9wZXJpb2RpY2FsPjxwYWdlcz43MzMwLTczMzE8L3BhZ2VzPjx2b2x1bWU+MTI3PC92
b2x1bWU+PG51bWJlcj4yMDwvbnVtYmVyPjxkYXRlcz48eWVhcj4yMDA1PC95ZWFyPjxwdWItZGF0
ZXM+PGRhdGU+MjAwNS8wNS8wMTwvZGF0ZT48L3B1Yi1kYXRlcz48L2RhdGVzPjxwdWJsaXNoZXI+
QW1lcmljYW4gQ2hlbWljYWwgU29jaWV0eTwvcHVibGlzaGVyPjxpc2JuPjAwMDItNzg2MzwvaXNi
bj48dXJscz48cmVsYXRlZC11cmxzPjx1cmw+aHR0cDovL2R4LmRvaS5vcmcvMTAuMTAyMS9qYTA1
MTQwMmY8L3VybD48L3JlbGF0ZWQtdXJscz48L3VybHM+PGVsZWN0cm9uaWMtcmVzb3VyY2UtbnVt
PjEwLjEwMjEvamEwNTE0MDJmPC9lbGVjdHJvbmljLXJlc291cmNlLW51bT48L3JlY29yZD48L0Np
dGU+PENpdGU+PEF1dGhvcj5SYWNvd3NraTwvQXV0aG9yPjxZZWFyPjIwMTE8L1llYXI+PFJlY051
bT4yMDwvUmVjTnVtPjxyZWNvcmQ+PHJlYy1udW1iZXI+MjA8L3JlYy1udW1iZXI+PGZvcmVpZ24t
a2V5cz48a2V5IGFwcD0iRU4iIGRiLWlkPSI5YTl3enpwZXFyejA5NGVmejltdmFzd2J0enZkMGZz
Znp0ZnIiIHRpbWVzdGFtcD0iMTQ3MTQyNjc4MyI+MjA8L2tleT48L2ZvcmVpZ24ta2V5cz48cmVm
LXR5cGUgbmFtZT0iSm91cm5hbCBBcnRpY2xlIj4xNzwvcmVmLXR5cGU+PGNvbnRyaWJ1dG9ycz48
YXV0aG9ycz48YXV0aG9yPlJhY293c2tpLCBKb3kgTS48L2F1dGhvcj48YXV0aG9yPkJhbGwsIE5p
Y2hvbGFzIEQuPC9hdXRob3I+PGF1dGhvcj5TYW5mb3JkLCBNZWxhbmllIFMuPC9hdXRob3I+PC9h
dXRob3JzPjwvY29udHJpYnV0b3JzPjx0aXRsZXM+PHRpdGxlPkPigJNIIEJvbmQgQWN0aXZhdGlv
biBhdCBQYWxsYWRpdW0oSVYpIENlbnRlcnM8L3RpdGxlPjxzZWNvbmRhcnktdGl0bGU+Sm91cm5h
bCBvZiB0aGUgQW1lcmljYW4gQ2hlbWljYWwgU29jaWV0eTwvc2Vjb25kYXJ5LXRpdGxlPjwvdGl0
bGVzPjxwZXJpb2RpY2FsPjxmdWxsLXRpdGxlPkpvdXJuYWwgb2YgdGhlIEFtZXJpY2FuIENoZW1p
Y2FsIFNvY2lldHk8L2Z1bGwtdGl0bGU+PGFiYnItMT5KLiBBbS4gQ2hlbS4gU29jLjwvYWJici0x
PjxhYmJyLTI+Si4gQW0uIENoZW0uIFNvYy48L2FiYnItMj48L3BlcmlvZGljYWw+PHBhZ2VzPjE4
MDIyLTE4MDI1PC9wYWdlcz48dm9sdW1lPjEzMzwvdm9sdW1lPjxudW1iZXI+NDU8L251bWJlcj48
ZGF0ZXM+PHllYXI+MjAxMTwveWVhcj48cHViLWRhdGVzPjxkYXRlPjIwMTEvMTEvMTY8L2RhdGU+
PC9wdWItZGF0ZXM+PC9kYXRlcz48cHVibGlzaGVyPkFtZXJpY2FuIENoZW1pY2FsIFNvY2lldHk8
L3B1Ymxpc2hlcj48aXNibj4wMDAyLTc4NjM8L2lzYm4+PHVybHM+PHJlbGF0ZWQtdXJscz48dXJs
Pmh0dHA6Ly9keC5kb2kub3JnLzEwLjEwMjEvamEyMDUxMDk5PC91cmw+PC9yZWxhdGVkLXVybHM+
PC91cmxzPjxlbGVjdHJvbmljLXJlc291cmNlLW51bT4xMC4xMDIxL2phMjA1MTA5OTwvZWxlY3Ry
b25pYy1yZXNvdXJjZS1udW0+PC9yZWNvcmQ+PC9DaXRlPjxDaXRlPjxBdXRob3I+RGljazwvQXV0
aG9yPjxZZWFyPjIwMDQ8L1llYXI+PFJlY051bT4yMTwvUmVjTnVtPjxyZWNvcmQ+PHJlYy1udW1i
ZXI+MjE8L3JlYy1udW1iZXI+PGZvcmVpZ24ta2V5cz48a2V5IGFwcD0iRU4iIGRiLWlkPSI5YTl3
enpwZXFyejA5NGVmejltdmFzd2J0enZkMGZzZnp0ZnIiIHRpbWVzdGFtcD0iMTQ3MTQyNzA0MSI+
MjE8L2tleT48L2ZvcmVpZ24ta2V5cz48cmVmLXR5cGUgbmFtZT0iSm91cm5hbCBBcnRpY2xlIj4x
NzwvcmVmLXR5cGU+PGNvbnRyaWJ1dG9ycz48YXV0aG9ycz48YXV0aG9yPkRpY2ssIEFsbGlzb24g
Ui48L2F1dGhvcj48YXV0aG9yPkh1bGwsIEthbWkgTC48L2F1dGhvcj48YXV0aG9yPlNhbmZvcmQs
IE1lbGFuaWUgUy48L2F1dGhvcj48L2F1dGhvcnM+PC9jb250cmlidXRvcnM+PHRpdGxlcz48dGl0
bGU+QSBIaWdobHkgU2VsZWN0aXZlIENhdGFseXRpYyBNZXRob2QgZm9yIHRoZSBPeGlkYXRpdmUg
RnVuY3Rpb25hbGl6YXRpb24gb2YgQ+KIkkggQm9uZHM8L3RpdGxlPjxzZWNvbmRhcnktdGl0bGU+
Sm91cm5hbCBvZiB0aGUgQW1lcmljYW4gQ2hlbWljYWwgU29jaWV0eTwvc2Vjb25kYXJ5LXRpdGxl
PjwvdGl0bGVzPjxwZXJpb2RpY2FsPjxmdWxsLXRpdGxlPkpvdXJuYWwgb2YgdGhlIEFtZXJpY2Fu
IENoZW1pY2FsIFNvY2lldHk8L2Z1bGwtdGl0bGU+PGFiYnItMT5KLiBBbS4gQ2hlbS4gU29jLjwv
YWJici0xPjxhYmJyLTI+Si4gQW0uIENoZW0uIFNvYy48L2FiYnItMj48L3BlcmlvZGljYWw+PHBh
Z2VzPjIzMDAtMjMwMTwvcGFnZXM+PHZvbHVtZT4xMjY8L3ZvbHVtZT48bnVtYmVyPjg8L251bWJl
cj48ZGF0ZXM+PHllYXI+MjAwNDwveWVhcj48cHViLWRhdGVzPjxkYXRlPjIwMDQvMDMvMDE8L2Rh
dGU+PC9wdWItZGF0ZXM+PC9kYXRlcz48cHVibGlzaGVyPkFtZXJpY2FuIENoZW1pY2FsIFNvY2ll
dHk8L3B1Ymxpc2hlcj48aXNibj4wMDAyLTc4NjM8L2lzYm4+PHVybHM+PHJlbGF0ZWQtdXJscz48
dXJsPmh0dHA6Ly9keC5kb2kub3JnLzEwLjEwMjEvamEwMzE1NDNtPC91cmw+PC9yZWxhdGVkLXVy
bHM+PC91cmxzPjxlbGVjdHJvbmljLXJlc291cmNlLW51bT4xMC4xMDIxL2phMDMxNTQzbTwvZWxl
Y3Ryb25pYy1yZXNvdXJjZS1udW0+PC9yZWNvcmQ+PC9DaXRlPjwvRW5kTm90ZT5=
</w:fldData>
        </w:fldChar>
      </w:r>
      <w:r w:rsidR="00725F4E" w:rsidRPr="00D45A86">
        <w:rPr>
          <w:rFonts w:ascii="Times New Roman" w:hAnsi="Times New Roman"/>
        </w:rPr>
        <w:instrText xml:space="preserve"> ADDIN EN.CITE </w:instrText>
      </w:r>
      <w:r w:rsidR="00725F4E" w:rsidRPr="00D45A86">
        <w:rPr>
          <w:rFonts w:ascii="Times New Roman" w:hAnsi="Times New Roman"/>
        </w:rPr>
        <w:fldChar w:fldCharType="begin">
          <w:fldData xml:space="preserve">PEVuZE5vdGU+PENpdGU+PEF1dGhvcj5SYWNvd3NraTwvQXV0aG9yPjxZZWFyPjIwMDk8L1llYXI+
PFJlY051bT42PC9SZWNOdW0+PERpc3BsYXlUZXh0PjxzdHlsZSBmYWNlPSJzdXBlcnNjcmlwdCI+
WzMtMTBdPC9zdHlsZT48L0Rpc3BsYXlUZXh0PjxyZWNvcmQ+PHJlYy1udW1iZXI+NjwvcmVjLW51
bWJlcj48Zm9yZWlnbi1rZXlzPjxrZXkgYXBwPSJFTiIgZGItaWQ9IjlhOXd6enBlcXJ6MDk0ZWZ6
OW12YXN3YnR6dmQwZnNmenRmciIgdGltZXN0YW1wPSIxNDY5Njc0MjUwIj42PC9rZXk+PC9mb3Jl
aWduLWtleXM+PHJlZi10eXBlIG5hbWU9IkpvdXJuYWwgQXJ0aWNsZSI+MTc8L3JlZi10eXBlPjxj
b250cmlidXRvcnM+PGF1dGhvcnM+PGF1dGhvcj5SYWNvd3NraSwgSm95IE0uPC9hdXRob3I+PGF1
dGhvcj5EaWNrLCBBbGxpc29uIFIuPC9hdXRob3I+PGF1dGhvcj5TYW5mb3JkLCBNZWxhbmllIFMu
PC9hdXRob3I+PC9hdXRob3JzPjwvY29udHJpYnV0b3JzPjx0aXRsZXM+PHRpdGxlPkRldGFpbGVk
IFN0dWR5IG9mIEPiiJJPIGFuZCBD4oiSQyBCb25kLUZvcm1pbmcgUmVkdWN0aXZlIEVsaW1pbmF0
aW9uIGZyb20gU3RhYmxlIEMyTjJPMuKIkkxpZ2F0ZWQgUGFsbGFkaXVtKElWKSBDb21wbGV4ZXM8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YnItMT5KLiBBbS4gQ2hlbS4gU29jLjwvYWJici0xPjxhYmJyLTI+Si4gQW0uIENoZW0uIFNvYy48
L2FiYnItMj48L3BlcmlvZGljYWw+PHBhZ2VzPjEwOTc0LTEwOTgzPC9wYWdlcz48dm9sdW1lPjEz
MTwvdm9sdW1lPjxudW1iZXI+MzE8L251bWJlcj48ZGF0ZXM+PHllYXI+MjAwOTwveWVhcj48cHVi
LWRhdGVzPjxkYXRlPjIwMDkvMDgvMTI8L2RhdGU+PC9wdWItZGF0ZXM+PC9kYXRlcz48cHVibGlz
aGVyPkFtZXJpY2FuIENoZW1pY2FsIFNvY2lldHk8L3B1Ymxpc2hlcj48aXNibj4wMDAyLTc4NjM8
L2lzYm4+PHVybHM+PHJlbGF0ZWQtdXJscz48dXJsPmh0dHA6Ly9keC5kb2kub3JnLzEwLjEwMjEv
amE5MDE0NDc0PC91cmw+PC9yZWxhdGVkLXVybHM+PC91cmxzPjxlbGVjdHJvbmljLXJlc291cmNl
LW51bT4xMC4xMDIxL2phOTAxNDQ3NDwvZWxlY3Ryb25pYy1yZXNvdXJjZS1udW0+PC9yZWNvcmQ+
PC9DaXRlPjxDaXRlPjxBdXRob3I+RGVwcmV6PC9BdXRob3I+PFllYXI+MjAwNjwvWWVhcj48UmVj
TnVtPjU8L1JlY051bT48cmVjb3JkPjxyZWMtbnVtYmVyPjU8L3JlYy1udW1iZXI+PGZvcmVpZ24t
a2V5cz48a2V5IGFwcD0iRU4iIGRiLWlkPSI5YTl3enpwZXFyejA5NGVmejltdmFzd2J0enZkMGZz
Znp0ZnIiIHRpbWVzdGFtcD0iMTQ2OTY3NDA1NSI+NTwva2V5PjwvZm9yZWlnbi1rZXlzPjxyZWYt
dHlwZSBuYW1lPSJKb3VybmFsIEFydGljbGUiPjE3PC9yZWYtdHlwZT48Y29udHJpYnV0b3JzPjxh
dXRob3JzPjxhdXRob3I+RGVwcmV6LCBOaWNob2xhcyBSLjwvYXV0aG9yPjxhdXRob3I+S2FseWFu
aSwgRGlwYW5uaXRhPC9hdXRob3I+PGF1dGhvcj5LcmF1c2UsIEFuZHJldzwvYXV0aG9yPjxhdXRo
b3I+U2FuZm9yZCwgTWVsYW5pZSBTLjwvYXV0aG9yPjwvYXV0aG9ycz48L2NvbnRyaWJ1dG9ycz48
dGl0bGVzPjx0aXRsZT5Sb29tIFRlbXBlcmF0dXJlIFBhbGxhZGl1bS1DYXRhbHl6ZWQgMi1Bcnls
YXRpb24gb2YgSW5kb2xlczwvdGl0bGU+PHNlY29uZGFyeS10aXRsZT5Kb3VybmFsIG9mIHRoZSBB
bWVyaWNhbiBDaGVtaWNhbCBTb2NpZXR5PC9zZWNvbmRhcnktdGl0bGU+PC90aXRsZXM+PHBlcmlv
ZGljYWw+PGZ1bGwtdGl0bGU+Sm91cm5hbCBvZiB0aGUgQW1lcmljYW4gQ2hlbWljYWwgU29jaWV0
eTwvZnVsbC10aXRsZT48YWJici0xPkouIEFtLiBDaGVtLiBTb2MuPC9hYmJyLTE+PGFiYnItMj5K
LiBBbS4gQ2hlbS4gU29jLjwvYWJici0yPjwvcGVyaW9kaWNhbD48cGFnZXM+NDk3Mi00OTczPC9w
YWdlcz48dm9sdW1lPjEyODwvdm9sdW1lPjxudW1iZXI+MTU8L251bWJlcj48ZGF0ZXM+PHllYXI+
MjAwNjwveWVhcj48cHViLWRhdGVzPjxkYXRlPjIwMDYvMDQvMDE8L2RhdGU+PC9wdWItZGF0ZXM+
PC9kYXRlcz48cHVibGlzaGVyPkFtZXJpY2FuIENoZW1pY2FsIFNvY2lldHk8L3B1Ymxpc2hlcj48
aXNibj4wMDAyLTc4NjM8L2lzYm4+PHVybHM+PHJlbGF0ZWQtdXJscz48dXJsPmh0dHA6Ly9keC5k
b2kub3JnLzEwLjEwMjEvamEwNjA4MDl4PC91cmw+PC9yZWxhdGVkLXVybHM+PC91cmxzPjxlbGVj
dHJvbmljLXJlc291cmNlLW51bT4xMC4xMDIxL2phMDYwODA5eDwvZWxlY3Ryb25pYy1yZXNvdXJj
ZS1udW0+PC9yZWNvcmQ+PC9DaXRlPjxDaXRlPjxBdXRob3I+S2FseWFuaTwvQXV0aG9yPjxZZWFy
PjIwMDU8L1llYXI+PFJlY051bT40PC9SZWNOdW0+PHJlY29yZD48cmVjLW51bWJlcj40PC9yZWMt
bnVtYmVyPjxmb3JlaWduLWtleXM+PGtleSBhcHA9IkVOIiBkYi1pZD0iOWE5d3p6cGVxcnowOTRl
Zno5bXZhc3didHp2ZDBmc2Z6dGZyIiB0aW1lc3RhbXA9IjE0Njk2NzM4NDciPjQ8L2tleT48L2Zv
cmVpZ24ta2V5cz48cmVmLXR5cGUgbmFtZT0iSm91cm5hbCBBcnRpY2xlIj4xNzwvcmVmLXR5cGU+
PGNvbnRyaWJ1dG9ycz48YXV0aG9ycz48YXV0aG9yPkthbHlhbmksIERpcGFubml0YTwvYXV0aG9y
PjxhdXRob3I+RGVwcmV6LCBOaWNob2xhcyBSLjwvYXV0aG9yPjxhdXRob3I+RGVzYWksIExvcGEg
Vi48L2F1dGhvcj48YXV0aG9yPlNhbmZvcmQsIE1lbGFuaWUgUy48L2F1dGhvcj48L2F1dGhvcnM+
PC9jb250cmlidXRvcnM+PHRpdGxlcz48dGl0bGU+T3hpZGF0aXZlIEPiiJJIIEFjdGl2YXRpb24v
Q+KIkkMgQm9uZCBGb3JtaW5nIFJlYWN0aW9uczrigIkgU3ludGhldGljIFNjb3BlIGFuZCBNZWNo
YW5pc3RpYyBJbnNpZ2h0czwvdGl0bGU+PHNlY29uZGFyeS10aXRsZT5Kb3VybmFsIG9mIHRoZSBB
bWVyaWNhbiBDaGVtaWNhbCBTb2NpZXR5PC9zZWNvbmRhcnktdGl0bGU+PC90aXRsZXM+PHBlcmlv
ZGljYWw+PGZ1bGwtdGl0bGU+Sm91cm5hbCBvZiB0aGUgQW1lcmljYW4gQ2hlbWljYWwgU29jaWV0
eTwvZnVsbC10aXRsZT48YWJici0xPkouIEFtLiBDaGVtLiBTb2MuPC9hYmJyLTE+PGFiYnItMj5K
LiBBbS4gQ2hlbS4gU29jLjwvYWJici0yPjwvcGVyaW9kaWNhbD48cGFnZXM+NzMzMC03MzMxPC9w
YWdlcz48dm9sdW1lPjEyNzwvdm9sdW1lPjxudW1iZXI+MjA8L251bWJlcj48ZGF0ZXM+PHllYXI+
MjAwNTwveWVhcj48cHViLWRhdGVzPjxkYXRlPjIwMDUvMDUvMDE8L2RhdGU+PC9wdWItZGF0ZXM+
PC9kYXRlcz48cHVibGlzaGVyPkFtZXJpY2FuIENoZW1pY2FsIFNvY2lldHk8L3B1Ymxpc2hlcj48
aXNibj4wMDAyLTc4NjM8L2lzYm4+PHVybHM+PHJlbGF0ZWQtdXJscz48dXJsPmh0dHA6Ly9keC5k
b2kub3JnLzEwLjEwMjEvamEwNTE0MDJmPC91cmw+PC9yZWxhdGVkLXVybHM+PC91cmxzPjxlbGVj
dHJvbmljLXJlc291cmNlLW51bT4xMC4xMDIxL2phMDUxNDAyZjwvZWxlY3Ryb25pYy1yZXNvdXJj
ZS1udW0+PC9yZWNvcmQ+PC9DaXRlPjxDaXRlPjxBdXRob3I+S2FseWFuaTwvQXV0aG9yPjxZZWFy
PjIwMDU8L1llYXI+PFJlY051bT40PC9SZWNOdW0+PHJlY29yZD48cmVjLW51bWJlcj40PC9yZWMt
bnVtYmVyPjxmb3JlaWduLWtleXM+PGtleSBhcHA9IkVOIiBkYi1pZD0iOWE5d3p6cGVxcnowOTRl
Zno5bXZhc3didHp2ZDBmc2Z6dGZyIiB0aW1lc3RhbXA9IjE0Njk2NzM4NDciPjQ8L2tleT48L2Zv
cmVpZ24ta2V5cz48cmVmLXR5cGUgbmFtZT0iSm91cm5hbCBBcnRpY2xlIj4xNzwvcmVmLXR5cGU+
PGNvbnRyaWJ1dG9ycz48YXV0aG9ycz48YXV0aG9yPkthbHlhbmksIERpcGFubml0YTwvYXV0aG9y
PjxhdXRob3I+RGVwcmV6LCBOaWNob2xhcyBSLjwvYXV0aG9yPjxhdXRob3I+RGVzYWksIExvcGEg
Vi48L2F1dGhvcj48YXV0aG9yPlNhbmZvcmQsIE1lbGFuaWUgUy48L2F1dGhvcj48L2F1dGhvcnM+
PC9jb250cmlidXRvcnM+PHRpdGxlcz48dGl0bGU+T3hpZGF0aXZlIEPiiJJIIEFjdGl2YXRpb24v
Q+KIkkMgQm9uZCBGb3JtaW5nIFJlYWN0aW9uczrigIkgU3ludGhldGljIFNjb3BlIGFuZCBNZWNo
YW5pc3RpYyBJbnNpZ2h0czwvdGl0bGU+PHNlY29uZGFyeS10aXRsZT5Kb3VybmFsIG9mIHRoZSBB
bWVyaWNhbiBDaGVtaWNhbCBTb2NpZXR5PC9zZWNvbmRhcnktdGl0bGU+PC90aXRsZXM+PHBlcmlv
ZGljYWw+PGZ1bGwtdGl0bGU+Sm91cm5hbCBvZiB0aGUgQW1lcmljYW4gQ2hlbWljYWwgU29jaWV0
eTwvZnVsbC10aXRsZT48YWJici0xPkouIEFtLiBDaGVtLiBTb2MuPC9hYmJyLTE+PGFiYnItMj5K
LiBBbS4gQ2hlbS4gU29jLjwvYWJici0yPjwvcGVyaW9kaWNhbD48cGFnZXM+NzMzMC03MzMxPC9w
YWdlcz48dm9sdW1lPjEyNzwvdm9sdW1lPjxudW1iZXI+MjA8L251bWJlcj48ZGF0ZXM+PHllYXI+
MjAwNTwveWVhcj48cHViLWRhdGVzPjxkYXRlPjIwMDUvMDUvMDE8L2RhdGU+PC9wdWItZGF0ZXM+
PC9kYXRlcz48cHVibGlzaGVyPkFtZXJpY2FuIENoZW1pY2FsIFNvY2lldHk8L3B1Ymxpc2hlcj48
aXNibj4wMDAyLTc4NjM8L2lzYm4+PHVybHM+PHJlbGF0ZWQtdXJscz48dXJsPmh0dHA6Ly9keC5k
b2kub3JnLzEwLjEwMjEvamEwNTE0MDJmPC91cmw+PC9yZWxhdGVkLXVybHM+PC91cmxzPjxlbGVj
dHJvbmljLXJlc291cmNlLW51bT4xMC4xMDIxL2phMDUxNDAyZjwvZWxlY3Ryb25pYy1yZXNvdXJj
ZS1udW0+PC9yZWNvcmQ+PC9DaXRlPjxDaXRlPjxBdXRob3I+Q29yYm88L0F1dGhvcj48WWVhcj4y
MDE0PC9ZZWFyPjxSZWNOdW0+ODwvUmVjTnVtPjxyZWNvcmQ+PHJlYy1udW1iZXI+ODwvcmVjLW51
bWJlcj48Zm9yZWlnbi1rZXlzPjxrZXkgYXBwPSJFTiIgZGItaWQ9IjlhOXd6enBlcXJ6MDk0ZWZ6
OW12YXN3YnR6dmQwZnNmenRmciIgdGltZXN0YW1wPSIxNDY5Njc1MTY2Ij44PC9rZXk+PC9mb3Jl
aWduLWtleXM+PHJlZi10eXBlIG5hbWU9IkpvdXJuYWwgQXJ0aWNsZSI+MTc8L3JlZi10eXBlPjxj
b250cmlidXRvcnM+PGF1dGhvcnM+PGF1dGhvcj5Db3JibywgUm9iZXJ0PC9hdXRob3I+PGF1dGhv
cj5HZW9yZ2lvdSwgRGF5bmUgQy48L2F1dGhvcj48YXV0aG9yPldpbHNvbiwgRGF2aWQgSi4gRC48
L2F1dGhvcj48YXV0aG9yPkR1dHRvbiwgSmFzb24gTC48L2F1dGhvcj48L2F1dGhvcnM+PC9jb250
cmlidXRvcnM+PHRpdGxlcz48dGl0bGU+UmVhY3Rpb25zIG9mIFtQaEkocHlyaWRpbmUpMl0yKyB3
aXRoIE1vZGVsIFBkIGFuZCBQdCBJSS9JViBSZWRveCBDb3VwbGVzPC90aXRsZT48c2Vjb25kYXJ5
LXRpdGxlPklub3JnYW5pYyBDaGVtaXN0cnk8L3NlY29uZGFyeS10aXRsZT48L3RpdGxlcz48cGVy
aW9kaWNhbD48ZnVsbC10aXRsZT5Jbm9yZ2FuaWMgQ2hlbWlzdHJ5PC9mdWxsLXRpdGxlPjxhYmJy
LTE+SW5vcmcuIENoZW0uPC9hYmJyLTE+PC9wZXJpb2RpY2FsPjxwYWdlcz4xNjkwLTE2OTg8L3Bh
Z2VzPjx2b2x1bWU+NTM8L3ZvbHVtZT48bnVtYmVyPjM8L251bWJlcj48ZGF0ZXM+PHllYXI+MjAx
NDwveWVhcj48cHViLWRhdGVzPjxkYXRlPjIwMTQvMDIvMDM8L2RhdGU+PC9wdWItZGF0ZXM+PC9k
YXRlcz48cHVibGlzaGVyPkFtZXJpY2FuIENoZW1pY2FsIFNvY2lldHk8L3B1Ymxpc2hlcj48aXNi
bj4wMDIwLTE2Njk8L2lzYm4+PHVybHM+PHJlbGF0ZWQtdXJscz48dXJsPmh0dHA6Ly9keC5kb2ku
b3JnLzEwLjEwMjEvaWM0MDI4MzZkPC91cmw+PC9yZWxhdGVkLXVybHM+PC91cmxzPjxlbGVjdHJv
bmljLXJlc291cmNlLW51bT4xMC4xMDIxL2ljNDAyODM2ZDwvZWxlY3Ryb25pYy1yZXNvdXJjZS1u
dW0+PC9yZWNvcmQ+PC9DaXRlPjxDaXRlPjxBdXRob3I+RGljazwvQXV0aG9yPjxZZWFyPjIwMDc8
L1llYXI+PFJlY051bT4xMDwvUmVjTnVtPjxyZWNvcmQ+PHJlYy1udW1iZXI+MTA8L3JlYy1udW1i
ZXI+PGZvcmVpZ24ta2V5cz48a2V5IGFwcD0iRU4iIGRiLWlkPSI5YTl3enpwZXFyejA5NGVmejlt
dmFzd2J0enZkMGZzZnp0ZnIiIHRpbWVzdGFtcD0iMTQ2OTY3NTgyOSI+MTA8L2tleT48L2ZvcmVp
Z24ta2V5cz48cmVmLXR5cGUgbmFtZT0iSm91cm5hbCBBcnRpY2xlIj4xNzwvcmVmLXR5cGU+PGNv
bnRyaWJ1dG9ycz48YXV0aG9ycz48YXV0aG9yPkRpY2ssIEFsbGlzb24gUi48L2F1dGhvcj48YXV0
aG9yPlJlbXksIE1hdHRoZXcgUy48L2F1dGhvcj48YXV0aG9yPkthbXBmLCBKZWZmIFcuPC9hdXRo
b3I+PGF1dGhvcj5TYW5mb3JkLCBNZWxhbmllIFMuPC9hdXRob3I+PC9hdXRob3JzPjwvY29udHJp
YnV0b3JzPjx0aXRsZXM+PHRpdGxlPkNhcmJvbuKIkk5pdHJvZ2VuIEJvbmQtRm9ybWluZyBSZWFj
dGlvbnMgb2YgUGFsbGFkYWN5Y2xlcyB3aXRoIEh5cGVydmFsZW50IElvZGluZSBSZWFnZW50czwv
dGl0bGU+PHNlY29uZGFyeS10aXRsZT5Pcmdhbm9tZXRhbGxpY3M8L3NlY29uZGFyeS10aXRsZT48
L3RpdGxlcz48cGVyaW9kaWNhbD48ZnVsbC10aXRsZT5Pcmdhbm9tZXRhbGxpY3M8L2Z1bGwtdGl0
bGU+PC9wZXJpb2RpY2FsPjxwYWdlcz4xMzY1LTEzNzA8L3BhZ2VzPjx2b2x1bWU+MjY8L3ZvbHVt
ZT48bnVtYmVyPjY8L251bWJlcj48ZGF0ZXM+PHllYXI+MjAwNzwveWVhcj48cHViLWRhdGVzPjxk
YXRlPjIwMDcvMDMvMDE8L2RhdGU+PC9wdWItZGF0ZXM+PC9kYXRlcz48cHVibGlzaGVyPkFtZXJp
Y2FuIENoZW1pY2FsIFNvY2lldHk8L3B1Ymxpc2hlcj48aXNibj4wMjc2LTczMzM8L2lzYm4+PHVy
bHM+PHJlbGF0ZWQtdXJscz48dXJsPmh0dHA6Ly9keC5kb2kub3JnLzEwLjEwMjEvb20wNjEwNTJs
PC91cmw+PC9yZWxhdGVkLXVybHM+PC91cmxzPjxlbGVjdHJvbmljLXJlc291cmNlLW51bT4xMC4x
MDIxL29tMDYxMDUybDwvZWxlY3Ryb25pYy1yZXNvdXJjZS1udW0+PC9yZWNvcmQ+PC9DaXRlPjxD
aXRlPjxBdXRob3I+TWNNdXJ0cmV5PC9BdXRob3I+PFllYXI+MjAxMjwvWWVhcj48UmVjTnVtPjk8
L1JlY051bT48cmVjb3JkPjxyZWMtbnVtYmVyPjk8L3JlYy1udW1iZXI+PGZvcmVpZ24ta2V5cz48
a2V5IGFwcD0iRU4iIGRiLWlkPSI5YTl3enpwZXFyejA5NGVmejltdmFzd2J0enZkMGZzZnp0ZnIi
IHRpbWVzdGFtcD0iMTQ2OTY3NTU3MCI+OTwva2V5PjwvZm9yZWlnbi1rZXlzPjxyZWYtdHlwZSBu
YW1lPSJKb3VybmFsIEFydGljbGUiPjE3PC9yZWYtdHlwZT48Y29udHJpYnV0b3JzPjxhdXRob3Jz
PjxhdXRob3I+TWNNdXJ0cmV5LCBLYXRlIEIuPC9hdXRob3I+PGF1dGhvcj5SYWNvd3NraSwgSm95
IE0uPC9hdXRob3I+PGF1dGhvcj5TYW5mb3JkLCBNZWxhbmllIFMuPC9hdXRob3I+PC9hdXRob3Jz
PjwvY29udHJpYnV0b3JzPjx0aXRsZXM+PHRpdGxlPlBkLUNhdGFseXplZCBD4oCTSCBGbHVvcmlu
YXRpb24gd2l0aCBOdWNsZW9waGlsaWMgRmx1b3JpZGU8L3RpdGxlPjxzZWNvbmRhcnktdGl0bGU+
T3JnYW5pYyBMZXR0ZXJzPC9zZWNvbmRhcnktdGl0bGU+PC90aXRsZXM+PHBlcmlvZGljYWw+PGZ1
bGwtdGl0bGU+T3JnYW5pYyBMZXR0ZXJzPC9mdWxsLXRpdGxlPjxhYmJyLTE+T3JnLiBMZXR0Ljwv
YWJici0xPjwvcGVyaW9kaWNhbD48cGFnZXM+NDA5NC00MDk3PC9wYWdlcz48dm9sdW1lPjE0PC92
b2x1bWU+PG51bWJlcj4xNjwvbnVtYmVyPjxkYXRlcz48eWVhcj4yMDEyPC95ZWFyPjxwdWItZGF0
ZXM+PGRhdGU+MjAxMi8wOC8xNzwvZGF0ZT48L3B1Yi1kYXRlcz48L2RhdGVzPjxwdWJsaXNoZXI+
QW1lcmljYW4gQ2hlbWljYWwgU29jaWV0eTwvcHVibGlzaGVyPjxpc2JuPjE1MjMtNzA2MDwvaXNi
bj48dXJscz48cmVsYXRlZC11cmxzPjx1cmw+aHR0cDovL2R4LmRvaS5vcmcvMTAuMTAyMS9vbDMw
MTczOWY8L3VybD48L3JlbGF0ZWQtdXJscz48L3VybHM+PGVsZWN0cm9uaWMtcmVzb3VyY2UtbnVt
PjEwLjEwMjEvb2wzMDE3MzlmPC9lbGVjdHJvbmljLXJlc291cmNlLW51bT48L3JlY29yZD48L0Np
dGU+PENpdGU+PEF1dGhvcj5LYWx5YW5pPC9BdXRob3I+PFllYXI+MjAwNTwvWWVhcj48UmVjTnVt
PjQ8L1JlY051bT48cmVjb3JkPjxyZWMtbnVtYmVyPjQ8L3JlYy1udW1iZXI+PGZvcmVpZ24ta2V5
cz48a2V5IGFwcD0iRU4iIGRiLWlkPSI5YTl3enpwZXFyejA5NGVmejltdmFzd2J0enZkMGZzZnp0
ZnIiIHRpbWVzdGFtcD0iMTQ2OTY3Mzg0NyI+NDwva2V5PjwvZm9yZWlnbi1rZXlzPjxyZWYtdHlw
ZSBuYW1lPSJKb3VybmFsIEFydGljbGUiPjE3PC9yZWYtdHlwZT48Y29udHJpYnV0b3JzPjxhdXRo
b3JzPjxhdXRob3I+S2FseWFuaSwgRGlwYW5uaXRhPC9hdXRob3I+PGF1dGhvcj5EZXByZXosIE5p
Y2hvbGFzIFIuPC9hdXRob3I+PGF1dGhvcj5EZXNhaSwgTG9wYSBWLjwvYXV0aG9yPjxhdXRob3I+
U2FuZm9yZCwgTWVsYW5pZSBTLjwvYXV0aG9yPjwvYXV0aG9ycz48L2NvbnRyaWJ1dG9ycz48dGl0
bGVzPjx0aXRsZT5PeGlkYXRpdmUgQ+KIkkggQWN0aXZhdGlvbi9D4oiSQyBCb25kIEZvcm1pbmcg
UmVhY3Rpb25zOuKAiSBTeW50aGV0aWMgU2NvcGUgYW5kIE1lY2hhbmlzdGljIEluc2lnaHRzPC90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LTE+Si4gQW0uIENoZW0uIFNvYy48L2FiYnItMT48YWJici0yPkouIEFtLiBDaGVtLiBTb2MuPC9h
YmJyLTI+PC9wZXJpb2RpY2FsPjxwYWdlcz43MzMwLTczMzE8L3BhZ2VzPjx2b2x1bWU+MTI3PC92
b2x1bWU+PG51bWJlcj4yMDwvbnVtYmVyPjxkYXRlcz48eWVhcj4yMDA1PC95ZWFyPjxwdWItZGF0
ZXM+PGRhdGU+MjAwNS8wNS8wMTwvZGF0ZT48L3B1Yi1kYXRlcz48L2RhdGVzPjxwdWJsaXNoZXI+
QW1lcmljYW4gQ2hlbWljYWwgU29jaWV0eTwvcHVibGlzaGVyPjxpc2JuPjAwMDItNzg2MzwvaXNi
bj48dXJscz48cmVsYXRlZC11cmxzPjx1cmw+aHR0cDovL2R4LmRvaS5vcmcvMTAuMTAyMS9qYTA1
MTQwMmY8L3VybD48L3JlbGF0ZWQtdXJscz48L3VybHM+PGVsZWN0cm9uaWMtcmVzb3VyY2UtbnVt
PjEwLjEwMjEvamEwNTE0MDJmPC9lbGVjdHJvbmljLXJlc291cmNlLW51bT48L3JlY29yZD48L0Np
dGU+PENpdGU+PEF1dGhvcj5LYWx5YW5pPC9BdXRob3I+PFllYXI+MjAwNTwvWWVhcj48UmVjTnVt
PjQ8L1JlY051bT48cmVjb3JkPjxyZWMtbnVtYmVyPjQ8L3JlYy1udW1iZXI+PGZvcmVpZ24ta2V5
cz48a2V5IGFwcD0iRU4iIGRiLWlkPSI5YTl3enpwZXFyejA5NGVmejltdmFzd2J0enZkMGZzZnp0
ZnIiIHRpbWVzdGFtcD0iMTQ2OTY3Mzg0NyI+NDwva2V5PjwvZm9yZWlnbi1rZXlzPjxyZWYtdHlw
ZSBuYW1lPSJKb3VybmFsIEFydGljbGUiPjE3PC9yZWYtdHlwZT48Y29udHJpYnV0b3JzPjxhdXRo
b3JzPjxhdXRob3I+S2FseWFuaSwgRGlwYW5uaXRhPC9hdXRob3I+PGF1dGhvcj5EZXByZXosIE5p
Y2hvbGFzIFIuPC9hdXRob3I+PGF1dGhvcj5EZXNhaSwgTG9wYSBWLjwvYXV0aG9yPjxhdXRob3I+
U2FuZm9yZCwgTWVsYW5pZSBTLjwvYXV0aG9yPjwvYXV0aG9ycz48L2NvbnRyaWJ1dG9ycz48dGl0
bGVzPjx0aXRsZT5PeGlkYXRpdmUgQ+KIkkggQWN0aXZhdGlvbi9D4oiSQyBCb25kIEZvcm1pbmcg
UmVhY3Rpb25zOuKAiSBTeW50aGV0aWMgU2NvcGUgYW5kIE1lY2hhbmlzdGljIEluc2lnaHRzPC90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LTE+Si4gQW0uIENoZW0uIFNvYy48L2FiYnItMT48YWJici0yPkouIEFtLiBDaGVtLiBTb2MuPC9h
YmJyLTI+PC9wZXJpb2RpY2FsPjxwYWdlcz43MzMwLTczMzE8L3BhZ2VzPjx2b2x1bWU+MTI3PC92
b2x1bWU+PG51bWJlcj4yMDwvbnVtYmVyPjxkYXRlcz48eWVhcj4yMDA1PC95ZWFyPjxwdWItZGF0
ZXM+PGRhdGU+MjAwNS8wNS8wMTwvZGF0ZT48L3B1Yi1kYXRlcz48L2RhdGVzPjxwdWJsaXNoZXI+
QW1lcmljYW4gQ2hlbWljYWwgU29jaWV0eTwvcHVibGlzaGVyPjxpc2JuPjAwMDItNzg2MzwvaXNi
bj48dXJscz48cmVsYXRlZC11cmxzPjx1cmw+aHR0cDovL2R4LmRvaS5vcmcvMTAuMTAyMS9qYTA1
MTQwMmY8L3VybD48L3JlbGF0ZWQtdXJscz48L3VybHM+PGVsZWN0cm9uaWMtcmVzb3VyY2UtbnVt
PjEwLjEwMjEvamEwNTE0MDJmPC9lbGVjdHJvbmljLXJlc291cmNlLW51bT48L3JlY29yZD48L0Np
dGU+PENpdGU+PEF1dGhvcj5SYWNvd3NraTwvQXV0aG9yPjxZZWFyPjIwMTE8L1llYXI+PFJlY051
bT4yMDwvUmVjTnVtPjxyZWNvcmQ+PHJlYy1udW1iZXI+MjA8L3JlYy1udW1iZXI+PGZvcmVpZ24t
a2V5cz48a2V5IGFwcD0iRU4iIGRiLWlkPSI5YTl3enpwZXFyejA5NGVmejltdmFzd2J0enZkMGZz
Znp0ZnIiIHRpbWVzdGFtcD0iMTQ3MTQyNjc4MyI+MjA8L2tleT48L2ZvcmVpZ24ta2V5cz48cmVm
LXR5cGUgbmFtZT0iSm91cm5hbCBBcnRpY2xlIj4xNzwvcmVmLXR5cGU+PGNvbnRyaWJ1dG9ycz48
YXV0aG9ycz48YXV0aG9yPlJhY293c2tpLCBKb3kgTS48L2F1dGhvcj48YXV0aG9yPkJhbGwsIE5p
Y2hvbGFzIEQuPC9hdXRob3I+PGF1dGhvcj5TYW5mb3JkLCBNZWxhbmllIFMuPC9hdXRob3I+PC9h
dXRob3JzPjwvY29udHJpYnV0b3JzPjx0aXRsZXM+PHRpdGxlPkPigJNIIEJvbmQgQWN0aXZhdGlv
biBhdCBQYWxsYWRpdW0oSVYpIENlbnRlcnM8L3RpdGxlPjxzZWNvbmRhcnktdGl0bGU+Sm91cm5h
bCBvZiB0aGUgQW1lcmljYW4gQ2hlbWljYWwgU29jaWV0eTwvc2Vjb25kYXJ5LXRpdGxlPjwvdGl0
bGVzPjxwZXJpb2RpY2FsPjxmdWxsLXRpdGxlPkpvdXJuYWwgb2YgdGhlIEFtZXJpY2FuIENoZW1p
Y2FsIFNvY2lldHk8L2Z1bGwtdGl0bGU+PGFiYnItMT5KLiBBbS4gQ2hlbS4gU29jLjwvYWJici0x
PjxhYmJyLTI+Si4gQW0uIENoZW0uIFNvYy48L2FiYnItMj48L3BlcmlvZGljYWw+PHBhZ2VzPjE4
MDIyLTE4MDI1PC9wYWdlcz48dm9sdW1lPjEzMzwvdm9sdW1lPjxudW1iZXI+NDU8L251bWJlcj48
ZGF0ZXM+PHllYXI+MjAxMTwveWVhcj48cHViLWRhdGVzPjxkYXRlPjIwMTEvMTEvMTY8L2RhdGU+
PC9wdWItZGF0ZXM+PC9kYXRlcz48cHVibGlzaGVyPkFtZXJpY2FuIENoZW1pY2FsIFNvY2lldHk8
L3B1Ymxpc2hlcj48aXNibj4wMDAyLTc4NjM8L2lzYm4+PHVybHM+PHJlbGF0ZWQtdXJscz48dXJs
Pmh0dHA6Ly9keC5kb2kub3JnLzEwLjEwMjEvamEyMDUxMDk5PC91cmw+PC9yZWxhdGVkLXVybHM+
PC91cmxzPjxlbGVjdHJvbmljLXJlc291cmNlLW51bT4xMC4xMDIxL2phMjA1MTA5OTwvZWxlY3Ry
b25pYy1yZXNvdXJjZS1udW0+PC9yZWNvcmQ+PC9DaXRlPjxDaXRlPjxBdXRob3I+RGljazwvQXV0
aG9yPjxZZWFyPjIwMDQ8L1llYXI+PFJlY051bT4yMTwvUmVjTnVtPjxyZWNvcmQ+PHJlYy1udW1i
ZXI+MjE8L3JlYy1udW1iZXI+PGZvcmVpZ24ta2V5cz48a2V5IGFwcD0iRU4iIGRiLWlkPSI5YTl3
enpwZXFyejA5NGVmejltdmFzd2J0enZkMGZzZnp0ZnIiIHRpbWVzdGFtcD0iMTQ3MTQyNzA0MSI+
MjE8L2tleT48L2ZvcmVpZ24ta2V5cz48cmVmLXR5cGUgbmFtZT0iSm91cm5hbCBBcnRpY2xlIj4x
NzwvcmVmLXR5cGU+PGNvbnRyaWJ1dG9ycz48YXV0aG9ycz48YXV0aG9yPkRpY2ssIEFsbGlzb24g
Ui48L2F1dGhvcj48YXV0aG9yPkh1bGwsIEthbWkgTC48L2F1dGhvcj48YXV0aG9yPlNhbmZvcmQs
IE1lbGFuaWUgUy48L2F1dGhvcj48L2F1dGhvcnM+PC9jb250cmlidXRvcnM+PHRpdGxlcz48dGl0
bGU+QSBIaWdobHkgU2VsZWN0aXZlIENhdGFseXRpYyBNZXRob2QgZm9yIHRoZSBPeGlkYXRpdmUg
RnVuY3Rpb25hbGl6YXRpb24gb2YgQ+KIkkggQm9uZHM8L3RpdGxlPjxzZWNvbmRhcnktdGl0bGU+
Sm91cm5hbCBvZiB0aGUgQW1lcmljYW4gQ2hlbWljYWwgU29jaWV0eTwvc2Vjb25kYXJ5LXRpdGxl
PjwvdGl0bGVzPjxwZXJpb2RpY2FsPjxmdWxsLXRpdGxlPkpvdXJuYWwgb2YgdGhlIEFtZXJpY2Fu
IENoZW1pY2FsIFNvY2lldHk8L2Z1bGwtdGl0bGU+PGFiYnItMT5KLiBBbS4gQ2hlbS4gU29jLjwv
YWJici0xPjxhYmJyLTI+Si4gQW0uIENoZW0uIFNvYy48L2FiYnItMj48L3BlcmlvZGljYWw+PHBh
Z2VzPjIzMDAtMjMwMTwvcGFnZXM+PHZvbHVtZT4xMjY8L3ZvbHVtZT48bnVtYmVyPjg8L251bWJl
cj48ZGF0ZXM+PHllYXI+MjAwNDwveWVhcj48cHViLWRhdGVzPjxkYXRlPjIwMDQvMDMvMDE8L2Rh
dGU+PC9wdWItZGF0ZXM+PC9kYXRlcz48cHVibGlzaGVyPkFtZXJpY2FuIENoZW1pY2FsIFNvY2ll
dHk8L3B1Ymxpc2hlcj48aXNibj4wMDAyLTc4NjM8L2lzYm4+PHVybHM+PHJlbGF0ZWQtdXJscz48
dXJsPmh0dHA6Ly9keC5kb2kub3JnLzEwLjEwMjEvamEwMzE1NDNtPC91cmw+PC9yZWxhdGVkLXVy
bHM+PC91cmxzPjxlbGVjdHJvbmljLXJlc291cmNlLW51bT4xMC4xMDIxL2phMDMxNTQzbTwvZWxl
Y3Ryb25pYy1yZXNvdXJjZS1udW0+PC9yZWNvcmQ+PC9DaXRlPjwvRW5kTm90ZT5=
</w:fldData>
        </w:fldChar>
      </w:r>
      <w:r w:rsidR="00725F4E" w:rsidRPr="00D45A86">
        <w:rPr>
          <w:rFonts w:ascii="Times New Roman" w:hAnsi="Times New Roman"/>
        </w:rPr>
        <w:instrText xml:space="preserve"> ADDIN EN.CITE.DATA </w:instrText>
      </w:r>
      <w:r w:rsidR="00725F4E" w:rsidRPr="00D45A86">
        <w:rPr>
          <w:rFonts w:ascii="Times New Roman" w:hAnsi="Times New Roman"/>
        </w:rPr>
      </w:r>
      <w:r w:rsidR="00725F4E" w:rsidRPr="00D45A86">
        <w:rPr>
          <w:rFonts w:ascii="Times New Roman" w:hAnsi="Times New Roman"/>
        </w:rPr>
        <w:fldChar w:fldCharType="end"/>
      </w:r>
      <w:r w:rsidR="00E0398C" w:rsidRPr="00D45A86">
        <w:rPr>
          <w:rFonts w:ascii="Times New Roman" w:hAnsi="Times New Roman"/>
        </w:rPr>
      </w:r>
      <w:r w:rsidR="00E0398C" w:rsidRPr="00D45A86">
        <w:rPr>
          <w:rFonts w:ascii="Times New Roman" w:hAnsi="Times New Roman"/>
        </w:rPr>
        <w:fldChar w:fldCharType="separate"/>
      </w:r>
      <w:r w:rsidR="00725F4E" w:rsidRPr="00D45A86">
        <w:rPr>
          <w:rFonts w:ascii="Times New Roman" w:hAnsi="Times New Roman"/>
          <w:noProof/>
          <w:vertAlign w:val="superscript"/>
        </w:rPr>
        <w:t>[3-10]</w:t>
      </w:r>
      <w:r w:rsidR="00E0398C" w:rsidRPr="00D45A86">
        <w:rPr>
          <w:rFonts w:ascii="Times New Roman" w:hAnsi="Times New Roman"/>
        </w:rPr>
        <w:fldChar w:fldCharType="end"/>
      </w:r>
      <w:r w:rsidR="00B863B7" w:rsidRPr="00D45A86">
        <w:rPr>
          <w:rFonts w:ascii="Times New Roman" w:hAnsi="Times New Roman"/>
        </w:rPr>
        <w:t xml:space="preserve"> </w:t>
      </w:r>
      <w:r w:rsidR="00F235AC" w:rsidRPr="00D45A86">
        <w:rPr>
          <w:rFonts w:ascii="Times New Roman" w:hAnsi="Times New Roman"/>
        </w:rPr>
        <w:t>The Sanford group has</w:t>
      </w:r>
      <w:r w:rsidR="00FC4B96" w:rsidRPr="00D45A86">
        <w:rPr>
          <w:rFonts w:ascii="Times New Roman" w:hAnsi="Times New Roman"/>
        </w:rPr>
        <w:t xml:space="preserve"> </w:t>
      </w:r>
      <w:r w:rsidR="00C162AA" w:rsidRPr="00D45A86">
        <w:rPr>
          <w:rFonts w:ascii="Times New Roman" w:hAnsi="Times New Roman"/>
        </w:rPr>
        <w:t>demonstrated the use</w:t>
      </w:r>
      <w:r w:rsidR="00FC4B96" w:rsidRPr="00D45A86">
        <w:rPr>
          <w:rFonts w:ascii="Times New Roman" w:hAnsi="Times New Roman"/>
        </w:rPr>
        <w:t xml:space="preserve"> </w:t>
      </w:r>
      <w:r w:rsidR="00C162AA" w:rsidRPr="00D45A86">
        <w:rPr>
          <w:rFonts w:ascii="Times New Roman" w:hAnsi="Times New Roman"/>
        </w:rPr>
        <w:t>of these iodine reagents in investigating</w:t>
      </w:r>
      <w:r w:rsidR="00FC4B96" w:rsidRPr="00D45A86">
        <w:rPr>
          <w:rFonts w:ascii="Times New Roman" w:hAnsi="Times New Roman"/>
        </w:rPr>
        <w:t xml:space="preserve"> C-H bond a</w:t>
      </w:r>
      <w:r w:rsidR="00BC4A62" w:rsidRPr="00D45A86">
        <w:rPr>
          <w:rFonts w:ascii="Times New Roman" w:hAnsi="Times New Roman"/>
        </w:rPr>
        <w:t>ctivation at</w:t>
      </w:r>
      <w:r w:rsidR="00FC4B96" w:rsidRPr="00D45A86">
        <w:rPr>
          <w:rFonts w:ascii="Times New Roman" w:hAnsi="Times New Roman"/>
        </w:rPr>
        <w:t xml:space="preserve"> Pd(IV) centres. </w:t>
      </w:r>
      <w:r w:rsidR="00D87313" w:rsidRPr="00D45A86">
        <w:rPr>
          <w:rFonts w:ascii="Times New Roman" w:hAnsi="Times New Roman"/>
        </w:rPr>
        <w:t xml:space="preserve">The oxidation of compound </w:t>
      </w:r>
      <w:r w:rsidR="00D87313" w:rsidRPr="00D45A86">
        <w:rPr>
          <w:rFonts w:ascii="Times New Roman" w:hAnsi="Times New Roman"/>
          <w:b/>
        </w:rPr>
        <w:t>1</w:t>
      </w:r>
      <w:r w:rsidR="00AA0C35" w:rsidRPr="00D45A86">
        <w:rPr>
          <w:rFonts w:ascii="Times New Roman" w:hAnsi="Times New Roman"/>
        </w:rPr>
        <w:t xml:space="preserve"> by </w:t>
      </w:r>
      <w:r w:rsidR="003C717D" w:rsidRPr="00D45A86">
        <w:rPr>
          <w:rFonts w:ascii="Times New Roman" w:hAnsi="Times New Roman"/>
        </w:rPr>
        <w:t>either PhICl</w:t>
      </w:r>
      <w:r w:rsidR="003C717D" w:rsidRPr="00D45A86">
        <w:rPr>
          <w:rFonts w:ascii="Times New Roman" w:hAnsi="Times New Roman"/>
          <w:vertAlign w:val="subscript"/>
        </w:rPr>
        <w:t>2</w:t>
      </w:r>
      <w:r w:rsidR="003C717D" w:rsidRPr="00D45A86">
        <w:rPr>
          <w:rFonts w:ascii="Times New Roman" w:hAnsi="Times New Roman"/>
        </w:rPr>
        <w:t xml:space="preserve"> or PhI(OAc)</w:t>
      </w:r>
      <w:r w:rsidR="003C717D" w:rsidRPr="00D45A86">
        <w:rPr>
          <w:rFonts w:ascii="Times New Roman" w:hAnsi="Times New Roman"/>
          <w:vertAlign w:val="subscript"/>
        </w:rPr>
        <w:t>2</w:t>
      </w:r>
      <w:r w:rsidR="007F52AD" w:rsidRPr="00D45A86">
        <w:rPr>
          <w:rFonts w:ascii="Times New Roman" w:hAnsi="Times New Roman"/>
        </w:rPr>
        <w:t xml:space="preserve"> resulted in the isolation and characterization </w:t>
      </w:r>
      <w:r w:rsidR="00F235AC" w:rsidRPr="00D45A86">
        <w:rPr>
          <w:rFonts w:ascii="Times New Roman" w:hAnsi="Times New Roman"/>
        </w:rPr>
        <w:t>of</w:t>
      </w:r>
      <w:r w:rsidR="003C717D" w:rsidRPr="00D45A86">
        <w:rPr>
          <w:rFonts w:ascii="Times New Roman" w:hAnsi="Times New Roman"/>
        </w:rPr>
        <w:t xml:space="preserve"> rare Pd(IV) </w:t>
      </w:r>
      <w:r w:rsidR="00F235AC" w:rsidRPr="00D45A86">
        <w:rPr>
          <w:rFonts w:ascii="Times New Roman" w:hAnsi="Times New Roman"/>
        </w:rPr>
        <w:t xml:space="preserve">organometallic </w:t>
      </w:r>
      <w:r w:rsidR="003C717D" w:rsidRPr="00D45A86">
        <w:rPr>
          <w:rFonts w:ascii="Times New Roman" w:hAnsi="Times New Roman"/>
        </w:rPr>
        <w:t xml:space="preserve">complexes, </w:t>
      </w:r>
      <w:r w:rsidR="003C717D" w:rsidRPr="00D45A86">
        <w:rPr>
          <w:rFonts w:ascii="Times New Roman" w:hAnsi="Times New Roman"/>
          <w:b/>
        </w:rPr>
        <w:t>1Cl</w:t>
      </w:r>
      <w:r w:rsidR="003C717D" w:rsidRPr="00D45A86">
        <w:rPr>
          <w:rFonts w:ascii="Times New Roman" w:hAnsi="Times New Roman"/>
        </w:rPr>
        <w:t xml:space="preserve"> and </w:t>
      </w:r>
      <w:r w:rsidR="003C717D" w:rsidRPr="00D45A86">
        <w:rPr>
          <w:rFonts w:ascii="Times New Roman" w:hAnsi="Times New Roman"/>
          <w:b/>
        </w:rPr>
        <w:t>1OAc</w:t>
      </w:r>
      <w:r w:rsidR="00677EDA" w:rsidRPr="00D45A86">
        <w:rPr>
          <w:rFonts w:ascii="Times New Roman" w:hAnsi="Times New Roman"/>
        </w:rPr>
        <w:t xml:space="preserve"> (Scheme 1).</w:t>
      </w:r>
      <w:r w:rsidR="007F52AD" w:rsidRPr="00D45A86">
        <w:rPr>
          <w:rFonts w:ascii="Times New Roman" w:hAnsi="Times New Roman"/>
        </w:rPr>
        <w:t xml:space="preserve"> At elevated temperature</w:t>
      </w:r>
      <w:r w:rsidR="00F235AC" w:rsidRPr="00D45A86">
        <w:rPr>
          <w:rFonts w:ascii="Times New Roman" w:hAnsi="Times New Roman"/>
        </w:rPr>
        <w:t>s</w:t>
      </w:r>
      <w:r w:rsidR="007F52AD" w:rsidRPr="00D45A86">
        <w:rPr>
          <w:rFonts w:ascii="Times New Roman" w:hAnsi="Times New Roman"/>
        </w:rPr>
        <w:t>,</w:t>
      </w:r>
      <w:r w:rsidR="00F235AC" w:rsidRPr="00D45A86">
        <w:rPr>
          <w:rFonts w:ascii="Times New Roman" w:hAnsi="Times New Roman"/>
        </w:rPr>
        <w:t xml:space="preserve"> these</w:t>
      </w:r>
      <w:r w:rsidR="000948AF">
        <w:rPr>
          <w:rFonts w:ascii="Times New Roman" w:hAnsi="Times New Roman"/>
        </w:rPr>
        <w:t xml:space="preserve"> compounds </w:t>
      </w:r>
      <w:r w:rsidR="007F52AD" w:rsidRPr="00D45A86">
        <w:rPr>
          <w:rFonts w:ascii="Times New Roman" w:hAnsi="Times New Roman"/>
        </w:rPr>
        <w:t xml:space="preserve">undergo reductive elimination </w:t>
      </w:r>
      <w:r w:rsidR="009A3064" w:rsidRPr="00D45A86">
        <w:rPr>
          <w:rFonts w:ascii="Times New Roman" w:hAnsi="Times New Roman"/>
        </w:rPr>
        <w:t>with C-C, C-Cl and C-O</w:t>
      </w:r>
      <w:r w:rsidR="00F95F64" w:rsidRPr="00D45A86">
        <w:rPr>
          <w:rFonts w:ascii="Times New Roman" w:hAnsi="Times New Roman"/>
        </w:rPr>
        <w:t xml:space="preserve"> bond f</w:t>
      </w:r>
      <w:r w:rsidR="009A3064" w:rsidRPr="00D45A86">
        <w:rPr>
          <w:rFonts w:ascii="Times New Roman" w:hAnsi="Times New Roman"/>
        </w:rPr>
        <w:t>o</w:t>
      </w:r>
      <w:r w:rsidR="00F95F64" w:rsidRPr="00D45A86">
        <w:rPr>
          <w:rFonts w:ascii="Times New Roman" w:hAnsi="Times New Roman"/>
        </w:rPr>
        <w:t>r</w:t>
      </w:r>
      <w:r w:rsidR="009A3064" w:rsidRPr="00D45A86">
        <w:rPr>
          <w:rFonts w:ascii="Times New Roman" w:hAnsi="Times New Roman"/>
        </w:rPr>
        <w:t>ming</w:t>
      </w:r>
      <w:r w:rsidR="00093A6D" w:rsidRPr="00D45A86">
        <w:rPr>
          <w:rFonts w:ascii="Times New Roman" w:hAnsi="Times New Roman"/>
        </w:rPr>
        <w:t xml:space="preserve"> r</w:t>
      </w:r>
      <w:r w:rsidR="00290BA9" w:rsidRPr="00D45A86">
        <w:rPr>
          <w:rFonts w:ascii="Times New Roman" w:hAnsi="Times New Roman"/>
        </w:rPr>
        <w:t>eactions</w:t>
      </w:r>
      <w:r w:rsidR="009A3064" w:rsidRPr="00D45A86">
        <w:rPr>
          <w:rFonts w:ascii="Times New Roman" w:hAnsi="Times New Roman"/>
        </w:rPr>
        <w:t>.</w:t>
      </w:r>
      <w:r w:rsidR="00E03945" w:rsidRPr="00D45A86">
        <w:rPr>
          <w:rFonts w:ascii="Times New Roman" w:hAnsi="Times New Roman"/>
        </w:rPr>
        <w:fldChar w:fldCharType="begin">
          <w:fldData xml:space="preserve">PEVuZE5vdGU+PENpdGU+PEF1dGhvcj5SYWNvd3NraTwvQXV0aG9yPjxZZWFyPjIwMDk8L1llYXI+
PFJlY051bT42PC9SZWNOdW0+PERpc3BsYXlUZXh0PjxzdHlsZSBmYWNlPSJzdXBlcnNjcmlwdCI+
WzMsIDExXTwvc3R5bGU+PC9EaXNwbGF5VGV4dD48cmVjb3JkPjxyZWMtbnVtYmVyPjY8L3JlYy1u
dW1iZXI+PGZvcmVpZ24ta2V5cz48a2V5IGFwcD0iRU4iIGRiLWlkPSI5YTl3enpwZXFyejA5NGVm
ejltdmFzd2J0enZkMGZzZnp0ZnIiIHRpbWVzdGFtcD0iMTQ2OTY3NDI1MCI+Njwva2V5PjwvZm9y
ZWlnbi1rZXlzPjxyZWYtdHlwZSBuYW1lPSJKb3VybmFsIEFydGljbGUiPjE3PC9yZWYtdHlwZT48
Y29udHJpYnV0b3JzPjxhdXRob3JzPjxhdXRob3I+UmFjb3dza2ksIEpveSBNLjwvYXV0aG9yPjxh
dXRob3I+RGljaywgQWxsaXNvbiBSLjwvYXV0aG9yPjxhdXRob3I+U2FuZm9yZCwgTWVsYW5pZSBT
LjwvYXV0aG9yPjwvYXV0aG9ycz48L2NvbnRyaWJ1dG9ycz48dGl0bGVzPjx0aXRsZT5EZXRhaWxl
ZCBTdHVkeSBvZiBD4oiSTyBhbmQgQ+KIkkMgQm9uZC1Gb3JtaW5nIFJlZHVjdGl2ZSBFbGltaW5h
dGlvbiBmcm9tIFN0YWJsZSBDMk4yTzLiiJJMaWdhdGVkIFBhbGxhZGl1bShJVikgQ29tcGxleGVz
PC90aXRsZT48c2Vjb25kYXJ5LXRpdGxlPkpvdXJuYWwgb2YgdGhlIEFtZXJpY2FuIENoZW1pY2Fs
IFNvY2lldHk8L3NlY29uZGFyeS10aXRsZT48L3RpdGxlcz48cGVyaW9kaWNhbD48ZnVsbC10aXRs
ZT5Kb3VybmFsIG9mIHRoZSBBbWVyaWNhbiBDaGVtaWNhbCBTb2NpZXR5PC9mdWxsLXRpdGxlPjxh
YmJyLTE+Si4gQW0uIENoZW0uIFNvYy48L2FiYnItMT48YWJici0yPkouIEFtLiBDaGVtLiBTb2Mu
PC9hYmJyLTI+PC9wZXJpb2RpY2FsPjxwYWdlcz4xMDk3NC0xMDk4MzwvcGFnZXM+PHZvbHVtZT4x
MzE8L3ZvbHVtZT48bnVtYmVyPjMxPC9udW1iZXI+PGRhdGVzPjx5ZWFyPjIwMDk8L3llYXI+PHB1
Yi1kYXRlcz48ZGF0ZT4yMDA5LzA4LzEyPC9kYXRlPjwvcHViLWRhdGVzPjwvZGF0ZXM+PHB1Ymxp
c2hlcj5BbWVyaWNhbiBDaGVtaWNhbCBTb2NpZXR5PC9wdWJsaXNoZXI+PGlzYm4+MDAwMi03ODYz
PC9pc2JuPjx1cmxzPjxyZWxhdGVkLXVybHM+PHVybD5odHRwOi8vZHguZG9pLm9yZy8xMC4xMDIx
L2phOTAxNDQ3NDwvdXJsPjwvcmVsYXRlZC11cmxzPjwvdXJscz48ZWxlY3Ryb25pYy1yZXNvdXJj
ZS1udW0+MTAuMTAyMS9qYTkwMTQ0NzQ8L2VsZWN0cm9uaWMtcmVzb3VyY2UtbnVtPjwvcmVjb3Jk
PjwvQ2l0ZT48Q2l0ZT48QXV0aG9yPldoaXRmaWVsZDwvQXV0aG9yPjxZZWFyPjIwMDc8L1llYXI+
PFJlY051bT4xMzwvUmVjTnVtPjxyZWNvcmQ+PHJlYy1udW1iZXI+MTM8L3JlYy1udW1iZXI+PGZv
cmVpZ24ta2V5cz48a2V5IGFwcD0iRU4iIGRiLWlkPSI5YTl3enpwZXFyejA5NGVmejltdmFzd2J0
enZkMGZzZnp0ZnIiIHRpbWVzdGFtcD0iMTQ2OTk0NDE2NCI+MTM8L2tleT48L2ZvcmVpZ24ta2V5
cz48cmVmLXR5cGUgbmFtZT0iSm91cm5hbCBBcnRpY2xlIj4xNzwvcmVmLXR5cGU+PGNvbnRyaWJ1
dG9ycz48YXV0aG9ycz48YXV0aG9yPldoaXRmaWVsZCwgU2FsZW5hIFIuPC9hdXRob3I+PGF1dGhv
cj5TYW5mb3JkLCBNZWxhbmllIFMuPC9hdXRob3I+PC9hdXRob3JzPjwvY29udHJpYnV0b3JzPjx0
aXRsZXM+PHRpdGxlPlJlYWN0aXZpdHkgb2YgUGQoSUkpIENvbXBsZXhlcyB3aXRoIEVsZWN0cm9w
aGlsaWMgQ2hsb3JpbmF0aW5nIFJlYWdlbnRzOuKAiSBJc29sYXRpb24gb2YgUGQoSVYpIFByb2R1
Y3RzIGFuZCBPYnNlcnZhdGlvbiBvZiBD4oiSQ2wgQm9uZC1Gb3JtaW5nIFJlZHVjdGl2ZSBFbGlt
aW5hdGlvbjwvdGl0bGU+PHNlY29uZGFyeS10aXRsZT5Kb3VybmFsIG9mIHRoZSBBbWVyaWNhbiBD
aGVtaWNhbCBTb2NpZXR5PC9zZWNvbmRhcnktdGl0bGU+PC90aXRsZXM+PHBlcmlvZGljYWw+PGZ1
bGwtdGl0bGU+Sm91cm5hbCBvZiB0aGUgQW1lcmljYW4gQ2hlbWljYWwgU29jaWV0eTwvZnVsbC10
aXRsZT48YWJici0xPkouIEFtLiBDaGVtLiBTb2MuPC9hYmJyLTE+PGFiYnItMj5KLiBBbS4gQ2hl
bS4gU29jLjwvYWJici0yPjwvcGVyaW9kaWNhbD48cGFnZXM+MTUxNDItMTUxNDM8L3BhZ2VzPjx2
b2x1bWU+MTI5PC92b2x1bWU+PG51bWJlcj40OTwvbnVtYmVyPjxkYXRlcz48eWVhcj4yMDA3PC95
ZWFyPjxwdWItZGF0ZXM+PGRhdGU+MjAwNy8xMi8wMTwvZGF0ZT48L3B1Yi1kYXRlcz48L2RhdGVz
PjxwdWJsaXNoZXI+QW1lcmljYW4gQ2hlbWljYWwgU29jaWV0eTwvcHVibGlzaGVyPjxpc2JuPjAw
MDItNzg2MzwvaXNibj48dXJscz48cmVsYXRlZC11cmxzPjx1cmw+aHR0cDovL2R4LmRvaS5vcmcv
MTAuMTAyMS9qYTA3Nzg2NnE8L3VybD48L3JlbGF0ZWQtdXJscz48L3VybHM+PGVsZWN0cm9uaWMt
cmVzb3VyY2UtbnVtPjEwLjEwMjEvamEwNzc4NjZxPC9lbGVjdHJvbmljLXJlc291cmNlLW51bT48
L3JlY29yZD48L0NpdGU+PC9FbmROb3RlPn==
</w:fldData>
        </w:fldChar>
      </w:r>
      <w:r w:rsidR="00725F4E" w:rsidRPr="00D45A86">
        <w:rPr>
          <w:rFonts w:ascii="Times New Roman" w:hAnsi="Times New Roman"/>
        </w:rPr>
        <w:instrText xml:space="preserve"> ADDIN EN.CITE </w:instrText>
      </w:r>
      <w:r w:rsidR="00725F4E" w:rsidRPr="00D45A86">
        <w:rPr>
          <w:rFonts w:ascii="Times New Roman" w:hAnsi="Times New Roman"/>
        </w:rPr>
        <w:fldChar w:fldCharType="begin">
          <w:fldData xml:space="preserve">PEVuZE5vdGU+PENpdGU+PEF1dGhvcj5SYWNvd3NraTwvQXV0aG9yPjxZZWFyPjIwMDk8L1llYXI+
PFJlY051bT42PC9SZWNOdW0+PERpc3BsYXlUZXh0PjxzdHlsZSBmYWNlPSJzdXBlcnNjcmlwdCI+
WzMsIDExXTwvc3R5bGU+PC9EaXNwbGF5VGV4dD48cmVjb3JkPjxyZWMtbnVtYmVyPjY8L3JlYy1u
dW1iZXI+PGZvcmVpZ24ta2V5cz48a2V5IGFwcD0iRU4iIGRiLWlkPSI5YTl3enpwZXFyejA5NGVm
ejltdmFzd2J0enZkMGZzZnp0ZnIiIHRpbWVzdGFtcD0iMTQ2OTY3NDI1MCI+Njwva2V5PjwvZm9y
ZWlnbi1rZXlzPjxyZWYtdHlwZSBuYW1lPSJKb3VybmFsIEFydGljbGUiPjE3PC9yZWYtdHlwZT48
Y29udHJpYnV0b3JzPjxhdXRob3JzPjxhdXRob3I+UmFjb3dza2ksIEpveSBNLjwvYXV0aG9yPjxh
dXRob3I+RGljaywgQWxsaXNvbiBSLjwvYXV0aG9yPjxhdXRob3I+U2FuZm9yZCwgTWVsYW5pZSBT
LjwvYXV0aG9yPjwvYXV0aG9ycz48L2NvbnRyaWJ1dG9ycz48dGl0bGVzPjx0aXRsZT5EZXRhaWxl
ZCBTdHVkeSBvZiBD4oiSTyBhbmQgQ+KIkkMgQm9uZC1Gb3JtaW5nIFJlZHVjdGl2ZSBFbGltaW5h
dGlvbiBmcm9tIFN0YWJsZSBDMk4yTzLiiJJMaWdhdGVkIFBhbGxhZGl1bShJVikgQ29tcGxleGVz
PC90aXRsZT48c2Vjb25kYXJ5LXRpdGxlPkpvdXJuYWwgb2YgdGhlIEFtZXJpY2FuIENoZW1pY2Fs
IFNvY2lldHk8L3NlY29uZGFyeS10aXRsZT48L3RpdGxlcz48cGVyaW9kaWNhbD48ZnVsbC10aXRs
ZT5Kb3VybmFsIG9mIHRoZSBBbWVyaWNhbiBDaGVtaWNhbCBTb2NpZXR5PC9mdWxsLXRpdGxlPjxh
YmJyLTE+Si4gQW0uIENoZW0uIFNvYy48L2FiYnItMT48YWJici0yPkouIEFtLiBDaGVtLiBTb2Mu
PC9hYmJyLTI+PC9wZXJpb2RpY2FsPjxwYWdlcz4xMDk3NC0xMDk4MzwvcGFnZXM+PHZvbHVtZT4x
MzE8L3ZvbHVtZT48bnVtYmVyPjMxPC9udW1iZXI+PGRhdGVzPjx5ZWFyPjIwMDk8L3llYXI+PHB1
Yi1kYXRlcz48ZGF0ZT4yMDA5LzA4LzEyPC9kYXRlPjwvcHViLWRhdGVzPjwvZGF0ZXM+PHB1Ymxp
c2hlcj5BbWVyaWNhbiBDaGVtaWNhbCBTb2NpZXR5PC9wdWJsaXNoZXI+PGlzYm4+MDAwMi03ODYz
PC9pc2JuPjx1cmxzPjxyZWxhdGVkLXVybHM+PHVybD5odHRwOi8vZHguZG9pLm9yZy8xMC4xMDIx
L2phOTAxNDQ3NDwvdXJsPjwvcmVsYXRlZC11cmxzPjwvdXJscz48ZWxlY3Ryb25pYy1yZXNvdXJj
ZS1udW0+MTAuMTAyMS9qYTkwMTQ0NzQ8L2VsZWN0cm9uaWMtcmVzb3VyY2UtbnVtPjwvcmVjb3Jk
PjwvQ2l0ZT48Q2l0ZT48QXV0aG9yPldoaXRmaWVsZDwvQXV0aG9yPjxZZWFyPjIwMDc8L1llYXI+
PFJlY051bT4xMzwvUmVjTnVtPjxyZWNvcmQ+PHJlYy1udW1iZXI+MTM8L3JlYy1udW1iZXI+PGZv
cmVpZ24ta2V5cz48a2V5IGFwcD0iRU4iIGRiLWlkPSI5YTl3enpwZXFyejA5NGVmejltdmFzd2J0
enZkMGZzZnp0ZnIiIHRpbWVzdGFtcD0iMTQ2OTk0NDE2NCI+MTM8L2tleT48L2ZvcmVpZ24ta2V5
cz48cmVmLXR5cGUgbmFtZT0iSm91cm5hbCBBcnRpY2xlIj4xNzwvcmVmLXR5cGU+PGNvbnRyaWJ1
dG9ycz48YXV0aG9ycz48YXV0aG9yPldoaXRmaWVsZCwgU2FsZW5hIFIuPC9hdXRob3I+PGF1dGhv
cj5TYW5mb3JkLCBNZWxhbmllIFMuPC9hdXRob3I+PC9hdXRob3JzPjwvY29udHJpYnV0b3JzPjx0
aXRsZXM+PHRpdGxlPlJlYWN0aXZpdHkgb2YgUGQoSUkpIENvbXBsZXhlcyB3aXRoIEVsZWN0cm9w
aGlsaWMgQ2hsb3JpbmF0aW5nIFJlYWdlbnRzOuKAiSBJc29sYXRpb24gb2YgUGQoSVYpIFByb2R1
Y3RzIGFuZCBPYnNlcnZhdGlvbiBvZiBD4oiSQ2wgQm9uZC1Gb3JtaW5nIFJlZHVjdGl2ZSBFbGlt
aW5hdGlvbjwvdGl0bGU+PHNlY29uZGFyeS10aXRsZT5Kb3VybmFsIG9mIHRoZSBBbWVyaWNhbiBD
aGVtaWNhbCBTb2NpZXR5PC9zZWNvbmRhcnktdGl0bGU+PC90aXRsZXM+PHBlcmlvZGljYWw+PGZ1
bGwtdGl0bGU+Sm91cm5hbCBvZiB0aGUgQW1lcmljYW4gQ2hlbWljYWwgU29jaWV0eTwvZnVsbC10
aXRsZT48YWJici0xPkouIEFtLiBDaGVtLiBTb2MuPC9hYmJyLTE+PGFiYnItMj5KLiBBbS4gQ2hl
bS4gU29jLjwvYWJici0yPjwvcGVyaW9kaWNhbD48cGFnZXM+MTUxNDItMTUxNDM8L3BhZ2VzPjx2
b2x1bWU+MTI5PC92b2x1bWU+PG51bWJlcj40OTwvbnVtYmVyPjxkYXRlcz48eWVhcj4yMDA3PC95
ZWFyPjxwdWItZGF0ZXM+PGRhdGU+MjAwNy8xMi8wMTwvZGF0ZT48L3B1Yi1kYXRlcz48L2RhdGVz
PjxwdWJsaXNoZXI+QW1lcmljYW4gQ2hlbWljYWwgU29jaWV0eTwvcHVibGlzaGVyPjxpc2JuPjAw
MDItNzg2MzwvaXNibj48dXJscz48cmVsYXRlZC11cmxzPjx1cmw+aHR0cDovL2R4LmRvaS5vcmcv
MTAuMTAyMS9qYTA3Nzg2NnE8L3VybD48L3JlbGF0ZWQtdXJscz48L3VybHM+PGVsZWN0cm9uaWMt
cmVzb3VyY2UtbnVtPjEwLjEwMjEvamEwNzc4NjZxPC9lbGVjdHJvbmljLXJlc291cmNlLW51bT48
L3JlY29yZD48L0NpdGU+PC9FbmROb3RlPn==
</w:fldData>
        </w:fldChar>
      </w:r>
      <w:r w:rsidR="00725F4E" w:rsidRPr="00D45A86">
        <w:rPr>
          <w:rFonts w:ascii="Times New Roman" w:hAnsi="Times New Roman"/>
        </w:rPr>
        <w:instrText xml:space="preserve"> ADDIN EN.CITE.DATA </w:instrText>
      </w:r>
      <w:r w:rsidR="00725F4E" w:rsidRPr="00D45A86">
        <w:rPr>
          <w:rFonts w:ascii="Times New Roman" w:hAnsi="Times New Roman"/>
        </w:rPr>
      </w:r>
      <w:r w:rsidR="00725F4E" w:rsidRPr="00D45A86">
        <w:rPr>
          <w:rFonts w:ascii="Times New Roman" w:hAnsi="Times New Roman"/>
        </w:rPr>
        <w:fldChar w:fldCharType="end"/>
      </w:r>
      <w:r w:rsidR="00E03945" w:rsidRPr="00D45A86">
        <w:rPr>
          <w:rFonts w:ascii="Times New Roman" w:hAnsi="Times New Roman"/>
        </w:rPr>
      </w:r>
      <w:r w:rsidR="00E03945" w:rsidRPr="00D45A86">
        <w:rPr>
          <w:rFonts w:ascii="Times New Roman" w:hAnsi="Times New Roman"/>
        </w:rPr>
        <w:fldChar w:fldCharType="separate"/>
      </w:r>
      <w:r w:rsidR="00725F4E" w:rsidRPr="00D45A86">
        <w:rPr>
          <w:rFonts w:ascii="Times New Roman" w:hAnsi="Times New Roman"/>
          <w:noProof/>
          <w:vertAlign w:val="superscript"/>
        </w:rPr>
        <w:t>[3, 11]</w:t>
      </w:r>
      <w:r w:rsidR="00E03945" w:rsidRPr="00D45A86">
        <w:rPr>
          <w:rFonts w:ascii="Times New Roman" w:hAnsi="Times New Roman"/>
        </w:rPr>
        <w:fldChar w:fldCharType="end"/>
      </w:r>
      <w:r w:rsidR="007F52AD" w:rsidRPr="00D45A86">
        <w:rPr>
          <w:rFonts w:ascii="Times New Roman" w:hAnsi="Times New Roman"/>
        </w:rPr>
        <w:t xml:space="preserve"> </w:t>
      </w:r>
    </w:p>
    <w:p w14:paraId="19C083CA" w14:textId="4791E105" w:rsidR="00201201" w:rsidRPr="00D45A86" w:rsidRDefault="0022043D" w:rsidP="00201201">
      <w:pPr>
        <w:widowControl w:val="0"/>
        <w:autoSpaceDE w:val="0"/>
        <w:autoSpaceDN w:val="0"/>
        <w:adjustRightInd w:val="0"/>
        <w:spacing w:after="240" w:line="480" w:lineRule="auto"/>
        <w:rPr>
          <w:rFonts w:ascii="Times New Roman" w:hAnsi="Times New Roman"/>
        </w:rPr>
      </w:pPr>
      <w:r w:rsidRPr="0022043D">
        <w:rPr>
          <w:rFonts w:ascii="Times New Roman" w:hAnsi="Times New Roman"/>
          <w:noProof/>
        </w:rPr>
        <w:drawing>
          <wp:inline distT="0" distB="0" distL="0" distR="0" wp14:anchorId="42724B0B" wp14:editId="46283FA9">
            <wp:extent cx="5727700" cy="2717165"/>
            <wp:effectExtent l="0" t="0" r="1270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2717165"/>
                    </a:xfrm>
                    <a:prstGeom prst="rect">
                      <a:avLst/>
                    </a:prstGeom>
                  </pic:spPr>
                </pic:pic>
              </a:graphicData>
            </a:graphic>
          </wp:inline>
        </w:drawing>
      </w:r>
    </w:p>
    <w:p w14:paraId="55873EB1" w14:textId="153F703B" w:rsidR="00D87965" w:rsidRPr="00D45A86" w:rsidRDefault="00D87965" w:rsidP="00201201">
      <w:pPr>
        <w:widowControl w:val="0"/>
        <w:autoSpaceDE w:val="0"/>
        <w:autoSpaceDN w:val="0"/>
        <w:adjustRightInd w:val="0"/>
        <w:spacing w:after="240" w:line="480" w:lineRule="auto"/>
        <w:rPr>
          <w:rFonts w:ascii="Times New Roman" w:hAnsi="Times New Roman"/>
        </w:rPr>
      </w:pPr>
      <w:r w:rsidRPr="00D45A86">
        <w:rPr>
          <w:rFonts w:ascii="Times New Roman" w:hAnsi="Times New Roman"/>
        </w:rPr>
        <w:t xml:space="preserve">Scheme 1.  </w:t>
      </w:r>
      <w:r w:rsidR="00ED1B98">
        <w:rPr>
          <w:rFonts w:ascii="Times New Roman" w:hAnsi="Times New Roman"/>
        </w:rPr>
        <w:t>Oxidation of c</w:t>
      </w:r>
      <w:r w:rsidR="00D96C86" w:rsidRPr="00D45A86">
        <w:rPr>
          <w:rFonts w:ascii="Times New Roman" w:hAnsi="Times New Roman"/>
        </w:rPr>
        <w:t xml:space="preserve">ompound </w:t>
      </w:r>
      <w:r w:rsidR="00D96C86" w:rsidRPr="005A004E">
        <w:rPr>
          <w:rFonts w:ascii="Times New Roman" w:hAnsi="Times New Roman"/>
          <w:b/>
        </w:rPr>
        <w:t>1</w:t>
      </w:r>
      <w:r w:rsidR="00ED1B98">
        <w:rPr>
          <w:rFonts w:ascii="Times New Roman" w:hAnsi="Times New Roman"/>
        </w:rPr>
        <w:t xml:space="preserve"> u</w:t>
      </w:r>
      <w:r w:rsidR="00D96C86" w:rsidRPr="00D45A86">
        <w:rPr>
          <w:rFonts w:ascii="Times New Roman" w:hAnsi="Times New Roman"/>
        </w:rPr>
        <w:t>sing PhICl</w:t>
      </w:r>
      <w:r w:rsidR="00D96C86" w:rsidRPr="00D45A86">
        <w:rPr>
          <w:rFonts w:ascii="Times New Roman" w:hAnsi="Times New Roman"/>
          <w:vertAlign w:val="subscript"/>
        </w:rPr>
        <w:t>2</w:t>
      </w:r>
      <w:r w:rsidR="00D96C86" w:rsidRPr="00D45A86">
        <w:rPr>
          <w:rFonts w:ascii="Times New Roman" w:hAnsi="Times New Roman"/>
        </w:rPr>
        <w:t xml:space="preserve"> and PhI(OAc)</w:t>
      </w:r>
      <w:r w:rsidR="00D96C86" w:rsidRPr="00D45A86">
        <w:rPr>
          <w:rFonts w:ascii="Times New Roman" w:hAnsi="Times New Roman"/>
          <w:vertAlign w:val="subscript"/>
        </w:rPr>
        <w:t>2</w:t>
      </w:r>
      <w:r w:rsidR="00D96C86" w:rsidRPr="00D45A86">
        <w:rPr>
          <w:rFonts w:ascii="Times New Roman" w:hAnsi="Times New Roman"/>
        </w:rPr>
        <w:t>.</w:t>
      </w:r>
    </w:p>
    <w:p w14:paraId="1B86BF09" w14:textId="1EB58F77" w:rsidR="00DD0EBC" w:rsidRPr="00D45A86" w:rsidRDefault="00BA6D37" w:rsidP="00DD0EBC">
      <w:pPr>
        <w:widowControl w:val="0"/>
        <w:autoSpaceDE w:val="0"/>
        <w:autoSpaceDN w:val="0"/>
        <w:adjustRightInd w:val="0"/>
        <w:spacing w:after="240" w:line="480" w:lineRule="auto"/>
        <w:rPr>
          <w:rFonts w:ascii="Times New Roman" w:hAnsi="Times New Roman"/>
        </w:rPr>
      </w:pPr>
      <w:r w:rsidRPr="00D45A86">
        <w:rPr>
          <w:rFonts w:ascii="Times New Roman" w:hAnsi="Times New Roman"/>
        </w:rPr>
        <w:t>Our group have been using</w:t>
      </w:r>
      <w:r w:rsidR="00BD0359" w:rsidRPr="00D45A86">
        <w:rPr>
          <w:rFonts w:ascii="Times New Roman" w:hAnsi="Times New Roman"/>
        </w:rPr>
        <w:t xml:space="preserve"> dicationic I(III) reagents</w:t>
      </w:r>
      <w:r w:rsidR="00F15F28" w:rsidRPr="00D45A86">
        <w:rPr>
          <w:rFonts w:ascii="Times New Roman" w:hAnsi="Times New Roman"/>
        </w:rPr>
        <w:t xml:space="preserve"> [PhI(L)</w:t>
      </w:r>
      <w:r w:rsidR="00F15F28" w:rsidRPr="00D45A86">
        <w:rPr>
          <w:rFonts w:ascii="Times New Roman" w:hAnsi="Times New Roman"/>
          <w:vertAlign w:val="subscript"/>
        </w:rPr>
        <w:t>2</w:t>
      </w:r>
      <w:r w:rsidR="00F15F28" w:rsidRPr="00D45A86">
        <w:rPr>
          <w:rFonts w:ascii="Times New Roman" w:hAnsi="Times New Roman"/>
        </w:rPr>
        <w:t>]</w:t>
      </w:r>
      <w:r w:rsidR="003D0593">
        <w:rPr>
          <w:rFonts w:ascii="Times New Roman" w:hAnsi="Times New Roman"/>
        </w:rPr>
        <w:t>[OTf]</w:t>
      </w:r>
      <w:r w:rsidR="003D0593">
        <w:rPr>
          <w:rFonts w:ascii="Times New Roman" w:hAnsi="Times New Roman"/>
          <w:vertAlign w:val="subscript"/>
        </w:rPr>
        <w:t>2</w:t>
      </w:r>
      <w:r w:rsidR="00F15F28" w:rsidRPr="00D45A86">
        <w:rPr>
          <w:rFonts w:ascii="Times New Roman" w:hAnsi="Times New Roman"/>
        </w:rPr>
        <w:t xml:space="preserve"> (L= pyridine, 4-dimethyl</w:t>
      </w:r>
      <w:r w:rsidR="002A08FC" w:rsidRPr="00D45A86">
        <w:rPr>
          <w:rFonts w:ascii="Times New Roman" w:hAnsi="Times New Roman"/>
        </w:rPr>
        <w:t>amino</w:t>
      </w:r>
      <w:r w:rsidR="00F15F28" w:rsidRPr="00D45A86">
        <w:rPr>
          <w:rFonts w:ascii="Times New Roman" w:hAnsi="Times New Roman"/>
        </w:rPr>
        <w:t>p</w:t>
      </w:r>
      <w:r w:rsidR="000C30D8">
        <w:rPr>
          <w:rFonts w:ascii="Times New Roman" w:hAnsi="Times New Roman"/>
        </w:rPr>
        <w:t>y</w:t>
      </w:r>
      <w:r w:rsidR="00F15F28" w:rsidRPr="00D45A86">
        <w:rPr>
          <w:rFonts w:ascii="Times New Roman" w:hAnsi="Times New Roman"/>
        </w:rPr>
        <w:t xml:space="preserve">ridine) </w:t>
      </w:r>
      <w:r w:rsidR="00BD0359" w:rsidRPr="00D45A86">
        <w:rPr>
          <w:rFonts w:ascii="Times New Roman" w:hAnsi="Times New Roman"/>
        </w:rPr>
        <w:t xml:space="preserve"> to explo</w:t>
      </w:r>
      <w:r w:rsidR="00F15F28" w:rsidRPr="00D45A86">
        <w:rPr>
          <w:rFonts w:ascii="Times New Roman" w:hAnsi="Times New Roman"/>
        </w:rPr>
        <w:t xml:space="preserve">re the chemistry of the II-IV redox couple for Pd and Pt and </w:t>
      </w:r>
      <w:r w:rsidR="00F15F28" w:rsidRPr="00D45A86">
        <w:rPr>
          <w:rFonts w:ascii="Times New Roman" w:hAnsi="Times New Roman"/>
        </w:rPr>
        <w:lastRenderedPageBreak/>
        <w:t>the I-III couple</w:t>
      </w:r>
      <w:r w:rsidR="00BC4A62" w:rsidRPr="00D45A86">
        <w:rPr>
          <w:rFonts w:ascii="Times New Roman" w:hAnsi="Times New Roman"/>
        </w:rPr>
        <w:t xml:space="preserve"> for Au</w:t>
      </w:r>
      <w:r w:rsidR="001C09A2" w:rsidRPr="00D45A86">
        <w:rPr>
          <w:rFonts w:ascii="Times New Roman" w:hAnsi="Times New Roman"/>
        </w:rPr>
        <w:t xml:space="preserve"> (Scheme</w:t>
      </w:r>
      <w:r w:rsidR="00196521">
        <w:rPr>
          <w:rFonts w:ascii="Times New Roman" w:hAnsi="Times New Roman"/>
        </w:rPr>
        <w:t>s</w:t>
      </w:r>
      <w:r w:rsidR="001C09A2" w:rsidRPr="00D45A86">
        <w:rPr>
          <w:rFonts w:ascii="Times New Roman" w:hAnsi="Times New Roman"/>
        </w:rPr>
        <w:t xml:space="preserve"> 2</w:t>
      </w:r>
      <w:r w:rsidR="00196521">
        <w:rPr>
          <w:rFonts w:ascii="Times New Roman" w:hAnsi="Times New Roman"/>
        </w:rPr>
        <w:t>, 3</w:t>
      </w:r>
      <w:r w:rsidR="001C09A2" w:rsidRPr="00D45A86">
        <w:rPr>
          <w:rFonts w:ascii="Times New Roman" w:hAnsi="Times New Roman"/>
        </w:rPr>
        <w:t>)</w:t>
      </w:r>
      <w:r w:rsidR="00BD0359" w:rsidRPr="00D45A86">
        <w:rPr>
          <w:rFonts w:ascii="Times New Roman" w:hAnsi="Times New Roman"/>
        </w:rPr>
        <w:t>.</w:t>
      </w:r>
      <w:r w:rsidR="00C0204B" w:rsidRPr="00D45A86">
        <w:rPr>
          <w:rFonts w:ascii="Times New Roman" w:hAnsi="Times New Roman"/>
        </w:rPr>
        <w:fldChar w:fldCharType="begin">
          <w:fldData xml:space="preserve">PEVuZE5vdGU+PENpdGU+PEF1dGhvcj5Db3JibzwvQXV0aG9yPjxZZWFyPjIwMTQ8L1llYXI+PFJl
Y051bT4xNjwvUmVjTnVtPjxEaXNwbGF5VGV4dD48c3R5bGUgZmFjZT0ic3VwZXJzY3JpcHQiPls2
LCAxMl08L3N0eWxlPjwvRGlzcGxheVRleHQ+PHJlY29yZD48cmVjLW51bWJlcj4xNjwvcmVjLW51
bWJlcj48Zm9yZWlnbi1rZXlzPjxrZXkgYXBwPSJFTiIgZGItaWQ9IjlhOXd6enBlcXJ6MDk0ZWZ6
OW12YXN3YnR6dmQwZnNmenRmciIgdGltZXN0YW1wPSIxNDcwMTQwNjU2Ij4xNjwva2V5PjwvZm9y
ZWlnbi1rZXlzPjxyZWYtdHlwZSBuYW1lPSJKb3VybmFsIEFydGljbGUiPjE3PC9yZWYtdHlwZT48
Y29udHJpYnV0b3JzPjxhdXRob3JzPjxhdXRob3I+Q29yYm8sIFJvYmVydDwvYXV0aG9yPjxhdXRo
b3I+UGVsbCwgVGhvbWFzIFAuPC9hdXRob3I+PGF1dGhvcj5TdHJpbmdlciwgQnJhZGxleSBELjwv
YXV0aG9yPjxhdXRob3I+SG9nYW4sIENvbm9yIEYuPC9hdXRob3I+PGF1dGhvcj5XaWxzb24sIERh
dmlkIEouIEQuPC9hdXRob3I+PGF1dGhvcj5CYXJuYXJkLCBQZXRlciBKLjwvYXV0aG9yPjxhdXRo
b3I+RHV0dG9uLCBKYXNvbiBMLjwvYXV0aG9yPjwvYXV0aG9ycz48L2NvbnRyaWJ1dG9ycz48dGl0
bGVzPjx0aXRsZT5GYWNpbGUgRm9ybWF0aW9uIG9mIEhvbW9sZXB0aWMgQXUoSUlJKSBUcmljYXRp
b25zIHZpYSBTaW11bHRhbmVvdXMgT3hpZGF0aW9uIGFuZCBMaWdhbmQgRGVsaXZlcnkgZnJvbSBb
UGhJKHB5cmlkaW5lKTJdMis8L3RpdGxlPjxzZWNvbmRhcnktdGl0bGU+Sm91cm5hbCBvZiB0aGUg
QW1lcmljYW4gQ2hlbWljYWwgU29jaWV0eTwvc2Vjb25kYXJ5LXRpdGxlPjwvdGl0bGVzPjxwZXJp
b2RpY2FsPjxmdWxsLXRpdGxlPkpvdXJuYWwgb2YgdGhlIEFtZXJpY2FuIENoZW1pY2FsIFNvY2ll
dHk8L2Z1bGwtdGl0bGU+PGFiYnItMT5KLiBBbS4gQ2hlbS4gU29jLjwvYWJici0xPjxhYmJyLTI+
Si4gQW0uIENoZW0uIFNvYy48L2FiYnItMj48L3BlcmlvZGljYWw+PHBhZ2VzPjEyNDE1LTEyNDIx
PC9wYWdlcz48dm9sdW1lPjEzNjwvdm9sdW1lPjxudW1iZXI+MzU8L251bWJlcj48ZGF0ZXM+PHll
YXI+MjAxNDwveWVhcj48cHViLWRhdGVzPjxkYXRlPjIwMTQvMDkvMDM8L2RhdGU+PC9wdWItZGF0
ZXM+PC9kYXRlcz48cHVibGlzaGVyPkFtZXJpY2FuIENoZW1pY2FsIFNvY2lldHk8L3B1Ymxpc2hl
cj48aXNibj4wMDAyLTc4NjM8L2lzYm4+PHVybHM+PHJlbGF0ZWQtdXJscz48dXJsPmh0dHA6Ly9k
eC5kb2kub3JnLzEwLjEwMjEvamE1MDYzNjVtPC91cmw+PC9yZWxhdGVkLXVybHM+PC91cmxzPjxl
bGVjdHJvbmljLXJlc291cmNlLW51bT4xMC4xMDIxL2phNTA2MzY1bTwvZWxlY3Ryb25pYy1yZXNv
dXJjZS1udW0+PC9yZWNvcmQ+PC9DaXRlPjxDaXRlPjxBdXRob3I+Q29yYm88L0F1dGhvcj48WWVh
cj4yMDE0PC9ZZWFyPjxSZWNOdW0+ODwvUmVjTnVtPjxyZWNvcmQ+PHJlYy1udW1iZXI+ODwvcmVj
LW51bWJlcj48Zm9yZWlnbi1rZXlzPjxrZXkgYXBwPSJFTiIgZGItaWQ9IjlhOXd6enBlcXJ6MDk0
ZWZ6OW12YXN3YnR6dmQwZnNmenRmciIgdGltZXN0YW1wPSIxNDY5Njc1MTY2Ij44PC9rZXk+PC9m
b3JlaWduLWtleXM+PHJlZi10eXBlIG5hbWU9IkpvdXJuYWwgQXJ0aWNsZSI+MTc8L3JlZi10eXBl
Pjxjb250cmlidXRvcnM+PGF1dGhvcnM+PGF1dGhvcj5Db3JibywgUm9iZXJ0PC9hdXRob3I+PGF1
dGhvcj5HZW9yZ2lvdSwgRGF5bmUgQy48L2F1dGhvcj48YXV0aG9yPldpbHNvbiwgRGF2aWQgSi4g
RC48L2F1dGhvcj48YXV0aG9yPkR1dHRvbiwgSmFzb24gTC48L2F1dGhvcj48L2F1dGhvcnM+PC9j
b250cmlidXRvcnM+PHRpdGxlcz48dGl0bGU+UmVhY3Rpb25zIG9mIFtQaEkocHlyaWRpbmUpMl0y
KyB3aXRoIE1vZGVsIFBkIGFuZCBQdCBJSS9JViBSZWRveCBDb3VwbGVzPC90aXRsZT48c2Vjb25k
YXJ5LXRpdGxlPklub3JnYW5pYyBDaGVtaXN0cnk8L3NlY29uZGFyeS10aXRsZT48L3RpdGxlcz48
cGVyaW9kaWNhbD48ZnVsbC10aXRsZT5Jbm9yZ2FuaWMgQ2hlbWlzdHJ5PC9mdWxsLXRpdGxlPjxh
YmJyLTE+SW5vcmcuIENoZW0uPC9hYmJyLTE+PC9wZXJpb2RpY2FsPjxwYWdlcz4xNjkwLTE2OTg8
L3BhZ2VzPjx2b2x1bWU+NTM8L3ZvbHVtZT48bnVtYmVyPjM8L251bWJlcj48ZGF0ZXM+PHllYXI+
MjAxNDwveWVhcj48cHViLWRhdGVzPjxkYXRlPjIwMTQvMDIvMDM8L2RhdGU+PC9wdWItZGF0ZXM+
PC9kYXRlcz48cHVibGlzaGVyPkFtZXJpY2FuIENoZW1pY2FsIFNvY2lldHk8L3B1Ymxpc2hlcj48
aXNibj4wMDIwLTE2Njk8L2lzYm4+PHVybHM+PHJlbGF0ZWQtdXJscz48dXJsPmh0dHA6Ly9keC5k
b2kub3JnLzEwLjEwMjEvaWM0MDI4MzZkPC91cmw+PC9yZWxhdGVkLXVybHM+PC91cmxzPjxlbGVj
dHJvbmljLXJlc291cmNlLW51bT4xMC4xMDIxL2ljNDAyODM2ZDwvZWxlY3Ryb25pYy1yZXNvdXJj
ZS1udW0+PC9yZWNvcmQ+PC9DaXRlPjwvRW5kTm90ZT4A
</w:fldData>
        </w:fldChar>
      </w:r>
      <w:r w:rsidR="00725F4E" w:rsidRPr="00D45A86">
        <w:rPr>
          <w:rFonts w:ascii="Times New Roman" w:hAnsi="Times New Roman"/>
        </w:rPr>
        <w:instrText xml:space="preserve"> ADDIN EN.CITE </w:instrText>
      </w:r>
      <w:r w:rsidR="00725F4E" w:rsidRPr="00D45A86">
        <w:rPr>
          <w:rFonts w:ascii="Times New Roman" w:hAnsi="Times New Roman"/>
        </w:rPr>
        <w:fldChar w:fldCharType="begin">
          <w:fldData xml:space="preserve">PEVuZE5vdGU+PENpdGU+PEF1dGhvcj5Db3JibzwvQXV0aG9yPjxZZWFyPjIwMTQ8L1llYXI+PFJl
Y051bT4xNjwvUmVjTnVtPjxEaXNwbGF5VGV4dD48c3R5bGUgZmFjZT0ic3VwZXJzY3JpcHQiPls2
LCAxMl08L3N0eWxlPjwvRGlzcGxheVRleHQ+PHJlY29yZD48cmVjLW51bWJlcj4xNjwvcmVjLW51
bWJlcj48Zm9yZWlnbi1rZXlzPjxrZXkgYXBwPSJFTiIgZGItaWQ9IjlhOXd6enBlcXJ6MDk0ZWZ6
OW12YXN3YnR6dmQwZnNmenRmciIgdGltZXN0YW1wPSIxNDcwMTQwNjU2Ij4xNjwva2V5PjwvZm9y
ZWlnbi1rZXlzPjxyZWYtdHlwZSBuYW1lPSJKb3VybmFsIEFydGljbGUiPjE3PC9yZWYtdHlwZT48
Y29udHJpYnV0b3JzPjxhdXRob3JzPjxhdXRob3I+Q29yYm8sIFJvYmVydDwvYXV0aG9yPjxhdXRo
b3I+UGVsbCwgVGhvbWFzIFAuPC9hdXRob3I+PGF1dGhvcj5TdHJpbmdlciwgQnJhZGxleSBELjwv
YXV0aG9yPjxhdXRob3I+SG9nYW4sIENvbm9yIEYuPC9hdXRob3I+PGF1dGhvcj5XaWxzb24sIERh
dmlkIEouIEQuPC9hdXRob3I+PGF1dGhvcj5CYXJuYXJkLCBQZXRlciBKLjwvYXV0aG9yPjxhdXRo
b3I+RHV0dG9uLCBKYXNvbiBMLjwvYXV0aG9yPjwvYXV0aG9ycz48L2NvbnRyaWJ1dG9ycz48dGl0
bGVzPjx0aXRsZT5GYWNpbGUgRm9ybWF0aW9uIG9mIEhvbW9sZXB0aWMgQXUoSUlJKSBUcmljYXRp
b25zIHZpYSBTaW11bHRhbmVvdXMgT3hpZGF0aW9uIGFuZCBMaWdhbmQgRGVsaXZlcnkgZnJvbSBb
UGhJKHB5cmlkaW5lKTJdMis8L3RpdGxlPjxzZWNvbmRhcnktdGl0bGU+Sm91cm5hbCBvZiB0aGUg
QW1lcmljYW4gQ2hlbWljYWwgU29jaWV0eTwvc2Vjb25kYXJ5LXRpdGxlPjwvdGl0bGVzPjxwZXJp
b2RpY2FsPjxmdWxsLXRpdGxlPkpvdXJuYWwgb2YgdGhlIEFtZXJpY2FuIENoZW1pY2FsIFNvY2ll
dHk8L2Z1bGwtdGl0bGU+PGFiYnItMT5KLiBBbS4gQ2hlbS4gU29jLjwvYWJici0xPjxhYmJyLTI+
Si4gQW0uIENoZW0uIFNvYy48L2FiYnItMj48L3BlcmlvZGljYWw+PHBhZ2VzPjEyNDE1LTEyNDIx
PC9wYWdlcz48dm9sdW1lPjEzNjwvdm9sdW1lPjxudW1iZXI+MzU8L251bWJlcj48ZGF0ZXM+PHll
YXI+MjAxNDwveWVhcj48cHViLWRhdGVzPjxkYXRlPjIwMTQvMDkvMDM8L2RhdGU+PC9wdWItZGF0
ZXM+PC9kYXRlcz48cHVibGlzaGVyPkFtZXJpY2FuIENoZW1pY2FsIFNvY2lldHk8L3B1Ymxpc2hl
cj48aXNibj4wMDAyLTc4NjM8L2lzYm4+PHVybHM+PHJlbGF0ZWQtdXJscz48dXJsPmh0dHA6Ly9k
eC5kb2kub3JnLzEwLjEwMjEvamE1MDYzNjVtPC91cmw+PC9yZWxhdGVkLXVybHM+PC91cmxzPjxl
bGVjdHJvbmljLXJlc291cmNlLW51bT4xMC4xMDIxL2phNTA2MzY1bTwvZWxlY3Ryb25pYy1yZXNv
dXJjZS1udW0+PC9yZWNvcmQ+PC9DaXRlPjxDaXRlPjxBdXRob3I+Q29yYm88L0F1dGhvcj48WWVh
cj4yMDE0PC9ZZWFyPjxSZWNOdW0+ODwvUmVjTnVtPjxyZWNvcmQ+PHJlYy1udW1iZXI+ODwvcmVj
LW51bWJlcj48Zm9yZWlnbi1rZXlzPjxrZXkgYXBwPSJFTiIgZGItaWQ9IjlhOXd6enBlcXJ6MDk0
ZWZ6OW12YXN3YnR6dmQwZnNmenRmciIgdGltZXN0YW1wPSIxNDY5Njc1MTY2Ij44PC9rZXk+PC9m
b3JlaWduLWtleXM+PHJlZi10eXBlIG5hbWU9IkpvdXJuYWwgQXJ0aWNsZSI+MTc8L3JlZi10eXBl
Pjxjb250cmlidXRvcnM+PGF1dGhvcnM+PGF1dGhvcj5Db3JibywgUm9iZXJ0PC9hdXRob3I+PGF1
dGhvcj5HZW9yZ2lvdSwgRGF5bmUgQy48L2F1dGhvcj48YXV0aG9yPldpbHNvbiwgRGF2aWQgSi4g
RC48L2F1dGhvcj48YXV0aG9yPkR1dHRvbiwgSmFzb24gTC48L2F1dGhvcj48L2F1dGhvcnM+PC9j
b250cmlidXRvcnM+PHRpdGxlcz48dGl0bGU+UmVhY3Rpb25zIG9mIFtQaEkocHlyaWRpbmUpMl0y
KyB3aXRoIE1vZGVsIFBkIGFuZCBQdCBJSS9JViBSZWRveCBDb3VwbGVzPC90aXRsZT48c2Vjb25k
YXJ5LXRpdGxlPklub3JnYW5pYyBDaGVtaXN0cnk8L3NlY29uZGFyeS10aXRsZT48L3RpdGxlcz48
cGVyaW9kaWNhbD48ZnVsbC10aXRsZT5Jbm9yZ2FuaWMgQ2hlbWlzdHJ5PC9mdWxsLXRpdGxlPjxh
YmJyLTE+SW5vcmcuIENoZW0uPC9hYmJyLTE+PC9wZXJpb2RpY2FsPjxwYWdlcz4xNjkwLTE2OTg8
L3BhZ2VzPjx2b2x1bWU+NTM8L3ZvbHVtZT48bnVtYmVyPjM8L251bWJlcj48ZGF0ZXM+PHllYXI+
MjAxNDwveWVhcj48cHViLWRhdGVzPjxkYXRlPjIwMTQvMDIvMDM8L2RhdGU+PC9wdWItZGF0ZXM+
PC9kYXRlcz48cHVibGlzaGVyPkFtZXJpY2FuIENoZW1pY2FsIFNvY2lldHk8L3B1Ymxpc2hlcj48
aXNibj4wMDIwLTE2Njk8L2lzYm4+PHVybHM+PHJlbGF0ZWQtdXJscz48dXJsPmh0dHA6Ly9keC5k
b2kub3JnLzEwLjEwMjEvaWM0MDI4MzZkPC91cmw+PC9yZWxhdGVkLXVybHM+PC91cmxzPjxlbGVj
dHJvbmljLXJlc291cmNlLW51bT4xMC4xMDIxL2ljNDAyODM2ZDwvZWxlY3Ryb25pYy1yZXNvdXJj
ZS1udW0+PC9yZWNvcmQ+PC9DaXRlPjwvRW5kTm90ZT4A
</w:fldData>
        </w:fldChar>
      </w:r>
      <w:r w:rsidR="00725F4E" w:rsidRPr="00D45A86">
        <w:rPr>
          <w:rFonts w:ascii="Times New Roman" w:hAnsi="Times New Roman"/>
        </w:rPr>
        <w:instrText xml:space="preserve"> ADDIN EN.CITE.DATA </w:instrText>
      </w:r>
      <w:r w:rsidR="00725F4E" w:rsidRPr="00D45A86">
        <w:rPr>
          <w:rFonts w:ascii="Times New Roman" w:hAnsi="Times New Roman"/>
        </w:rPr>
      </w:r>
      <w:r w:rsidR="00725F4E" w:rsidRPr="00D45A86">
        <w:rPr>
          <w:rFonts w:ascii="Times New Roman" w:hAnsi="Times New Roman"/>
        </w:rPr>
        <w:fldChar w:fldCharType="end"/>
      </w:r>
      <w:r w:rsidR="00C0204B" w:rsidRPr="00D45A86">
        <w:rPr>
          <w:rFonts w:ascii="Times New Roman" w:hAnsi="Times New Roman"/>
        </w:rPr>
      </w:r>
      <w:r w:rsidR="00C0204B" w:rsidRPr="00D45A86">
        <w:rPr>
          <w:rFonts w:ascii="Times New Roman" w:hAnsi="Times New Roman"/>
        </w:rPr>
        <w:fldChar w:fldCharType="separate"/>
      </w:r>
      <w:r w:rsidR="00725F4E" w:rsidRPr="00D45A86">
        <w:rPr>
          <w:rFonts w:ascii="Times New Roman" w:hAnsi="Times New Roman"/>
          <w:noProof/>
          <w:vertAlign w:val="superscript"/>
        </w:rPr>
        <w:t>[6, 12]</w:t>
      </w:r>
      <w:r w:rsidR="00C0204B" w:rsidRPr="00D45A86">
        <w:rPr>
          <w:rFonts w:ascii="Times New Roman" w:hAnsi="Times New Roman"/>
        </w:rPr>
        <w:fldChar w:fldCharType="end"/>
      </w:r>
      <w:r w:rsidR="00E05EDE" w:rsidRPr="00D45A86">
        <w:rPr>
          <w:rFonts w:ascii="Times New Roman" w:hAnsi="Times New Roman"/>
        </w:rPr>
        <w:t xml:space="preserve"> These reagents were first synthesized by </w:t>
      </w:r>
      <w:r w:rsidR="00713862" w:rsidRPr="00D45A86">
        <w:rPr>
          <w:rFonts w:ascii="Times New Roman" w:hAnsi="Times New Roman"/>
        </w:rPr>
        <w:t>Weiss in 1994 and later investigated by Zhdankin.</w:t>
      </w:r>
      <w:r w:rsidR="00713862" w:rsidRPr="00D45A86">
        <w:rPr>
          <w:rFonts w:ascii="Times New Roman" w:hAnsi="Times New Roman"/>
        </w:rPr>
        <w:fldChar w:fldCharType="begin">
          <w:fldData xml:space="preserve">PEVuZE5vdGU+PENpdGU+PEF1dGhvcj5XZWlzczwvQXV0aG9yPjxZZWFyPjE5OTQ8L1llYXI+PFJl
Y051bT4xNTwvUmVjTnVtPjxEaXNwbGF5VGV4dD48c3R5bGUgZmFjZT0ic3VwZXJzY3JpcHQiPlsx
My0xNF08L3N0eWxlPjwvRGlzcGxheVRleHQ+PHJlY29yZD48cmVjLW51bWJlcj4xNTwvcmVjLW51
bWJlcj48Zm9yZWlnbi1rZXlzPjxrZXkgYXBwPSJFTiIgZGItaWQ9IjlhOXd6enBlcXJ6MDk0ZWZ6
OW12YXN3YnR6dmQwZnNmenRmciIgdGltZXN0YW1wPSIxNDcwMTM5NTcyIj4xNTwva2V5PjwvZm9y
ZWlnbi1rZXlzPjxyZWYtdHlwZSBuYW1lPSJKb3VybmFsIEFydGljbGUiPjE3PC9yZWYtdHlwZT48
Y29udHJpYnV0b3JzPjxhdXRob3JzPjxhdXRob3I+V2Vpc3MsIFJvYmVydDwvYXV0aG9yPjxhdXRo
b3I+U2V1YmVydCwgSsO2cmc8L2F1dGhvcj48L2F1dGhvcnM+PC9jb250cmlidXRvcnM+PHRpdGxl
cz48dGl0bGU+RWxlY3Ryb3N0YXRpYyBBY3RpdmF0aW9uIG9mIEh5cGVydmFsZW50IE9yZ2Fuby1J
b2RpbmUgQ29tcG91bmRzOiBCaXMob25pbyktU3Vic3RpdHV0ZWQgQXJ5bGlvZGluZShJSUkpIFNh
bHRzPC90aXRsZT48c2Vjb25kYXJ5LXRpdGxlPkFuZ2V3YW5kdGUgQ2hlbWllIEludGVybmF0aW9u
YWwgRWRpdGlvbiBpbiBFbmdsaXNoPC9zZWNvbmRhcnktdGl0bGU+PC90aXRsZXM+PHBlcmlvZGlj
YWw+PGZ1bGwtdGl0bGU+QW5nZXdhbmR0ZSBDaGVtaWUgSW50ZXJuYXRpb25hbCBFZGl0aW9uIGlu
IEVuZ2xpc2g8L2Z1bGwtdGl0bGU+PGFiYnItMT5KLiBBbmdldy4gQ2hlbS4sIEludC4gRWQuPC9h
YmJyLTE+PC9wZXJpb2RpY2FsPjxwYWdlcz44OTEtODkzPC9wYWdlcz48dm9sdW1lPjMzPC92b2x1
bWU+PG51bWJlcj44PC9udW1iZXI+PGRhdGVzPjx5ZWFyPjE5OTQ8L3llYXI+PC9kYXRlcz48cHVi
bGlzaGVyPkjDvHRoaWcgJmFtcDsgV2VwZiBWZXJsYWc8L3B1Ymxpc2hlcj48aXNibj4xNTIxLTM3
NzM8L2lzYm4+PHVybHM+PHJlbGF0ZWQtdXJscz48dXJsPmh0dHA6Ly9keC5kb2kub3JnLzEwLjEw
MDIvYW5pZS4xOTk0MDg5MTE8L3VybD48L3JlbGF0ZWQtdXJscz48L3VybHM+PGVsZWN0cm9uaWMt
cmVzb3VyY2UtbnVtPjEwLjEwMDIvYW5pZS4xOTk0MDg5MTE8L2VsZWN0cm9uaWMtcmVzb3VyY2Ut
bnVtPjwvcmVjb3JkPjwvQ2l0ZT48Q2l0ZT48QXV0aG9yPlBpcmt1bGl5ZXY8L0F1dGhvcj48WWVh
cj4yMDAyPC9ZZWFyPjxSZWNOdW0+MTg8L1JlY051bT48cmVjb3JkPjxyZWMtbnVtYmVyPjE4PC9y
ZWMtbnVtYmVyPjxmb3JlaWduLWtleXM+PGtleSBhcHA9IkVOIiBkYi1pZD0iOWE5d3p6cGVxcnow
OTRlZno5bXZhc3didHp2ZDBmc2Z6dGZyIiB0aW1lc3RhbXA9IjE0NzAyMjIwNTUiPjE4PC9rZXk+
PC9mb3JlaWduLWtleXM+PHJlZi10eXBlIG5hbWU9IkpvdXJuYWwgQXJ0aWNsZSI+MTc8L3JlZi10
eXBlPjxjb250cmlidXRvcnM+PGF1dGhvcnM+PGF1dGhvcj5QaXJrdWxpeWV2LCBOLiBTaDwvYXV0
aG9yPjxhdXRob3I+QnJlbCwgVi4gSy48L2F1dGhvcj48YXV0aG9yPlpoZGFua2luLCBWLiBWLjwv
YXV0aG9yPjxhdXRob3I+WmVmaXJvdiwgTi4gUy48L2F1dGhvcj48L2F1dGhvcnM+PC9jb250cmli
dXRvcnM+PHRpdGxlcz48dGl0bGU+UmVhY3Rpb24gb2YgRmx1b3JvW3RyaWZsdW9yb21ldGhhbmVz
dWxmb255bG94eS3OuzMtaW9kYW5pbF1iZW56ZW5lIHdpdGggTml0cm9nZW4tY29udGFpbmluZyBI
ZXRlcm9jeWNsZXM8L3RpdGxlPjxzZWNvbmRhcnktdGl0bGU+UnVzc2lhbiBKb3VybmFsIG9mIE9y
Z2FuaWMgQ2hlbWlzdHJ5PC9zZWNvbmRhcnktdGl0bGU+PC90aXRsZXM+PHBlcmlvZGljYWw+PGZ1
bGwtdGl0bGU+UnVzc2lhbiBKb3VybmFsIG9mIE9yZ2FuaWMgQ2hlbWlzdHJ5PC9mdWxsLXRpdGxl
PjxhYmJyLTE+UnVzcy4gSi4gT3JnLiBDaGVtLjwvYWJici0xPjwvcGVyaW9kaWNhbD48cGFnZXM+
MTIyNC0xMjI1PC9wYWdlcz48dm9sdW1lPjM4PC92b2x1bWU+PG51bWJlcj44PC9udW1iZXI+PGRh
dGVzPjx5ZWFyPjIwMDI8L3llYXI+PHB1Yi1kYXRlcz48ZGF0ZT4yMDAyLy88L2RhdGU+PC9wdWIt
ZGF0ZXM+PC9kYXRlcz48aXNibj4xNjA4LTMzOTM8L2lzYm4+PHVybHM+PHJlbGF0ZWQtdXJscz48
dXJsPmh0dHA6Ly9keC5kb2kub3JnLzEwLjEwMjMvQToxMDIwOTkwNjE4NzA3PC91cmw+PC9yZWxh
dGVkLXVybHM+PC91cmxzPjxlbGVjdHJvbmljLXJlc291cmNlLW51bT4xMC4xMDIzL0E6MTAyMDk5
MDYxODcwNzwvZWxlY3Ryb25pYy1yZXNvdXJjZS1udW0+PC9yZWNvcmQ+PC9DaXRlPjxDaXRlPjxB
dXRob3I+UGlya3VsaXlldjwvQXV0aG9yPjxZZWFyPjIwMDI8L1llYXI+PFJlY051bT4xODwvUmVj
TnVtPjxyZWNvcmQ+PHJlYy1udW1iZXI+MTg8L3JlYy1udW1iZXI+PGZvcmVpZ24ta2V5cz48a2V5
IGFwcD0iRU4iIGRiLWlkPSI5YTl3enpwZXFyejA5NGVmejltdmFzd2J0enZkMGZzZnp0ZnIiIHRp
bWVzdGFtcD0iMTQ3MDIyMjA1NSI+MTg8L2tleT48L2ZvcmVpZ24ta2V5cz48cmVmLXR5cGUgbmFt
ZT0iSm91cm5hbCBBcnRpY2xlIj4xNzwvcmVmLXR5cGU+PGNvbnRyaWJ1dG9ycz48YXV0aG9ycz48
YXV0aG9yPlBpcmt1bGl5ZXYsIE4uIFNoPC9hdXRob3I+PGF1dGhvcj5CcmVsLCBWLiBLLjwvYXV0
aG9yPjxhdXRob3I+WmhkYW5raW4sIFYuIFYuPC9hdXRob3I+PGF1dGhvcj5aZWZpcm92LCBOLiBT
LjwvYXV0aG9yPjwvYXV0aG9ycz48L2NvbnRyaWJ1dG9ycz48dGl0bGVzPjx0aXRsZT5SZWFjdGlv
biBvZiBGbHVvcm9bdHJpZmx1b3JvbWV0aGFuZXN1bGZvbnlsb3h5Lc67My1pb2RhbmlsXWJlbnpl
bmUgd2l0aCBOaXRyb2dlbi1jb250YWluaW5nIEhldGVyb2N5Y2xlczwvdGl0bGU+PHNlY29uZGFy
eS10aXRsZT5SdXNzaWFuIEpvdXJuYWwgb2YgT3JnYW5pYyBDaGVtaXN0cnk8L3NlY29uZGFyeS10
aXRsZT48L3RpdGxlcz48cGVyaW9kaWNhbD48ZnVsbC10aXRsZT5SdXNzaWFuIEpvdXJuYWwgb2Yg
T3JnYW5pYyBDaGVtaXN0cnk8L2Z1bGwtdGl0bGU+PGFiYnItMT5SdXNzLiBKLiBPcmcuIENoZW0u
PC9hYmJyLTE+PC9wZXJpb2RpY2FsPjxwYWdlcz4xMjI0LTEyMjU8L3BhZ2VzPjx2b2x1bWU+Mzg8
L3ZvbHVtZT48bnVtYmVyPjg8L251bWJlcj48ZGF0ZXM+PHllYXI+MjAwMjwveWVhcj48cHViLWRh
dGVzPjxkYXRlPjIwMDIvLzwvZGF0ZT48L3B1Yi1kYXRlcz48L2RhdGVzPjxpc2JuPjE2MDgtMzM5
MzwvaXNibj48dXJscz48cmVsYXRlZC11cmxzPjx1cmw+aHR0cDovL2R4LmRvaS5vcmcvMTAuMTAy
My9BOjEwMjA5OTA2MTg3MDc8L3VybD48L3JlbGF0ZWQtdXJscz48L3VybHM+PGVsZWN0cm9uaWMt
cmVzb3VyY2UtbnVtPjEwLjEwMjMvQToxMDIwOTkwNjE4NzA3PC9lbGVjdHJvbmljLXJlc291cmNl
LW51bT48L3JlY29yZD48L0NpdGU+PC9FbmROb3RlPn==
</w:fldData>
        </w:fldChar>
      </w:r>
      <w:r w:rsidR="00725F4E" w:rsidRPr="00D45A86">
        <w:rPr>
          <w:rFonts w:ascii="Times New Roman" w:hAnsi="Times New Roman"/>
        </w:rPr>
        <w:instrText xml:space="preserve"> ADDIN EN.CITE </w:instrText>
      </w:r>
      <w:r w:rsidR="00725F4E" w:rsidRPr="00D45A86">
        <w:rPr>
          <w:rFonts w:ascii="Times New Roman" w:hAnsi="Times New Roman"/>
        </w:rPr>
        <w:fldChar w:fldCharType="begin">
          <w:fldData xml:space="preserve">PEVuZE5vdGU+PENpdGU+PEF1dGhvcj5XZWlzczwvQXV0aG9yPjxZZWFyPjE5OTQ8L1llYXI+PFJl
Y051bT4xNTwvUmVjTnVtPjxEaXNwbGF5VGV4dD48c3R5bGUgZmFjZT0ic3VwZXJzY3JpcHQiPlsx
My0xNF08L3N0eWxlPjwvRGlzcGxheVRleHQ+PHJlY29yZD48cmVjLW51bWJlcj4xNTwvcmVjLW51
bWJlcj48Zm9yZWlnbi1rZXlzPjxrZXkgYXBwPSJFTiIgZGItaWQ9IjlhOXd6enBlcXJ6MDk0ZWZ6
OW12YXN3YnR6dmQwZnNmenRmciIgdGltZXN0YW1wPSIxNDcwMTM5NTcyIj4xNTwva2V5PjwvZm9y
ZWlnbi1rZXlzPjxyZWYtdHlwZSBuYW1lPSJKb3VybmFsIEFydGljbGUiPjE3PC9yZWYtdHlwZT48
Y29udHJpYnV0b3JzPjxhdXRob3JzPjxhdXRob3I+V2Vpc3MsIFJvYmVydDwvYXV0aG9yPjxhdXRo
b3I+U2V1YmVydCwgSsO2cmc8L2F1dGhvcj48L2F1dGhvcnM+PC9jb250cmlidXRvcnM+PHRpdGxl
cz48dGl0bGU+RWxlY3Ryb3N0YXRpYyBBY3RpdmF0aW9uIG9mIEh5cGVydmFsZW50IE9yZ2Fuby1J
b2RpbmUgQ29tcG91bmRzOiBCaXMob25pbyktU3Vic3RpdHV0ZWQgQXJ5bGlvZGluZShJSUkpIFNh
bHRzPC90aXRsZT48c2Vjb25kYXJ5LXRpdGxlPkFuZ2V3YW5kdGUgQ2hlbWllIEludGVybmF0aW9u
YWwgRWRpdGlvbiBpbiBFbmdsaXNoPC9zZWNvbmRhcnktdGl0bGU+PC90aXRsZXM+PHBlcmlvZGlj
YWw+PGZ1bGwtdGl0bGU+QW5nZXdhbmR0ZSBDaGVtaWUgSW50ZXJuYXRpb25hbCBFZGl0aW9uIGlu
IEVuZ2xpc2g8L2Z1bGwtdGl0bGU+PGFiYnItMT5KLiBBbmdldy4gQ2hlbS4sIEludC4gRWQuPC9h
YmJyLTE+PC9wZXJpb2RpY2FsPjxwYWdlcz44OTEtODkzPC9wYWdlcz48dm9sdW1lPjMzPC92b2x1
bWU+PG51bWJlcj44PC9udW1iZXI+PGRhdGVzPjx5ZWFyPjE5OTQ8L3llYXI+PC9kYXRlcz48cHVi
bGlzaGVyPkjDvHRoaWcgJmFtcDsgV2VwZiBWZXJsYWc8L3B1Ymxpc2hlcj48aXNibj4xNTIxLTM3
NzM8L2lzYm4+PHVybHM+PHJlbGF0ZWQtdXJscz48dXJsPmh0dHA6Ly9keC5kb2kub3JnLzEwLjEw
MDIvYW5pZS4xOTk0MDg5MTE8L3VybD48L3JlbGF0ZWQtdXJscz48L3VybHM+PGVsZWN0cm9uaWMt
cmVzb3VyY2UtbnVtPjEwLjEwMDIvYW5pZS4xOTk0MDg5MTE8L2VsZWN0cm9uaWMtcmVzb3VyY2Ut
bnVtPjwvcmVjb3JkPjwvQ2l0ZT48Q2l0ZT48QXV0aG9yPlBpcmt1bGl5ZXY8L0F1dGhvcj48WWVh
cj4yMDAyPC9ZZWFyPjxSZWNOdW0+MTg8L1JlY051bT48cmVjb3JkPjxyZWMtbnVtYmVyPjE4PC9y
ZWMtbnVtYmVyPjxmb3JlaWduLWtleXM+PGtleSBhcHA9IkVOIiBkYi1pZD0iOWE5d3p6cGVxcnow
OTRlZno5bXZhc3didHp2ZDBmc2Z6dGZyIiB0aW1lc3RhbXA9IjE0NzAyMjIwNTUiPjE4PC9rZXk+
PC9mb3JlaWduLWtleXM+PHJlZi10eXBlIG5hbWU9IkpvdXJuYWwgQXJ0aWNsZSI+MTc8L3JlZi10
eXBlPjxjb250cmlidXRvcnM+PGF1dGhvcnM+PGF1dGhvcj5QaXJrdWxpeWV2LCBOLiBTaDwvYXV0
aG9yPjxhdXRob3I+QnJlbCwgVi4gSy48L2F1dGhvcj48YXV0aG9yPlpoZGFua2luLCBWLiBWLjwv
YXV0aG9yPjxhdXRob3I+WmVmaXJvdiwgTi4gUy48L2F1dGhvcj48L2F1dGhvcnM+PC9jb250cmli
dXRvcnM+PHRpdGxlcz48dGl0bGU+UmVhY3Rpb24gb2YgRmx1b3JvW3RyaWZsdW9yb21ldGhhbmVz
dWxmb255bG94eS3OuzMtaW9kYW5pbF1iZW56ZW5lIHdpdGggTml0cm9nZW4tY29udGFpbmluZyBI
ZXRlcm9jeWNsZXM8L3RpdGxlPjxzZWNvbmRhcnktdGl0bGU+UnVzc2lhbiBKb3VybmFsIG9mIE9y
Z2FuaWMgQ2hlbWlzdHJ5PC9zZWNvbmRhcnktdGl0bGU+PC90aXRsZXM+PHBlcmlvZGljYWw+PGZ1
bGwtdGl0bGU+UnVzc2lhbiBKb3VybmFsIG9mIE9yZ2FuaWMgQ2hlbWlzdHJ5PC9mdWxsLXRpdGxl
PjxhYmJyLTE+UnVzcy4gSi4gT3JnLiBDaGVtLjwvYWJici0xPjwvcGVyaW9kaWNhbD48cGFnZXM+
MTIyNC0xMjI1PC9wYWdlcz48dm9sdW1lPjM4PC92b2x1bWU+PG51bWJlcj44PC9udW1iZXI+PGRh
dGVzPjx5ZWFyPjIwMDI8L3llYXI+PHB1Yi1kYXRlcz48ZGF0ZT4yMDAyLy88L2RhdGU+PC9wdWIt
ZGF0ZXM+PC9kYXRlcz48aXNibj4xNjA4LTMzOTM8L2lzYm4+PHVybHM+PHJlbGF0ZWQtdXJscz48
dXJsPmh0dHA6Ly9keC5kb2kub3JnLzEwLjEwMjMvQToxMDIwOTkwNjE4NzA3PC91cmw+PC9yZWxh
dGVkLXVybHM+PC91cmxzPjxlbGVjdHJvbmljLXJlc291cmNlLW51bT4xMC4xMDIzL0E6MTAyMDk5
MDYxODcwNzwvZWxlY3Ryb25pYy1yZXNvdXJjZS1udW0+PC9yZWNvcmQ+PC9DaXRlPjxDaXRlPjxB
dXRob3I+UGlya3VsaXlldjwvQXV0aG9yPjxZZWFyPjIwMDI8L1llYXI+PFJlY051bT4xODwvUmVj
TnVtPjxyZWNvcmQ+PHJlYy1udW1iZXI+MTg8L3JlYy1udW1iZXI+PGZvcmVpZ24ta2V5cz48a2V5
IGFwcD0iRU4iIGRiLWlkPSI5YTl3enpwZXFyejA5NGVmejltdmFzd2J0enZkMGZzZnp0ZnIiIHRp
bWVzdGFtcD0iMTQ3MDIyMjA1NSI+MTg8L2tleT48L2ZvcmVpZ24ta2V5cz48cmVmLXR5cGUgbmFt
ZT0iSm91cm5hbCBBcnRpY2xlIj4xNzwvcmVmLXR5cGU+PGNvbnRyaWJ1dG9ycz48YXV0aG9ycz48
YXV0aG9yPlBpcmt1bGl5ZXYsIE4uIFNoPC9hdXRob3I+PGF1dGhvcj5CcmVsLCBWLiBLLjwvYXV0
aG9yPjxhdXRob3I+WmhkYW5raW4sIFYuIFYuPC9hdXRob3I+PGF1dGhvcj5aZWZpcm92LCBOLiBT
LjwvYXV0aG9yPjwvYXV0aG9ycz48L2NvbnRyaWJ1dG9ycz48dGl0bGVzPjx0aXRsZT5SZWFjdGlv
biBvZiBGbHVvcm9bdHJpZmx1b3JvbWV0aGFuZXN1bGZvbnlsb3h5Lc67My1pb2RhbmlsXWJlbnpl
bmUgd2l0aCBOaXRyb2dlbi1jb250YWluaW5nIEhldGVyb2N5Y2xlczwvdGl0bGU+PHNlY29uZGFy
eS10aXRsZT5SdXNzaWFuIEpvdXJuYWwgb2YgT3JnYW5pYyBDaGVtaXN0cnk8L3NlY29uZGFyeS10
aXRsZT48L3RpdGxlcz48cGVyaW9kaWNhbD48ZnVsbC10aXRsZT5SdXNzaWFuIEpvdXJuYWwgb2Yg
T3JnYW5pYyBDaGVtaXN0cnk8L2Z1bGwtdGl0bGU+PGFiYnItMT5SdXNzLiBKLiBPcmcuIENoZW0u
PC9hYmJyLTE+PC9wZXJpb2RpY2FsPjxwYWdlcz4xMjI0LTEyMjU8L3BhZ2VzPjx2b2x1bWU+Mzg8
L3ZvbHVtZT48bnVtYmVyPjg8L251bWJlcj48ZGF0ZXM+PHllYXI+MjAwMjwveWVhcj48cHViLWRh
dGVzPjxkYXRlPjIwMDIvLzwvZGF0ZT48L3B1Yi1kYXRlcz48L2RhdGVzPjxpc2JuPjE2MDgtMzM5
MzwvaXNibj48dXJscz48cmVsYXRlZC11cmxzPjx1cmw+aHR0cDovL2R4LmRvaS5vcmcvMTAuMTAy
My9BOjEwMjA5OTA2MTg3MDc8L3VybD48L3JlbGF0ZWQtdXJscz48L3VybHM+PGVsZWN0cm9uaWMt
cmVzb3VyY2UtbnVtPjEwLjEwMjMvQToxMDIwOTkwNjE4NzA3PC9lbGVjdHJvbmljLXJlc291cmNl
LW51bT48L3JlY29yZD48L0NpdGU+PC9FbmROb3RlPn==
</w:fldData>
        </w:fldChar>
      </w:r>
      <w:r w:rsidR="00725F4E" w:rsidRPr="00D45A86">
        <w:rPr>
          <w:rFonts w:ascii="Times New Roman" w:hAnsi="Times New Roman"/>
        </w:rPr>
        <w:instrText xml:space="preserve"> ADDIN EN.CITE.DATA </w:instrText>
      </w:r>
      <w:r w:rsidR="00725F4E" w:rsidRPr="00D45A86">
        <w:rPr>
          <w:rFonts w:ascii="Times New Roman" w:hAnsi="Times New Roman"/>
        </w:rPr>
      </w:r>
      <w:r w:rsidR="00725F4E" w:rsidRPr="00D45A86">
        <w:rPr>
          <w:rFonts w:ascii="Times New Roman" w:hAnsi="Times New Roman"/>
        </w:rPr>
        <w:fldChar w:fldCharType="end"/>
      </w:r>
      <w:r w:rsidR="00713862" w:rsidRPr="00D45A86">
        <w:rPr>
          <w:rFonts w:ascii="Times New Roman" w:hAnsi="Times New Roman"/>
        </w:rPr>
      </w:r>
      <w:r w:rsidR="00713862" w:rsidRPr="00D45A86">
        <w:rPr>
          <w:rFonts w:ascii="Times New Roman" w:hAnsi="Times New Roman"/>
        </w:rPr>
        <w:fldChar w:fldCharType="separate"/>
      </w:r>
      <w:r w:rsidR="00725F4E" w:rsidRPr="00D45A86">
        <w:rPr>
          <w:rFonts w:ascii="Times New Roman" w:hAnsi="Times New Roman"/>
          <w:noProof/>
          <w:vertAlign w:val="superscript"/>
        </w:rPr>
        <w:t>[13-14]</w:t>
      </w:r>
      <w:r w:rsidR="00713862" w:rsidRPr="00D45A86">
        <w:rPr>
          <w:rFonts w:ascii="Times New Roman" w:hAnsi="Times New Roman"/>
        </w:rPr>
        <w:fldChar w:fldCharType="end"/>
      </w:r>
      <w:r w:rsidR="00661A53">
        <w:rPr>
          <w:rFonts w:ascii="Times New Roman" w:hAnsi="Times New Roman"/>
        </w:rPr>
        <w:t xml:space="preserve"> T</w:t>
      </w:r>
      <w:r w:rsidR="002A39BC" w:rsidRPr="00D45A86">
        <w:rPr>
          <w:rFonts w:ascii="Times New Roman" w:hAnsi="Times New Roman"/>
        </w:rPr>
        <w:t>he</w:t>
      </w:r>
      <w:r w:rsidR="00661A53">
        <w:rPr>
          <w:rFonts w:ascii="Times New Roman" w:hAnsi="Times New Roman"/>
        </w:rPr>
        <w:t>se</w:t>
      </w:r>
      <w:r w:rsidR="002A39BC" w:rsidRPr="00D45A86">
        <w:rPr>
          <w:rFonts w:ascii="Times New Roman" w:hAnsi="Times New Roman"/>
        </w:rPr>
        <w:t xml:space="preserve"> dicationic I(III) reagents</w:t>
      </w:r>
      <w:r w:rsidR="00661A53">
        <w:rPr>
          <w:rFonts w:ascii="Times New Roman" w:hAnsi="Times New Roman"/>
        </w:rPr>
        <w:t xml:space="preserve"> typically</w:t>
      </w:r>
      <w:r w:rsidR="002A39BC" w:rsidRPr="00D45A86">
        <w:rPr>
          <w:rFonts w:ascii="Times New Roman" w:hAnsi="Times New Roman"/>
        </w:rPr>
        <w:t xml:space="preserve"> simultaneously oxidize </w:t>
      </w:r>
      <w:r w:rsidR="00E05EDE" w:rsidRPr="00D45A86">
        <w:rPr>
          <w:rFonts w:ascii="Times New Roman" w:hAnsi="Times New Roman"/>
        </w:rPr>
        <w:t xml:space="preserve">the transition metal and deliver the neutral ligands </w:t>
      </w:r>
      <w:r w:rsidR="00F15F28" w:rsidRPr="00D45A86">
        <w:rPr>
          <w:rFonts w:ascii="Times New Roman" w:hAnsi="Times New Roman"/>
        </w:rPr>
        <w:t xml:space="preserve">allowing </w:t>
      </w:r>
      <w:r w:rsidR="00BC4A62" w:rsidRPr="00D45A86">
        <w:rPr>
          <w:rFonts w:ascii="Times New Roman" w:hAnsi="Times New Roman"/>
        </w:rPr>
        <w:t xml:space="preserve">for </w:t>
      </w:r>
      <w:r w:rsidR="00F15F28" w:rsidRPr="00D45A86">
        <w:rPr>
          <w:rFonts w:ascii="Times New Roman" w:hAnsi="Times New Roman"/>
        </w:rPr>
        <w:t>the isolation of</w:t>
      </w:r>
      <w:r w:rsidR="00E05EDE" w:rsidRPr="00D45A86">
        <w:rPr>
          <w:rFonts w:ascii="Times New Roman" w:hAnsi="Times New Roman"/>
        </w:rPr>
        <w:t xml:space="preserve"> charged metal complexes.</w:t>
      </w:r>
      <w:r w:rsidR="00DD0EBC" w:rsidRPr="00D45A86">
        <w:rPr>
          <w:rFonts w:ascii="Times New Roman" w:hAnsi="Times New Roman"/>
        </w:rPr>
        <w:t xml:space="preserve"> </w:t>
      </w:r>
      <w:r w:rsidR="00D5618D" w:rsidRPr="00D45A86">
        <w:rPr>
          <w:rFonts w:ascii="Times New Roman" w:hAnsi="Times New Roman"/>
        </w:rPr>
        <w:t xml:space="preserve">The oxidation of compound </w:t>
      </w:r>
      <w:r w:rsidR="00D5618D" w:rsidRPr="00D45A86">
        <w:rPr>
          <w:rFonts w:ascii="Times New Roman" w:hAnsi="Times New Roman"/>
          <w:b/>
        </w:rPr>
        <w:t>1</w:t>
      </w:r>
      <w:r w:rsidR="00D5618D" w:rsidRPr="00D45A86">
        <w:rPr>
          <w:rFonts w:ascii="Times New Roman" w:hAnsi="Times New Roman"/>
        </w:rPr>
        <w:t xml:space="preserve"> by </w:t>
      </w:r>
      <w:r w:rsidR="00E73721" w:rsidRPr="00D45A86">
        <w:rPr>
          <w:rFonts w:ascii="Times New Roman" w:hAnsi="Times New Roman"/>
        </w:rPr>
        <w:t>[PhI(L)</w:t>
      </w:r>
      <w:r w:rsidR="00E73721" w:rsidRPr="00D45A86">
        <w:rPr>
          <w:rFonts w:ascii="Times New Roman" w:hAnsi="Times New Roman"/>
          <w:vertAlign w:val="subscript"/>
        </w:rPr>
        <w:t>2</w:t>
      </w:r>
      <w:r w:rsidR="00E73721" w:rsidRPr="00D45A86">
        <w:rPr>
          <w:rFonts w:ascii="Times New Roman" w:hAnsi="Times New Roman"/>
        </w:rPr>
        <w:t>]</w:t>
      </w:r>
      <w:r w:rsidR="00E73721">
        <w:rPr>
          <w:rFonts w:ascii="Times New Roman" w:hAnsi="Times New Roman"/>
        </w:rPr>
        <w:t>[OTf]</w:t>
      </w:r>
      <w:r w:rsidR="00E73721">
        <w:rPr>
          <w:rFonts w:ascii="Times New Roman" w:hAnsi="Times New Roman"/>
          <w:vertAlign w:val="subscript"/>
        </w:rPr>
        <w:t>2</w:t>
      </w:r>
      <w:r w:rsidR="00E73721" w:rsidRPr="00D45A86">
        <w:rPr>
          <w:rFonts w:ascii="Times New Roman" w:hAnsi="Times New Roman"/>
        </w:rPr>
        <w:t xml:space="preserve"> </w:t>
      </w:r>
      <w:r w:rsidR="005C323A">
        <w:rPr>
          <w:rFonts w:ascii="Times New Roman" w:hAnsi="Times New Roman"/>
        </w:rPr>
        <w:t>(</w:t>
      </w:r>
      <w:r w:rsidR="005C323A">
        <w:rPr>
          <w:rFonts w:ascii="Times New Roman" w:hAnsi="Times New Roman"/>
          <w:b/>
        </w:rPr>
        <w:t>2R</w:t>
      </w:r>
      <w:r w:rsidR="005C323A">
        <w:rPr>
          <w:rFonts w:ascii="Times New Roman" w:hAnsi="Times New Roman"/>
        </w:rPr>
        <w:t>)</w:t>
      </w:r>
      <w:r w:rsidR="00A94851" w:rsidRPr="00D45A86">
        <w:rPr>
          <w:rFonts w:ascii="Times New Roman" w:hAnsi="Times New Roman"/>
        </w:rPr>
        <w:t xml:space="preserve"> </w:t>
      </w:r>
      <w:r w:rsidR="00DD0EBC" w:rsidRPr="00D45A86">
        <w:rPr>
          <w:rFonts w:ascii="Times New Roman" w:hAnsi="Times New Roman"/>
        </w:rPr>
        <w:t>resulted in an unexpec</w:t>
      </w:r>
      <w:r w:rsidR="00A94851" w:rsidRPr="00D45A86">
        <w:rPr>
          <w:rFonts w:ascii="Times New Roman" w:hAnsi="Times New Roman"/>
        </w:rPr>
        <w:t>ted outcome as shown in Scheme 2</w:t>
      </w:r>
      <w:r w:rsidR="00DD0EBC" w:rsidRPr="00D45A86">
        <w:rPr>
          <w:rFonts w:ascii="Times New Roman" w:hAnsi="Times New Roman"/>
        </w:rPr>
        <w:t>. The reaction is proposed to proceed through oxidation of Pd</w:t>
      </w:r>
      <w:r w:rsidR="00A94851" w:rsidRPr="00D45A86">
        <w:rPr>
          <w:rFonts w:ascii="Times New Roman" w:hAnsi="Times New Roman"/>
        </w:rPr>
        <w:t>(</w:t>
      </w:r>
      <w:r w:rsidR="00DD0EBC" w:rsidRPr="00D45A86">
        <w:rPr>
          <w:rFonts w:ascii="Times New Roman" w:hAnsi="Times New Roman"/>
        </w:rPr>
        <w:t>II</w:t>
      </w:r>
      <w:r w:rsidR="00A94851" w:rsidRPr="00D45A86">
        <w:rPr>
          <w:rFonts w:ascii="Times New Roman" w:hAnsi="Times New Roman"/>
        </w:rPr>
        <w:t>)</w:t>
      </w:r>
      <w:r w:rsidR="00DD0EBC" w:rsidRPr="00D45A86">
        <w:rPr>
          <w:rFonts w:ascii="Times New Roman" w:hAnsi="Times New Roman"/>
        </w:rPr>
        <w:t xml:space="preserve"> to give</w:t>
      </w:r>
      <w:r w:rsidR="00F91DDD">
        <w:rPr>
          <w:rFonts w:ascii="Times New Roman" w:hAnsi="Times New Roman"/>
        </w:rPr>
        <w:t xml:space="preserve"> an</w:t>
      </w:r>
      <w:r w:rsidR="00DD0EBC" w:rsidRPr="00D45A86">
        <w:rPr>
          <w:rFonts w:ascii="Times New Roman" w:hAnsi="Times New Roman"/>
        </w:rPr>
        <w:t xml:space="preserve"> unobserved Pd</w:t>
      </w:r>
      <w:r w:rsidR="00A94851" w:rsidRPr="00D45A86">
        <w:rPr>
          <w:rFonts w:ascii="Times New Roman" w:hAnsi="Times New Roman"/>
        </w:rPr>
        <w:t>(</w:t>
      </w:r>
      <w:r w:rsidR="00DD0EBC" w:rsidRPr="00D45A86">
        <w:rPr>
          <w:rFonts w:ascii="Times New Roman" w:hAnsi="Times New Roman"/>
        </w:rPr>
        <w:t>IV</w:t>
      </w:r>
      <w:r w:rsidR="00A94851" w:rsidRPr="00D45A86">
        <w:rPr>
          <w:rFonts w:ascii="Times New Roman" w:hAnsi="Times New Roman"/>
        </w:rPr>
        <w:t>)</w:t>
      </w:r>
      <w:r w:rsidR="00DD0EBC" w:rsidRPr="00D45A86">
        <w:rPr>
          <w:rFonts w:ascii="Times New Roman" w:hAnsi="Times New Roman"/>
        </w:rPr>
        <w:t xml:space="preserve"> intermediate, which undergoes reductive elimination resulting in C-C bond formation by linking</w:t>
      </w:r>
      <w:r w:rsidR="00F91DDD">
        <w:rPr>
          <w:rFonts w:ascii="Times New Roman" w:hAnsi="Times New Roman"/>
        </w:rPr>
        <w:t xml:space="preserve"> two 2</w:t>
      </w:r>
      <w:r w:rsidR="00F15F28" w:rsidRPr="00D45A86">
        <w:rPr>
          <w:rFonts w:ascii="Times New Roman" w:hAnsi="Times New Roman"/>
        </w:rPr>
        <w:t>-</w:t>
      </w:r>
      <w:r w:rsidR="00DD0EBC" w:rsidRPr="00D45A86">
        <w:rPr>
          <w:rFonts w:ascii="Times New Roman" w:hAnsi="Times New Roman"/>
        </w:rPr>
        <w:t>phenylpyridine</w:t>
      </w:r>
      <w:r w:rsidR="00F15F28" w:rsidRPr="00D45A86">
        <w:rPr>
          <w:rFonts w:ascii="Times New Roman" w:hAnsi="Times New Roman"/>
        </w:rPr>
        <w:t xml:space="preserve"> ligands</w:t>
      </w:r>
      <w:r w:rsidR="00DD0EBC" w:rsidRPr="00D45A86">
        <w:rPr>
          <w:rFonts w:ascii="Times New Roman" w:hAnsi="Times New Roman"/>
        </w:rPr>
        <w:t>. Ligand redistribution the</w:t>
      </w:r>
      <w:r w:rsidR="00A94851" w:rsidRPr="00D45A86">
        <w:rPr>
          <w:rFonts w:ascii="Times New Roman" w:hAnsi="Times New Roman"/>
        </w:rPr>
        <w:t xml:space="preserve">n gives the observed products </w:t>
      </w:r>
      <w:r w:rsidR="00A94851" w:rsidRPr="00D45A86">
        <w:rPr>
          <w:rFonts w:ascii="Times New Roman" w:hAnsi="Times New Roman"/>
          <w:b/>
        </w:rPr>
        <w:t>3</w:t>
      </w:r>
      <w:r w:rsidR="00A94851" w:rsidRPr="00D45A86">
        <w:rPr>
          <w:rFonts w:ascii="Times New Roman" w:hAnsi="Times New Roman"/>
        </w:rPr>
        <w:t xml:space="preserve"> and </w:t>
      </w:r>
      <w:r w:rsidR="00A94851" w:rsidRPr="00D45A86">
        <w:rPr>
          <w:rFonts w:ascii="Times New Roman" w:hAnsi="Times New Roman"/>
          <w:b/>
        </w:rPr>
        <w:t>4</w:t>
      </w:r>
      <w:r w:rsidR="00DD0EBC" w:rsidRPr="00D45A86">
        <w:rPr>
          <w:rFonts w:ascii="Times New Roman" w:hAnsi="Times New Roman"/>
        </w:rPr>
        <w:t>.</w:t>
      </w:r>
      <w:r w:rsidR="00E42850" w:rsidRPr="00D45A86">
        <w:rPr>
          <w:rFonts w:ascii="Times New Roman" w:hAnsi="Times New Roman"/>
        </w:rPr>
        <w:fldChar w:fldCharType="begin"/>
      </w:r>
      <w:r w:rsidR="00725F4E" w:rsidRPr="00D45A86">
        <w:rPr>
          <w:rFonts w:ascii="Times New Roman" w:hAnsi="Times New Roman"/>
        </w:rPr>
        <w:instrText xml:space="preserve"> ADDIN EN.CITE &lt;EndNote&gt;&lt;Cite&gt;&lt;Author&gt;Corbo&lt;/Author&gt;&lt;Year&gt;2014&lt;/Year&gt;&lt;RecNum&gt;8&lt;/RecNum&gt;&lt;DisplayText&gt;&lt;style face="superscript"&gt;[6]&lt;/style&gt;&lt;/DisplayText&gt;&lt;record&gt;&lt;rec-number&gt;8&lt;/rec-number&gt;&lt;foreign-keys&gt;&lt;key app="EN" db-id="9a9wzzpeqrz094efz9mvaswbtzvd0fsfztfr" timestamp="1469675166"&gt;8&lt;/key&gt;&lt;/foreign-keys&gt;&lt;ref-type name="Journal Article"&gt;17&lt;/ref-type&gt;&lt;contributors&gt;&lt;authors&gt;&lt;author&gt;Corbo, Robert&lt;/author&gt;&lt;author&gt;Georgiou, Dayne C.&lt;/author&gt;&lt;author&gt;Wilson, David J. D.&lt;/author&gt;&lt;author&gt;Dutton, Jason L.&lt;/author&gt;&lt;/authors&gt;&lt;/contributors&gt;&lt;titles&gt;&lt;title&gt;Reactions of [PhI(pyridine)2]2+ with Model Pd and Pt II/IV Redox Couples&lt;/title&gt;&lt;secondary-title&gt;Inorganic Chemistry&lt;/secondary-title&gt;&lt;/titles&gt;&lt;periodical&gt;&lt;full-title&gt;Inorganic Chemistry&lt;/full-title&gt;&lt;abbr-1&gt;Inorg. Chem.&lt;/abbr-1&gt;&lt;/periodical&gt;&lt;pages&gt;1690-1698&lt;/pages&gt;&lt;volume&gt;53&lt;/volume&gt;&lt;number&gt;3&lt;/number&gt;&lt;dates&gt;&lt;year&gt;2014&lt;/year&gt;&lt;pub-dates&gt;&lt;date&gt;2014/02/03&lt;/date&gt;&lt;/pub-dates&gt;&lt;/dates&gt;&lt;publisher&gt;American Chemical Society&lt;/publisher&gt;&lt;isbn&gt;0020-1669&lt;/isbn&gt;&lt;urls&gt;&lt;related-urls&gt;&lt;url&gt;http://dx.doi.org/10.1021/ic402836d&lt;/url&gt;&lt;/related-urls&gt;&lt;/urls&gt;&lt;electronic-resource-num&gt;10.1021/ic402836d&lt;/electronic-resource-num&gt;&lt;/record&gt;&lt;/Cite&gt;&lt;/EndNote&gt;</w:instrText>
      </w:r>
      <w:r w:rsidR="00E42850" w:rsidRPr="00D45A86">
        <w:rPr>
          <w:rFonts w:ascii="Times New Roman" w:hAnsi="Times New Roman"/>
        </w:rPr>
        <w:fldChar w:fldCharType="separate"/>
      </w:r>
      <w:r w:rsidR="00725F4E" w:rsidRPr="00D45A86">
        <w:rPr>
          <w:rFonts w:ascii="Times New Roman" w:hAnsi="Times New Roman"/>
          <w:noProof/>
          <w:vertAlign w:val="superscript"/>
        </w:rPr>
        <w:t>[6]</w:t>
      </w:r>
      <w:r w:rsidR="00E42850" w:rsidRPr="00D45A86">
        <w:rPr>
          <w:rFonts w:ascii="Times New Roman" w:hAnsi="Times New Roman"/>
        </w:rPr>
        <w:fldChar w:fldCharType="end"/>
      </w:r>
      <w:r w:rsidR="00DD0EBC" w:rsidRPr="00D45A86">
        <w:rPr>
          <w:rFonts w:ascii="Times New Roman" w:hAnsi="Times New Roman"/>
        </w:rPr>
        <w:t xml:space="preserve"> </w:t>
      </w:r>
    </w:p>
    <w:p w14:paraId="09A33F33" w14:textId="5CC15351" w:rsidR="00150507" w:rsidRPr="00D45A86" w:rsidRDefault="00AD5D26" w:rsidP="008E0264">
      <w:pPr>
        <w:widowControl w:val="0"/>
        <w:autoSpaceDE w:val="0"/>
        <w:autoSpaceDN w:val="0"/>
        <w:adjustRightInd w:val="0"/>
        <w:spacing w:after="240" w:line="480" w:lineRule="auto"/>
        <w:rPr>
          <w:rFonts w:ascii="Times New Roman" w:hAnsi="Times New Roman"/>
        </w:rPr>
      </w:pPr>
      <w:r w:rsidRPr="00AD5D26">
        <w:rPr>
          <w:rFonts w:ascii="Times New Roman" w:hAnsi="Times New Roman"/>
          <w:noProof/>
        </w:rPr>
        <w:drawing>
          <wp:inline distT="0" distB="0" distL="0" distR="0" wp14:anchorId="7FA63C3D" wp14:editId="5FA95039">
            <wp:extent cx="5727700" cy="3723005"/>
            <wp:effectExtent l="0" t="0" r="1270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723005"/>
                    </a:xfrm>
                    <a:prstGeom prst="rect">
                      <a:avLst/>
                    </a:prstGeom>
                  </pic:spPr>
                </pic:pic>
              </a:graphicData>
            </a:graphic>
          </wp:inline>
        </w:drawing>
      </w:r>
    </w:p>
    <w:p w14:paraId="689954B4" w14:textId="36ED4756" w:rsidR="00C0204B" w:rsidRPr="00D45A86" w:rsidRDefault="00ED1B98" w:rsidP="00EC4C70">
      <w:pPr>
        <w:widowControl w:val="0"/>
        <w:autoSpaceDE w:val="0"/>
        <w:autoSpaceDN w:val="0"/>
        <w:adjustRightInd w:val="0"/>
        <w:spacing w:after="240" w:line="480" w:lineRule="auto"/>
        <w:rPr>
          <w:rFonts w:ascii="Times New Roman" w:hAnsi="Times New Roman"/>
        </w:rPr>
      </w:pPr>
      <w:r>
        <w:rPr>
          <w:rFonts w:ascii="Times New Roman" w:hAnsi="Times New Roman"/>
        </w:rPr>
        <w:t>Scheme 2. Reaction of c</w:t>
      </w:r>
      <w:r w:rsidR="00C0204B" w:rsidRPr="00D45A86">
        <w:rPr>
          <w:rFonts w:ascii="Times New Roman" w:hAnsi="Times New Roman"/>
        </w:rPr>
        <w:t xml:space="preserve">ompound </w:t>
      </w:r>
      <w:r w:rsidR="00C0204B" w:rsidRPr="002279AC">
        <w:rPr>
          <w:rFonts w:ascii="Times New Roman" w:hAnsi="Times New Roman"/>
          <w:b/>
        </w:rPr>
        <w:t>1</w:t>
      </w:r>
      <w:r>
        <w:rPr>
          <w:rFonts w:ascii="Times New Roman" w:hAnsi="Times New Roman"/>
        </w:rPr>
        <w:t xml:space="preserve"> with dicationic I(III) r</w:t>
      </w:r>
      <w:r w:rsidR="00C0204B" w:rsidRPr="00D45A86">
        <w:rPr>
          <w:rFonts w:ascii="Times New Roman" w:hAnsi="Times New Roman"/>
        </w:rPr>
        <w:t>eagents.</w:t>
      </w:r>
    </w:p>
    <w:p w14:paraId="79FB4BFC" w14:textId="33D7DD83" w:rsidR="00FE308B" w:rsidRPr="00D45A86" w:rsidRDefault="00BF2503" w:rsidP="00EC4C70">
      <w:pPr>
        <w:widowControl w:val="0"/>
        <w:autoSpaceDE w:val="0"/>
        <w:autoSpaceDN w:val="0"/>
        <w:adjustRightInd w:val="0"/>
        <w:spacing w:after="240" w:line="480" w:lineRule="auto"/>
        <w:rPr>
          <w:rFonts w:ascii="Times New Roman" w:hAnsi="Times New Roman"/>
        </w:rPr>
      </w:pPr>
      <w:r w:rsidRPr="00D45A86">
        <w:rPr>
          <w:rFonts w:ascii="Times New Roman" w:hAnsi="Times New Roman"/>
        </w:rPr>
        <w:t>Our group also reported</w:t>
      </w:r>
      <w:r w:rsidR="00573B2C">
        <w:rPr>
          <w:rFonts w:ascii="Times New Roman" w:hAnsi="Times New Roman"/>
        </w:rPr>
        <w:t xml:space="preserve"> a</w:t>
      </w:r>
      <w:r w:rsidR="00EC4C70" w:rsidRPr="00D45A86">
        <w:rPr>
          <w:rFonts w:ascii="Times New Roman" w:hAnsi="Times New Roman"/>
        </w:rPr>
        <w:t xml:space="preserve"> new class of tri-cationic gold(III) complexes using the dicationic I(III) reagents as shown in Scheme 3</w:t>
      </w:r>
      <w:r w:rsidRPr="00D45A86">
        <w:rPr>
          <w:rFonts w:ascii="Times New Roman" w:hAnsi="Times New Roman"/>
        </w:rPr>
        <w:t>,</w:t>
      </w:r>
      <w:r w:rsidR="00EC4C70" w:rsidRPr="00D45A86">
        <w:rPr>
          <w:rFonts w:ascii="Times New Roman" w:hAnsi="Times New Roman"/>
        </w:rPr>
        <w:fldChar w:fldCharType="begin"/>
      </w:r>
      <w:r w:rsidR="00725F4E" w:rsidRPr="00D45A86">
        <w:rPr>
          <w:rFonts w:ascii="Times New Roman" w:hAnsi="Times New Roman"/>
        </w:rPr>
        <w:instrText xml:space="preserve"> ADDIN EN.CITE &lt;EndNote&gt;&lt;Cite&gt;&lt;Author&gt;Corbo&lt;/Author&gt;&lt;Year&gt;2014&lt;/Year&gt;&lt;RecNum&gt;16&lt;/RecNum&gt;&lt;DisplayText&gt;&lt;style face="superscript"&gt;[12]&lt;/style&gt;&lt;/DisplayText&gt;&lt;record&gt;&lt;rec-number&gt;16&lt;/rec-number&gt;&lt;foreign-keys&gt;&lt;key app="EN" db-id="9a9wzzpeqrz094efz9mvaswbtzvd0fsfztfr" timestamp="1470140656"&gt;16&lt;/key&gt;&lt;/foreign-keys&gt;&lt;ref-type name="Journal Article"&gt;17&lt;/ref-type&gt;&lt;contributors&gt;&lt;authors&gt;&lt;author&gt;Corbo, Robert&lt;/author&gt;&lt;author&gt;Pell, Thomas P.&lt;/author&gt;&lt;author&gt;Stringer, Bradley D.&lt;/author&gt;&lt;author&gt;Hogan, Conor F.&lt;/author&gt;&lt;author&gt;Wilson, David J. D.&lt;/author&gt;&lt;author&gt;Barnard, Peter J.&lt;/author&gt;&lt;author&gt;Dutton, Jason L.&lt;/author&gt;&lt;/authors&gt;&lt;/contributors&gt;&lt;titles&gt;&lt;title&gt;Facile Formation of Homoleptic Au(III) Trications via Simultaneous Oxidation and Ligand Delivery from [PhI(pyridine)2]2+&lt;/title&gt;&lt;secondary-title&gt;Journal of the American Chemical Society&lt;/secondary-title&gt;&lt;/titles&gt;&lt;periodical&gt;&lt;full-title&gt;Journal of the American Chemical Society&lt;/full-title&gt;&lt;abbr-1&gt;J. Am. Chem. Soc.&lt;/abbr-1&gt;&lt;abbr-2&gt;J. Am. Chem. Soc.&lt;/abbr-2&gt;&lt;/periodical&gt;&lt;pages&gt;12415-12421&lt;/pages&gt;&lt;volume&gt;136&lt;/volume&gt;&lt;number&gt;35&lt;/number&gt;&lt;dates&gt;&lt;year&gt;2014&lt;/year&gt;&lt;pub-dates&gt;&lt;date&gt;2014/09/03&lt;/date&gt;&lt;/pub-dates&gt;&lt;/dates&gt;&lt;publisher&gt;American Chemical Society&lt;/publisher&gt;&lt;isbn&gt;0002-7863&lt;/isbn&gt;&lt;urls&gt;&lt;related-urls&gt;&lt;url&gt;http://dx.doi.org/10.1021/ja506365m&lt;/url&gt;&lt;/related-urls&gt;&lt;/urls&gt;&lt;electronic-resource-num&gt;10.1021/ja506365m&lt;/electronic-resource-num&gt;&lt;/record&gt;&lt;/Cite&gt;&lt;/EndNote&gt;</w:instrText>
      </w:r>
      <w:r w:rsidR="00EC4C70" w:rsidRPr="00D45A86">
        <w:rPr>
          <w:rFonts w:ascii="Times New Roman" w:hAnsi="Times New Roman"/>
        </w:rPr>
        <w:fldChar w:fldCharType="separate"/>
      </w:r>
      <w:r w:rsidR="00725F4E" w:rsidRPr="00D45A86">
        <w:rPr>
          <w:rFonts w:ascii="Times New Roman" w:hAnsi="Times New Roman"/>
          <w:noProof/>
          <w:vertAlign w:val="superscript"/>
        </w:rPr>
        <w:t>[12]</w:t>
      </w:r>
      <w:r w:rsidR="00EC4C70" w:rsidRPr="00D45A86">
        <w:rPr>
          <w:rFonts w:ascii="Times New Roman" w:hAnsi="Times New Roman"/>
        </w:rPr>
        <w:fldChar w:fldCharType="end"/>
      </w:r>
      <w:r w:rsidR="00EC4C70" w:rsidRPr="00D45A86">
        <w:rPr>
          <w:rFonts w:ascii="Times New Roman" w:hAnsi="Times New Roman"/>
        </w:rPr>
        <w:t xml:space="preserve"> </w:t>
      </w:r>
      <w:r w:rsidR="00554288" w:rsidRPr="00D45A86">
        <w:rPr>
          <w:rFonts w:ascii="Times New Roman" w:hAnsi="Times New Roman"/>
        </w:rPr>
        <w:t xml:space="preserve">where the reaction of compound </w:t>
      </w:r>
      <w:r w:rsidR="00554288" w:rsidRPr="00D45A86">
        <w:rPr>
          <w:rFonts w:ascii="Times New Roman" w:hAnsi="Times New Roman"/>
          <w:b/>
        </w:rPr>
        <w:t>1</w:t>
      </w:r>
      <w:r w:rsidR="00554288" w:rsidRPr="00D45A86">
        <w:rPr>
          <w:rFonts w:ascii="Times New Roman" w:hAnsi="Times New Roman"/>
        </w:rPr>
        <w:t xml:space="preserve"> with </w:t>
      </w:r>
      <w:r w:rsidR="00554288" w:rsidRPr="00D45A86">
        <w:rPr>
          <w:rFonts w:ascii="Times New Roman" w:hAnsi="Times New Roman"/>
          <w:b/>
        </w:rPr>
        <w:t>2R</w:t>
      </w:r>
      <w:r w:rsidR="00554288" w:rsidRPr="00D45A86">
        <w:rPr>
          <w:rFonts w:ascii="Times New Roman" w:hAnsi="Times New Roman"/>
        </w:rPr>
        <w:t xml:space="preserve"> resulted  in simultaneously oxidizing Au(I) to Au(III) a</w:t>
      </w:r>
      <w:r w:rsidRPr="00D45A86">
        <w:rPr>
          <w:rFonts w:ascii="Times New Roman" w:hAnsi="Times New Roman"/>
        </w:rPr>
        <w:t>nd delivering pyridine ligands</w:t>
      </w:r>
      <w:r w:rsidR="00554288" w:rsidRPr="00D45A86">
        <w:rPr>
          <w:rFonts w:ascii="Times New Roman" w:hAnsi="Times New Roman"/>
        </w:rPr>
        <w:t xml:space="preserve"> to form compound </w:t>
      </w:r>
      <w:r w:rsidR="00554288" w:rsidRPr="00D45A86">
        <w:rPr>
          <w:rFonts w:ascii="Times New Roman" w:hAnsi="Times New Roman"/>
          <w:b/>
        </w:rPr>
        <w:t>6</w:t>
      </w:r>
      <w:r w:rsidR="00554288" w:rsidRPr="00D45A86">
        <w:rPr>
          <w:rFonts w:ascii="Times New Roman" w:hAnsi="Times New Roman"/>
        </w:rPr>
        <w:t>.</w:t>
      </w:r>
    </w:p>
    <w:p w14:paraId="1AAFF1AC" w14:textId="620867E4" w:rsidR="00554288" w:rsidRPr="00D45A86" w:rsidRDefault="00E22A41" w:rsidP="008E0264">
      <w:pPr>
        <w:widowControl w:val="0"/>
        <w:autoSpaceDE w:val="0"/>
        <w:autoSpaceDN w:val="0"/>
        <w:adjustRightInd w:val="0"/>
        <w:spacing w:after="240" w:line="480" w:lineRule="auto"/>
        <w:rPr>
          <w:rFonts w:ascii="Times New Roman" w:hAnsi="Times New Roman"/>
        </w:rPr>
      </w:pPr>
      <w:r w:rsidRPr="00D45A86">
        <w:rPr>
          <w:rFonts w:ascii="Times New Roman" w:hAnsi="Times New Roman"/>
          <w:noProof/>
        </w:rPr>
        <w:drawing>
          <wp:inline distT="0" distB="0" distL="0" distR="0" wp14:anchorId="7F10D3D6" wp14:editId="302ADF8C">
            <wp:extent cx="5727700" cy="2063189"/>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063189"/>
                    </a:xfrm>
                    <a:prstGeom prst="rect">
                      <a:avLst/>
                    </a:prstGeom>
                    <a:noFill/>
                    <a:ln>
                      <a:noFill/>
                    </a:ln>
                  </pic:spPr>
                </pic:pic>
              </a:graphicData>
            </a:graphic>
          </wp:inline>
        </w:drawing>
      </w:r>
    </w:p>
    <w:p w14:paraId="28DB9885" w14:textId="7E78C4FB" w:rsidR="00C0204B" w:rsidRPr="00D45A86" w:rsidRDefault="00C0204B" w:rsidP="00C0204B">
      <w:pPr>
        <w:widowControl w:val="0"/>
        <w:autoSpaceDE w:val="0"/>
        <w:autoSpaceDN w:val="0"/>
        <w:adjustRightInd w:val="0"/>
        <w:spacing w:after="240" w:line="480" w:lineRule="auto"/>
        <w:rPr>
          <w:rFonts w:ascii="Times New Roman" w:hAnsi="Times New Roman"/>
        </w:rPr>
      </w:pPr>
      <w:r w:rsidRPr="00D45A86">
        <w:rPr>
          <w:rFonts w:ascii="Times New Roman" w:hAnsi="Times New Roman"/>
        </w:rPr>
        <w:t xml:space="preserve">Scheme 3. </w:t>
      </w:r>
      <w:r w:rsidR="00AC761E" w:rsidRPr="00D45A86">
        <w:rPr>
          <w:rFonts w:ascii="Times New Roman" w:hAnsi="Times New Roman"/>
        </w:rPr>
        <w:t xml:space="preserve">Synthesis of Au(III) complex </w:t>
      </w:r>
      <w:r w:rsidR="00AC761E" w:rsidRPr="002279AC">
        <w:rPr>
          <w:rFonts w:ascii="Times New Roman" w:hAnsi="Times New Roman"/>
          <w:b/>
        </w:rPr>
        <w:t>6</w:t>
      </w:r>
      <w:r w:rsidR="00AC761E" w:rsidRPr="00D45A86">
        <w:rPr>
          <w:rFonts w:ascii="Times New Roman" w:hAnsi="Times New Roman"/>
        </w:rPr>
        <w:t>.</w:t>
      </w:r>
    </w:p>
    <w:p w14:paraId="10E36849" w14:textId="309B95E7" w:rsidR="00BD0359" w:rsidRPr="00D45A86" w:rsidRDefault="00DF3592" w:rsidP="008E0264">
      <w:pPr>
        <w:widowControl w:val="0"/>
        <w:autoSpaceDE w:val="0"/>
        <w:autoSpaceDN w:val="0"/>
        <w:adjustRightInd w:val="0"/>
        <w:spacing w:after="240" w:line="480" w:lineRule="auto"/>
        <w:rPr>
          <w:rFonts w:ascii="Times New Roman" w:hAnsi="Times New Roman"/>
        </w:rPr>
      </w:pPr>
      <w:r w:rsidRPr="00D45A86">
        <w:rPr>
          <w:rFonts w:ascii="Times New Roman" w:hAnsi="Times New Roman"/>
        </w:rPr>
        <w:t xml:space="preserve">Ritter </w:t>
      </w:r>
      <w:r w:rsidR="00196521">
        <w:rPr>
          <w:rFonts w:ascii="Times New Roman" w:hAnsi="Times New Roman"/>
        </w:rPr>
        <w:t>has reported</w:t>
      </w:r>
      <w:r w:rsidRPr="00D45A86">
        <w:rPr>
          <w:rFonts w:ascii="Times New Roman" w:hAnsi="Times New Roman"/>
        </w:rPr>
        <w:t xml:space="preserve"> the use of </w:t>
      </w:r>
      <w:r w:rsidR="001D69A1" w:rsidRPr="00D45A86">
        <w:rPr>
          <w:rFonts w:ascii="Times New Roman" w:hAnsi="Times New Roman"/>
        </w:rPr>
        <w:t xml:space="preserve">the dicationic I(III) reagent </w:t>
      </w:r>
      <w:r w:rsidR="00A65B18" w:rsidRPr="00D45A86">
        <w:rPr>
          <w:rFonts w:ascii="Times New Roman" w:hAnsi="Times New Roman"/>
          <w:b/>
        </w:rPr>
        <w:t>2</w:t>
      </w:r>
      <w:r w:rsidR="00066A73" w:rsidRPr="00D45A86">
        <w:rPr>
          <w:rFonts w:ascii="Times New Roman" w:hAnsi="Times New Roman"/>
          <w:b/>
        </w:rPr>
        <w:t>CN</w:t>
      </w:r>
      <w:r w:rsidR="00066A73" w:rsidRPr="00D45A86">
        <w:rPr>
          <w:rFonts w:ascii="Times New Roman" w:hAnsi="Times New Roman"/>
        </w:rPr>
        <w:t xml:space="preserve"> </w:t>
      </w:r>
      <w:r w:rsidR="00241109" w:rsidRPr="00D45A86">
        <w:rPr>
          <w:rFonts w:ascii="Times New Roman" w:hAnsi="Times New Roman"/>
        </w:rPr>
        <w:t xml:space="preserve">in </w:t>
      </w:r>
      <w:r w:rsidR="00066A73" w:rsidRPr="00D45A86">
        <w:rPr>
          <w:rFonts w:ascii="Times New Roman" w:hAnsi="Times New Roman"/>
        </w:rPr>
        <w:t>the</w:t>
      </w:r>
      <w:r w:rsidR="00AC5866" w:rsidRPr="00D45A86">
        <w:rPr>
          <w:rFonts w:ascii="Times New Roman" w:hAnsi="Times New Roman"/>
        </w:rPr>
        <w:t xml:space="preserve"> isol</w:t>
      </w:r>
      <w:r w:rsidR="00066A73" w:rsidRPr="00D45A86">
        <w:rPr>
          <w:rFonts w:ascii="Times New Roman" w:hAnsi="Times New Roman"/>
        </w:rPr>
        <w:t xml:space="preserve">ation of </w:t>
      </w:r>
      <w:r w:rsidR="00AC761E" w:rsidRPr="00D45A86">
        <w:rPr>
          <w:rFonts w:ascii="Times New Roman" w:hAnsi="Times New Roman"/>
        </w:rPr>
        <w:t xml:space="preserve">a </w:t>
      </w:r>
      <w:r w:rsidR="00066A73" w:rsidRPr="00D45A86">
        <w:rPr>
          <w:rFonts w:ascii="Times New Roman" w:hAnsi="Times New Roman"/>
        </w:rPr>
        <w:t>Pd(IV)</w:t>
      </w:r>
      <w:r w:rsidR="009E7A61" w:rsidRPr="00D45A86">
        <w:rPr>
          <w:rFonts w:ascii="Times New Roman" w:hAnsi="Times New Roman"/>
        </w:rPr>
        <w:t xml:space="preserve"> complex</w:t>
      </w:r>
      <w:r w:rsidR="001C09A2" w:rsidRPr="00D45A86">
        <w:rPr>
          <w:rFonts w:ascii="Times New Roman" w:hAnsi="Times New Roman"/>
        </w:rPr>
        <w:t xml:space="preserve"> (Scheme 4</w:t>
      </w:r>
      <w:r w:rsidR="00066A73" w:rsidRPr="00D45A86">
        <w:rPr>
          <w:rFonts w:ascii="Times New Roman" w:hAnsi="Times New Roman"/>
        </w:rPr>
        <w:t>)</w:t>
      </w:r>
      <w:r w:rsidR="002A127E" w:rsidRPr="00D45A86">
        <w:rPr>
          <w:rFonts w:ascii="Times New Roman" w:hAnsi="Times New Roman"/>
        </w:rPr>
        <w:t>.</w:t>
      </w:r>
      <w:r w:rsidR="00AC5866" w:rsidRPr="00D45A86">
        <w:rPr>
          <w:rFonts w:ascii="Times New Roman" w:hAnsi="Times New Roman"/>
        </w:rPr>
        <w:t xml:space="preserve"> </w:t>
      </w:r>
      <w:r w:rsidR="0088103B" w:rsidRPr="00D45A86">
        <w:rPr>
          <w:rFonts w:ascii="Times New Roman" w:hAnsi="Times New Roman"/>
        </w:rPr>
        <w:t xml:space="preserve">The oxidation of compound </w:t>
      </w:r>
      <w:r w:rsidR="008045A3">
        <w:rPr>
          <w:rFonts w:ascii="Times New Roman" w:hAnsi="Times New Roman"/>
          <w:b/>
        </w:rPr>
        <w:t>7</w:t>
      </w:r>
      <w:r w:rsidR="0088103B" w:rsidRPr="00D45A86">
        <w:rPr>
          <w:rFonts w:ascii="Times New Roman" w:hAnsi="Times New Roman"/>
        </w:rPr>
        <w:t xml:space="preserve"> using </w:t>
      </w:r>
      <w:r w:rsidR="00A65B18" w:rsidRPr="00D45A86">
        <w:rPr>
          <w:rFonts w:ascii="Times New Roman" w:hAnsi="Times New Roman"/>
          <w:b/>
        </w:rPr>
        <w:t>2</w:t>
      </w:r>
      <w:r w:rsidR="0088103B" w:rsidRPr="00D45A86">
        <w:rPr>
          <w:rFonts w:ascii="Times New Roman" w:hAnsi="Times New Roman"/>
          <w:b/>
        </w:rPr>
        <w:t>CN</w:t>
      </w:r>
      <w:r w:rsidR="0088103B" w:rsidRPr="00D45A86">
        <w:rPr>
          <w:rFonts w:ascii="Times New Roman" w:hAnsi="Times New Roman"/>
        </w:rPr>
        <w:t xml:space="preserve"> result</w:t>
      </w:r>
      <w:r w:rsidR="00C312EF" w:rsidRPr="00D45A86">
        <w:rPr>
          <w:rFonts w:ascii="Times New Roman" w:hAnsi="Times New Roman"/>
        </w:rPr>
        <w:t>ed in the formation of</w:t>
      </w:r>
      <w:r w:rsidR="0088103B" w:rsidRPr="00D45A86">
        <w:rPr>
          <w:rFonts w:ascii="Times New Roman" w:hAnsi="Times New Roman"/>
        </w:rPr>
        <w:t xml:space="preserve"> Pd(IV) with</w:t>
      </w:r>
      <w:r w:rsidR="00AA20E1">
        <w:rPr>
          <w:rFonts w:ascii="Times New Roman" w:hAnsi="Times New Roman"/>
        </w:rPr>
        <w:t xml:space="preserve"> a</w:t>
      </w:r>
      <w:r w:rsidR="0088103B" w:rsidRPr="00D45A86">
        <w:rPr>
          <w:rFonts w:ascii="Times New Roman" w:hAnsi="Times New Roman"/>
        </w:rPr>
        <w:t xml:space="preserve"> single ligand </w:t>
      </w:r>
      <w:r w:rsidR="00C312EF" w:rsidRPr="00D45A86">
        <w:rPr>
          <w:rFonts w:ascii="Times New Roman" w:hAnsi="Times New Roman"/>
        </w:rPr>
        <w:t xml:space="preserve">transfer to give compound </w:t>
      </w:r>
      <w:r w:rsidR="008045A3">
        <w:rPr>
          <w:rFonts w:ascii="Times New Roman" w:hAnsi="Times New Roman"/>
          <w:b/>
        </w:rPr>
        <w:t>8</w:t>
      </w:r>
      <w:r w:rsidR="00C312EF" w:rsidRPr="00D45A86">
        <w:rPr>
          <w:rFonts w:ascii="Times New Roman" w:hAnsi="Times New Roman"/>
        </w:rPr>
        <w:t xml:space="preserve">. </w:t>
      </w:r>
      <w:r w:rsidR="00087623" w:rsidRPr="00D45A86">
        <w:rPr>
          <w:rFonts w:ascii="Times New Roman" w:hAnsi="Times New Roman"/>
        </w:rPr>
        <w:t>This complex</w:t>
      </w:r>
      <w:r w:rsidR="0097141D" w:rsidRPr="00D45A86">
        <w:rPr>
          <w:rFonts w:ascii="Times New Roman" w:hAnsi="Times New Roman"/>
        </w:rPr>
        <w:t xml:space="preserve"> was</w:t>
      </w:r>
      <w:r w:rsidR="00087623" w:rsidRPr="00D45A86">
        <w:rPr>
          <w:rFonts w:ascii="Times New Roman" w:hAnsi="Times New Roman"/>
        </w:rPr>
        <w:t xml:space="preserve"> then</w:t>
      </w:r>
      <w:r w:rsidR="00BF3697" w:rsidRPr="00D45A86">
        <w:rPr>
          <w:rFonts w:ascii="Times New Roman" w:hAnsi="Times New Roman"/>
        </w:rPr>
        <w:t xml:space="preserve"> used in the </w:t>
      </w:r>
      <w:r w:rsidR="00AA20E1">
        <w:rPr>
          <w:rFonts w:ascii="Times New Roman" w:hAnsi="Times New Roman"/>
        </w:rPr>
        <w:t>formation</w:t>
      </w:r>
      <w:r w:rsidR="00BF3697" w:rsidRPr="00D45A86">
        <w:rPr>
          <w:rFonts w:ascii="Times New Roman" w:hAnsi="Times New Roman"/>
        </w:rPr>
        <w:t xml:space="preserve"> of</w:t>
      </w:r>
      <w:r w:rsidR="0097141D" w:rsidRPr="00D45A86">
        <w:rPr>
          <w:rFonts w:ascii="Times New Roman" w:hAnsi="Times New Roman"/>
        </w:rPr>
        <w:t xml:space="preserve"> a late-stage</w:t>
      </w:r>
      <w:r w:rsidR="00BF3697" w:rsidRPr="00D45A86">
        <w:rPr>
          <w:rFonts w:ascii="Times New Roman" w:hAnsi="Times New Roman"/>
        </w:rPr>
        <w:t xml:space="preserve"> fluorinating agent </w:t>
      </w:r>
      <w:r w:rsidR="0021217B" w:rsidRPr="00D45A86">
        <w:rPr>
          <w:rFonts w:ascii="Times New Roman" w:hAnsi="Times New Roman"/>
        </w:rPr>
        <w:t xml:space="preserve">via displacement of pyridine with </w:t>
      </w:r>
      <w:r w:rsidR="0021217B" w:rsidRPr="00D45A86">
        <w:rPr>
          <w:rFonts w:ascii="Times New Roman" w:hAnsi="Times New Roman"/>
          <w:vertAlign w:val="superscript"/>
        </w:rPr>
        <w:t>18</w:t>
      </w:r>
      <w:r w:rsidR="0021217B" w:rsidRPr="00D45A86">
        <w:rPr>
          <w:rFonts w:ascii="Times New Roman" w:hAnsi="Times New Roman"/>
        </w:rPr>
        <w:t>F</w:t>
      </w:r>
      <w:r w:rsidR="0021217B" w:rsidRPr="00D45A86">
        <w:rPr>
          <w:rFonts w:ascii="Times New Roman" w:hAnsi="Times New Roman"/>
          <w:vertAlign w:val="superscript"/>
        </w:rPr>
        <w:t>-</w:t>
      </w:r>
      <w:r w:rsidR="003F62CA" w:rsidRPr="00D45A86">
        <w:rPr>
          <w:rFonts w:ascii="Times New Roman" w:hAnsi="Times New Roman"/>
        </w:rPr>
        <w:t xml:space="preserve"> to generate complexes</w:t>
      </w:r>
      <w:r w:rsidR="0021217B" w:rsidRPr="00D45A86">
        <w:rPr>
          <w:rFonts w:ascii="Times New Roman" w:hAnsi="Times New Roman"/>
          <w:vertAlign w:val="superscript"/>
        </w:rPr>
        <w:t xml:space="preserve"> </w:t>
      </w:r>
      <w:r w:rsidR="0021217B" w:rsidRPr="00D45A86">
        <w:rPr>
          <w:rFonts w:ascii="Times New Roman" w:hAnsi="Times New Roman"/>
        </w:rPr>
        <w:t>that have</w:t>
      </w:r>
      <w:r w:rsidR="00BF3697" w:rsidRPr="00D45A86">
        <w:rPr>
          <w:rFonts w:ascii="Times New Roman" w:hAnsi="Times New Roman"/>
        </w:rPr>
        <w:t xml:space="preserve"> </w:t>
      </w:r>
      <w:r w:rsidR="002A127E" w:rsidRPr="00D45A86">
        <w:rPr>
          <w:rFonts w:ascii="Times New Roman" w:hAnsi="Times New Roman"/>
        </w:rPr>
        <w:t>pote</w:t>
      </w:r>
      <w:r w:rsidR="00BF3697" w:rsidRPr="00D45A86">
        <w:rPr>
          <w:rFonts w:ascii="Times New Roman" w:hAnsi="Times New Roman"/>
        </w:rPr>
        <w:t>ntial to be used</w:t>
      </w:r>
      <w:r w:rsidR="003F62CA" w:rsidRPr="00D45A86">
        <w:rPr>
          <w:rFonts w:ascii="Times New Roman" w:hAnsi="Times New Roman"/>
        </w:rPr>
        <w:t xml:space="preserve"> in </w:t>
      </w:r>
      <w:r w:rsidR="004F3775" w:rsidRPr="00D45A86">
        <w:rPr>
          <w:rFonts w:ascii="Times New Roman" w:hAnsi="Times New Roman"/>
        </w:rPr>
        <w:t>PFT</w:t>
      </w:r>
      <w:r w:rsidR="003F62CA" w:rsidRPr="00D45A86">
        <w:rPr>
          <w:rFonts w:ascii="Times New Roman" w:hAnsi="Times New Roman"/>
        </w:rPr>
        <w:t xml:space="preserve"> imaging</w:t>
      </w:r>
      <w:r w:rsidR="002A127E" w:rsidRPr="00D45A86">
        <w:rPr>
          <w:rFonts w:ascii="Times New Roman" w:hAnsi="Times New Roman"/>
        </w:rPr>
        <w:t>.</w:t>
      </w:r>
      <w:r w:rsidR="002A127E" w:rsidRPr="00D45A86">
        <w:rPr>
          <w:rFonts w:ascii="Times New Roman" w:hAnsi="Times New Roman"/>
        </w:rPr>
        <w:fldChar w:fldCharType="begin"/>
      </w:r>
      <w:r w:rsidR="00725F4E" w:rsidRPr="00D45A86">
        <w:rPr>
          <w:rFonts w:ascii="Times New Roman" w:hAnsi="Times New Roman"/>
        </w:rPr>
        <w:instrText xml:space="preserve"> ADDIN EN.CITE &lt;EndNote&gt;&lt;Cite&gt;&lt;Author&gt;Lee&lt;/Author&gt;&lt;Year&gt;2011&lt;/Year&gt;&lt;RecNum&gt;19&lt;/RecNum&gt;&lt;DisplayText&gt;&lt;style face="superscript"&gt;[15]&lt;/style&gt;&lt;/DisplayText&gt;&lt;record&gt;&lt;rec-number&gt;19&lt;/rec-number&gt;&lt;foreign-keys&gt;&lt;key app="EN" db-id="9a9wzzpeqrz094efz9mvaswbtzvd0fsfztfr" timestamp="1470227230"&gt;19&lt;/key&gt;&lt;/foreign-keys&gt;&lt;ref-type name="Journal Article"&gt;17&lt;/ref-type&gt;&lt;contributors&gt;&lt;authors&gt;&lt;author&gt;Lee, Eunsung&lt;/author&gt;&lt;author&gt;Kamlet, Adam S.&lt;/author&gt;&lt;author&gt;Powers, David C.&lt;/author&gt;&lt;author&gt;Neumann, Constanze N.&lt;/author&gt;&lt;author&gt;Boursalian, Gregory B.&lt;/author&gt;&lt;author&gt;Furuya, Takeru&lt;/author&gt;&lt;author&gt;Choi, Daniel C.&lt;/author&gt;&lt;author&gt;Hooker, Jacob M.&lt;/author&gt;&lt;author&gt;Ritter, Tobias&lt;/author&gt;&lt;/authors&gt;&lt;/contributors&gt;&lt;titles&gt;&lt;title&gt;A Fluoride-Derived Electrophilic Late-Stage Fluorination Reagent for PET Imaging&lt;/title&gt;&lt;secondary-title&gt;Science&lt;/secondary-title&gt;&lt;/titles&gt;&lt;periodical&gt;&lt;full-title&gt;Science&lt;/full-title&gt;&lt;/periodical&gt;&lt;pages&gt;639-642&lt;/pages&gt;&lt;volume&gt;334&lt;/volume&gt;&lt;number&gt;6056&lt;/number&gt;&lt;dates&gt;&lt;year&gt;2011&lt;/year&gt;&lt;/dates&gt;&lt;work-type&gt;10.1126/science.1212625&lt;/work-type&gt;&lt;urls&gt;&lt;related-urls&gt;&lt;url&gt;http://science.sciencemag.org/content/334/6056/639.abstract&lt;/url&gt;&lt;/related-urls&gt;&lt;/urls&gt;&lt;/record&gt;&lt;/Cite&gt;&lt;/EndNote&gt;</w:instrText>
      </w:r>
      <w:r w:rsidR="002A127E" w:rsidRPr="00D45A86">
        <w:rPr>
          <w:rFonts w:ascii="Times New Roman" w:hAnsi="Times New Roman"/>
        </w:rPr>
        <w:fldChar w:fldCharType="separate"/>
      </w:r>
      <w:r w:rsidR="00725F4E" w:rsidRPr="00D45A86">
        <w:rPr>
          <w:rFonts w:ascii="Times New Roman" w:hAnsi="Times New Roman"/>
          <w:noProof/>
          <w:vertAlign w:val="superscript"/>
        </w:rPr>
        <w:t>[15]</w:t>
      </w:r>
      <w:r w:rsidR="002A127E" w:rsidRPr="00D45A86">
        <w:rPr>
          <w:rFonts w:ascii="Times New Roman" w:hAnsi="Times New Roman"/>
        </w:rPr>
        <w:fldChar w:fldCharType="end"/>
      </w:r>
    </w:p>
    <w:p w14:paraId="0BA99B79" w14:textId="2BE4D8B9" w:rsidR="00DB225B" w:rsidRPr="00D45A86" w:rsidRDefault="008045A3" w:rsidP="00DB225B">
      <w:pPr>
        <w:widowControl w:val="0"/>
        <w:autoSpaceDE w:val="0"/>
        <w:autoSpaceDN w:val="0"/>
        <w:adjustRightInd w:val="0"/>
        <w:spacing w:after="240" w:line="480" w:lineRule="auto"/>
        <w:rPr>
          <w:rFonts w:ascii="Times New Roman" w:eastAsiaTheme="minorHAnsi" w:hAnsi="Times New Roman"/>
          <w:szCs w:val="24"/>
        </w:rPr>
      </w:pPr>
      <w:r w:rsidRPr="008045A3">
        <w:rPr>
          <w:rFonts w:ascii="Times New Roman" w:eastAsiaTheme="minorHAnsi" w:hAnsi="Times New Roman"/>
          <w:noProof/>
          <w:szCs w:val="24"/>
        </w:rPr>
        <w:drawing>
          <wp:inline distT="0" distB="0" distL="0" distR="0" wp14:anchorId="055AF984" wp14:editId="19954B4D">
            <wp:extent cx="5727700" cy="1852930"/>
            <wp:effectExtent l="0" t="0" r="1270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1852930"/>
                    </a:xfrm>
                    <a:prstGeom prst="rect">
                      <a:avLst/>
                    </a:prstGeom>
                  </pic:spPr>
                </pic:pic>
              </a:graphicData>
            </a:graphic>
          </wp:inline>
        </w:drawing>
      </w:r>
    </w:p>
    <w:p w14:paraId="08528B66" w14:textId="56623493" w:rsidR="00172E31" w:rsidRPr="00D45A86" w:rsidRDefault="00ED1B98" w:rsidP="00DB225B">
      <w:pPr>
        <w:widowControl w:val="0"/>
        <w:autoSpaceDE w:val="0"/>
        <w:autoSpaceDN w:val="0"/>
        <w:adjustRightInd w:val="0"/>
        <w:spacing w:after="240" w:line="480" w:lineRule="auto"/>
        <w:rPr>
          <w:rFonts w:ascii="Times New Roman" w:hAnsi="Times New Roman"/>
        </w:rPr>
      </w:pPr>
      <w:r>
        <w:rPr>
          <w:rFonts w:ascii="Times New Roman" w:hAnsi="Times New Roman"/>
        </w:rPr>
        <w:t>Scheme 4. Reaction of dicationic I(III) r</w:t>
      </w:r>
      <w:r w:rsidR="00172E31" w:rsidRPr="00D45A86">
        <w:rPr>
          <w:rFonts w:ascii="Times New Roman" w:hAnsi="Times New Roman"/>
        </w:rPr>
        <w:t>eagent with Pd(II).</w:t>
      </w:r>
    </w:p>
    <w:p w14:paraId="25A9C944" w14:textId="3FEEF6FD" w:rsidR="0012385C" w:rsidRPr="00D45A86" w:rsidRDefault="00AC761E" w:rsidP="00655D2D">
      <w:pPr>
        <w:spacing w:line="480" w:lineRule="auto"/>
        <w:rPr>
          <w:rFonts w:ascii="Times New Roman" w:hAnsi="Times New Roman"/>
        </w:rPr>
      </w:pPr>
      <w:r w:rsidRPr="00D45A86">
        <w:rPr>
          <w:rFonts w:ascii="Times New Roman" w:hAnsi="Times New Roman"/>
        </w:rPr>
        <w:t>Our group has</w:t>
      </w:r>
      <w:r w:rsidR="00444528" w:rsidRPr="00D45A86">
        <w:rPr>
          <w:rFonts w:ascii="Times New Roman" w:hAnsi="Times New Roman"/>
        </w:rPr>
        <w:t xml:space="preserve"> been specifically </w:t>
      </w:r>
      <w:r w:rsidR="001F3F43" w:rsidRPr="00D45A86">
        <w:rPr>
          <w:rFonts w:ascii="Times New Roman" w:hAnsi="Times New Roman"/>
        </w:rPr>
        <w:t xml:space="preserve">avoiding </w:t>
      </w:r>
      <w:r w:rsidR="00444528" w:rsidRPr="00D45A86">
        <w:rPr>
          <w:rFonts w:ascii="Times New Roman" w:hAnsi="Times New Roman"/>
        </w:rPr>
        <w:t xml:space="preserve">phosphine containing metal complexes </w:t>
      </w:r>
      <w:r w:rsidR="00617EF4" w:rsidRPr="00D45A86">
        <w:rPr>
          <w:rFonts w:ascii="Times New Roman" w:hAnsi="Times New Roman"/>
        </w:rPr>
        <w:t xml:space="preserve">in this chemistry </w:t>
      </w:r>
      <w:r w:rsidR="00444528" w:rsidRPr="00D45A86">
        <w:rPr>
          <w:rFonts w:ascii="Times New Roman" w:hAnsi="Times New Roman"/>
        </w:rPr>
        <w:t>because it was observed t</w:t>
      </w:r>
      <w:r w:rsidR="001F3F43" w:rsidRPr="00D45A86">
        <w:rPr>
          <w:rFonts w:ascii="Times New Roman" w:hAnsi="Times New Roman"/>
        </w:rPr>
        <w:t xml:space="preserve">hat phosphine </w:t>
      </w:r>
      <w:r w:rsidR="00444528" w:rsidRPr="00D45A86">
        <w:rPr>
          <w:rFonts w:ascii="Times New Roman" w:hAnsi="Times New Roman"/>
        </w:rPr>
        <w:t xml:space="preserve">ligands react with </w:t>
      </w:r>
      <w:r w:rsidR="001F3F43" w:rsidRPr="00D45A86">
        <w:rPr>
          <w:rFonts w:ascii="Times New Roman" w:hAnsi="Times New Roman"/>
        </w:rPr>
        <w:t>I(III)</w:t>
      </w:r>
      <w:r w:rsidR="00444528" w:rsidRPr="00D45A86">
        <w:rPr>
          <w:rFonts w:ascii="Times New Roman" w:hAnsi="Times New Roman"/>
        </w:rPr>
        <w:t xml:space="preserve"> reagents</w:t>
      </w:r>
      <w:r w:rsidRPr="00D45A86">
        <w:rPr>
          <w:rFonts w:ascii="Times New Roman" w:hAnsi="Times New Roman"/>
        </w:rPr>
        <w:t xml:space="preserve"> resulting</w:t>
      </w:r>
      <w:r w:rsidR="008216F4">
        <w:rPr>
          <w:rFonts w:ascii="Times New Roman" w:hAnsi="Times New Roman"/>
        </w:rPr>
        <w:t xml:space="preserve"> in</w:t>
      </w:r>
      <w:r w:rsidR="00287CBE" w:rsidRPr="00D45A86">
        <w:rPr>
          <w:rFonts w:ascii="Times New Roman" w:hAnsi="Times New Roman"/>
        </w:rPr>
        <w:t xml:space="preserve"> oxidation of </w:t>
      </w:r>
      <w:r w:rsidR="00BC6795">
        <w:rPr>
          <w:rFonts w:ascii="Times New Roman" w:hAnsi="Times New Roman"/>
        </w:rPr>
        <w:t>the phosphine</w:t>
      </w:r>
      <w:r w:rsidR="00287CBE" w:rsidRPr="00D45A86">
        <w:rPr>
          <w:rFonts w:ascii="Times New Roman" w:hAnsi="Times New Roman"/>
        </w:rPr>
        <w:t>.</w:t>
      </w:r>
      <w:r w:rsidR="00292C53" w:rsidRPr="00D45A86">
        <w:rPr>
          <w:rFonts w:ascii="Times New Roman" w:hAnsi="Times New Roman"/>
        </w:rPr>
        <w:fldChar w:fldCharType="begin">
          <w:fldData xml:space="preserve">PEVuZE5vdGU+PENpdGU+PEF1dGhvcj5QZWxsPC9BdXRob3I+PFllYXI+MjAxMjwvWWVhcj48UmVj
TnVtPjE0PC9SZWNOdW0+PERpc3BsYXlUZXh0PjxzdHlsZSBmYWNlPSJzdXBlcnNjcmlwdCI+WzE2
XTwvc3R5bGU+PC9EaXNwbGF5VGV4dD48cmVjb3JkPjxyZWMtbnVtYmVyPjE0PC9yZWMtbnVtYmVy
Pjxmb3JlaWduLWtleXM+PGtleSBhcHA9IkVOIiBkYi1pZD0iOWE5d3p6cGVxcnowOTRlZno5bXZh
c3didHp2ZDBmc2Z6dGZyIiB0aW1lc3RhbXA9IjE0NzAxMzg5MTYiPjE0PC9rZXk+PC9mb3JlaWdu
LWtleXM+PHJlZi10eXBlIG5hbWU9IkpvdXJuYWwgQXJ0aWNsZSI+MTc8L3JlZi10eXBlPjxjb250
cmlidXRvcnM+PGF1dGhvcnM+PGF1dGhvcj5QZWxsLCBUaG9tYXMgUC48L2F1dGhvcj48YXV0aG9y
PkNvdWNobWFuLCBTaGFubm9uIEEuPC9hdXRob3I+PGF1dGhvcj5JYnJhaGltLCBTYXJhPC9hdXRo
b3I+PGF1dGhvcj5XaWxzb24sIERhdmlkIEouIEQuPC9hdXRob3I+PGF1dGhvcj5TbWl0aCwgQnJp
YW4gSi48L2F1dGhvcj48YXV0aG9yPkJhcm5hcmQsIFBldGVyIEouPC9hdXRob3I+PGF1dGhvcj5E
dXR0b24sIEphc29uIEwuPC9hdXRob3I+PC9hdXRob3JzPjwvY29udHJpYnV0b3JzPjx0aXRsZXM+
PHRpdGxlPkRpdmVyc2UgUmVhY3Rpb25zIG9mIFBoSShPVGYpMiB3aXRoIENvbW1vbiAyLUVsZWN0
cm9uIExpZ2FuZHM6IENvbXBsZXggRm9ybWF0aW9uLCBPeGlkYXRpb24sIGFuZCBPeGlkYXRpdmUg
Q291cGxpbmc8L3RpdGxlPjxzZWNvbmRhcnktdGl0bGU+SW5vcmdhbmljIENoZW1pc3RyeTwvc2Vj
b25kYXJ5LXRpdGxlPjwvdGl0bGVzPjxwZXJpb2RpY2FsPjxmdWxsLXRpdGxlPklub3JnYW5pYyBD
aGVtaXN0cnk8L2Z1bGwtdGl0bGU+PGFiYnItMT5Jbm9yZy4gQ2hlbS48L2FiYnItMT48L3Blcmlv
ZGljYWw+PHBhZ2VzPjEzMDM0LTEzMDQwPC9wYWdlcz48dm9sdW1lPjUxPC92b2x1bWU+PG51bWJl
cj4yMzwvbnVtYmVyPjxkYXRlcz48eWVhcj4yMDEyPC95ZWFyPjxwdWItZGF0ZXM+PGRhdGU+MjAx
Mi8xMi8wMzwvZGF0ZT48L3B1Yi1kYXRlcz48L2RhdGVzPjxwdWJsaXNoZXI+QW1lcmljYW4gQ2hl
bWljYWwgU29jaWV0eTwvcHVibGlzaGVyPjxpc2JuPjAwMjAtMTY2OTwvaXNibj48dXJscz48cmVs
YXRlZC11cmxzPjx1cmw+aHR0cDovL2R4LmRvaS5vcmcvMTAuMTAyMS9pYzMwMjE3NmY8L3VybD48
L3JlbGF0ZWQtdXJscz48L3VybHM+PGVsZWN0cm9uaWMtcmVzb3VyY2UtbnVtPjEwLjEwMjEvaWMz
MDIxNzZmPC9lbGVjdHJvbmljLXJlc291cmNlLW51bT48L3JlY29yZD48L0NpdGU+PENpdGU+PEF1
dGhvcj5QZWxsPC9BdXRob3I+PFllYXI+MjAxMjwvWWVhcj48UmVjTnVtPjE0PC9SZWNOdW0+PHJl
Y29yZD48cmVjLW51bWJlcj4xNDwvcmVjLW51bWJlcj48Zm9yZWlnbi1rZXlzPjxrZXkgYXBwPSJF
TiIgZGItaWQ9IjlhOXd6enBlcXJ6MDk0ZWZ6OW12YXN3YnR6dmQwZnNmenRmciIgdGltZXN0YW1w
PSIxNDcwMTM4OTE2Ij4xNDwva2V5PjwvZm9yZWlnbi1rZXlzPjxyZWYtdHlwZSBuYW1lPSJKb3Vy
bmFsIEFydGljbGUiPjE3PC9yZWYtdHlwZT48Y29udHJpYnV0b3JzPjxhdXRob3JzPjxhdXRob3I+
UGVsbCwgVGhvbWFzIFAuPC9hdXRob3I+PGF1dGhvcj5Db3VjaG1hbiwgU2hhbm5vbiBBLjwvYXV0
aG9yPjxhdXRob3I+SWJyYWhpbSwgU2FyYTwvYXV0aG9yPjxhdXRob3I+V2lsc29uLCBEYXZpZCBK
LiBELjwvYXV0aG9yPjxhdXRob3I+U21pdGgsIEJyaWFuIEouPC9hdXRob3I+PGF1dGhvcj5CYXJu
YXJkLCBQZXRlciBKLjwvYXV0aG9yPjxhdXRob3I+RHV0dG9uLCBKYXNvbiBMLjwvYXV0aG9yPjwv
YXV0aG9ycz48L2NvbnRyaWJ1dG9ycz48dGl0bGVzPjx0aXRsZT5EaXZlcnNlIFJlYWN0aW9ucyBv
ZiBQaEkoT1RmKTIgd2l0aCBDb21tb24gMi1FbGVjdHJvbiBMaWdhbmRzOiBDb21wbGV4IEZvcm1h
dGlvbiwgT3hpZGF0aW9uLCBhbmQgT3hpZGF0aXZlIENvdXBsaW5nPC90aXRsZT48c2Vjb25kYXJ5
LXRpdGxlPklub3JnYW5pYyBDaGVtaXN0cnk8L3NlY29uZGFyeS10aXRsZT48L3RpdGxlcz48cGVy
aW9kaWNhbD48ZnVsbC10aXRsZT5Jbm9yZ2FuaWMgQ2hlbWlzdHJ5PC9mdWxsLXRpdGxlPjxhYmJy
LTE+SW5vcmcuIENoZW0uPC9hYmJyLTE+PC9wZXJpb2RpY2FsPjxwYWdlcz4xMzAzNC0xMzA0MDwv
cGFnZXM+PHZvbHVtZT41MTwvdm9sdW1lPjxudW1iZXI+MjM8L251bWJlcj48ZGF0ZXM+PHllYXI+
MjAxMjwveWVhcj48cHViLWRhdGVzPjxkYXRlPjIwMTIvMTIvMDM8L2RhdGU+PC9wdWItZGF0ZXM+
PC9kYXRlcz48cHVibGlzaGVyPkFtZXJpY2FuIENoZW1pY2FsIFNvY2lldHk8L3B1Ymxpc2hlcj48
aXNibj4wMDIwLTE2Njk8L2lzYm4+PHVybHM+PHJlbGF0ZWQtdXJscz48dXJsPmh0dHA6Ly9keC5k
b2kub3JnLzEwLjEwMjEvaWMzMDIxNzZmPC91cmw+PC9yZWxhdGVkLXVybHM+PC91cmxzPjxlbGVj
dHJvbmljLXJlc291cmNlLW51bT4xMC4xMDIxL2ljMzAyMTc2ZjwvZWxlY3Ryb25pYy1yZXNvdXJj
ZS1udW0+PC9yZWNvcmQ+PC9DaXRlPjwvRW5kTm90ZT5=
</w:fldData>
        </w:fldChar>
      </w:r>
      <w:r w:rsidR="00725F4E" w:rsidRPr="00D45A86">
        <w:rPr>
          <w:rFonts w:ascii="Times New Roman" w:hAnsi="Times New Roman"/>
        </w:rPr>
        <w:instrText xml:space="preserve"> ADDIN EN.CITE </w:instrText>
      </w:r>
      <w:r w:rsidR="00725F4E" w:rsidRPr="00D45A86">
        <w:rPr>
          <w:rFonts w:ascii="Times New Roman" w:hAnsi="Times New Roman"/>
        </w:rPr>
        <w:fldChar w:fldCharType="begin">
          <w:fldData xml:space="preserve">PEVuZE5vdGU+PENpdGU+PEF1dGhvcj5QZWxsPC9BdXRob3I+PFllYXI+MjAxMjwvWWVhcj48UmVj
TnVtPjE0PC9SZWNOdW0+PERpc3BsYXlUZXh0PjxzdHlsZSBmYWNlPSJzdXBlcnNjcmlwdCI+WzE2
XTwvc3R5bGU+PC9EaXNwbGF5VGV4dD48cmVjb3JkPjxyZWMtbnVtYmVyPjE0PC9yZWMtbnVtYmVy
Pjxmb3JlaWduLWtleXM+PGtleSBhcHA9IkVOIiBkYi1pZD0iOWE5d3p6cGVxcnowOTRlZno5bXZh
c3didHp2ZDBmc2Z6dGZyIiB0aW1lc3RhbXA9IjE0NzAxMzg5MTYiPjE0PC9rZXk+PC9mb3JlaWdu
LWtleXM+PHJlZi10eXBlIG5hbWU9IkpvdXJuYWwgQXJ0aWNsZSI+MTc8L3JlZi10eXBlPjxjb250
cmlidXRvcnM+PGF1dGhvcnM+PGF1dGhvcj5QZWxsLCBUaG9tYXMgUC48L2F1dGhvcj48YXV0aG9y
PkNvdWNobWFuLCBTaGFubm9uIEEuPC9hdXRob3I+PGF1dGhvcj5JYnJhaGltLCBTYXJhPC9hdXRo
b3I+PGF1dGhvcj5XaWxzb24sIERhdmlkIEouIEQuPC9hdXRob3I+PGF1dGhvcj5TbWl0aCwgQnJp
YW4gSi48L2F1dGhvcj48YXV0aG9yPkJhcm5hcmQsIFBldGVyIEouPC9hdXRob3I+PGF1dGhvcj5E
dXR0b24sIEphc29uIEwuPC9hdXRob3I+PC9hdXRob3JzPjwvY29udHJpYnV0b3JzPjx0aXRsZXM+
PHRpdGxlPkRpdmVyc2UgUmVhY3Rpb25zIG9mIFBoSShPVGYpMiB3aXRoIENvbW1vbiAyLUVsZWN0
cm9uIExpZ2FuZHM6IENvbXBsZXggRm9ybWF0aW9uLCBPeGlkYXRpb24sIGFuZCBPeGlkYXRpdmUg
Q291cGxpbmc8L3RpdGxlPjxzZWNvbmRhcnktdGl0bGU+SW5vcmdhbmljIENoZW1pc3RyeTwvc2Vj
b25kYXJ5LXRpdGxlPjwvdGl0bGVzPjxwZXJpb2RpY2FsPjxmdWxsLXRpdGxlPklub3JnYW5pYyBD
aGVtaXN0cnk8L2Z1bGwtdGl0bGU+PGFiYnItMT5Jbm9yZy4gQ2hlbS48L2FiYnItMT48L3Blcmlv
ZGljYWw+PHBhZ2VzPjEzMDM0LTEzMDQwPC9wYWdlcz48dm9sdW1lPjUxPC92b2x1bWU+PG51bWJl
cj4yMzwvbnVtYmVyPjxkYXRlcz48eWVhcj4yMDEyPC95ZWFyPjxwdWItZGF0ZXM+PGRhdGU+MjAx
Mi8xMi8wMzwvZGF0ZT48L3B1Yi1kYXRlcz48L2RhdGVzPjxwdWJsaXNoZXI+QW1lcmljYW4gQ2hl
bWljYWwgU29jaWV0eTwvcHVibGlzaGVyPjxpc2JuPjAwMjAtMTY2OTwvaXNibj48dXJscz48cmVs
YXRlZC11cmxzPjx1cmw+aHR0cDovL2R4LmRvaS5vcmcvMTAuMTAyMS9pYzMwMjE3NmY8L3VybD48
L3JlbGF0ZWQtdXJscz48L3VybHM+PGVsZWN0cm9uaWMtcmVzb3VyY2UtbnVtPjEwLjEwMjEvaWMz
MDIxNzZmPC9lbGVjdHJvbmljLXJlc291cmNlLW51bT48L3JlY29yZD48L0NpdGU+PENpdGU+PEF1
dGhvcj5QZWxsPC9BdXRob3I+PFllYXI+MjAxMjwvWWVhcj48UmVjTnVtPjE0PC9SZWNOdW0+PHJl
Y29yZD48cmVjLW51bWJlcj4xNDwvcmVjLW51bWJlcj48Zm9yZWlnbi1rZXlzPjxrZXkgYXBwPSJF
TiIgZGItaWQ9IjlhOXd6enBlcXJ6MDk0ZWZ6OW12YXN3YnR6dmQwZnNmenRmciIgdGltZXN0YW1w
PSIxNDcwMTM4OTE2Ij4xNDwva2V5PjwvZm9yZWlnbi1rZXlzPjxyZWYtdHlwZSBuYW1lPSJKb3Vy
bmFsIEFydGljbGUiPjE3PC9yZWYtdHlwZT48Y29udHJpYnV0b3JzPjxhdXRob3JzPjxhdXRob3I+
UGVsbCwgVGhvbWFzIFAuPC9hdXRob3I+PGF1dGhvcj5Db3VjaG1hbiwgU2hhbm5vbiBBLjwvYXV0
aG9yPjxhdXRob3I+SWJyYWhpbSwgU2FyYTwvYXV0aG9yPjxhdXRob3I+V2lsc29uLCBEYXZpZCBK
LiBELjwvYXV0aG9yPjxhdXRob3I+U21pdGgsIEJyaWFuIEouPC9hdXRob3I+PGF1dGhvcj5CYXJu
YXJkLCBQZXRlciBKLjwvYXV0aG9yPjxhdXRob3I+RHV0dG9uLCBKYXNvbiBMLjwvYXV0aG9yPjwv
YXV0aG9ycz48L2NvbnRyaWJ1dG9ycz48dGl0bGVzPjx0aXRsZT5EaXZlcnNlIFJlYWN0aW9ucyBv
ZiBQaEkoT1RmKTIgd2l0aCBDb21tb24gMi1FbGVjdHJvbiBMaWdhbmRzOiBDb21wbGV4IEZvcm1h
dGlvbiwgT3hpZGF0aW9uLCBhbmQgT3hpZGF0aXZlIENvdXBsaW5nPC90aXRsZT48c2Vjb25kYXJ5
LXRpdGxlPklub3JnYW5pYyBDaGVtaXN0cnk8L3NlY29uZGFyeS10aXRsZT48L3RpdGxlcz48cGVy
aW9kaWNhbD48ZnVsbC10aXRsZT5Jbm9yZ2FuaWMgQ2hlbWlzdHJ5PC9mdWxsLXRpdGxlPjxhYmJy
LTE+SW5vcmcuIENoZW0uPC9hYmJyLTE+PC9wZXJpb2RpY2FsPjxwYWdlcz4xMzAzNC0xMzA0MDwv
cGFnZXM+PHZvbHVtZT41MTwvdm9sdW1lPjxudW1iZXI+MjM8L251bWJlcj48ZGF0ZXM+PHllYXI+
MjAxMjwveWVhcj48cHViLWRhdGVzPjxkYXRlPjIwMTIvMTIvMDM8L2RhdGU+PC9wdWItZGF0ZXM+
PC9kYXRlcz48cHVibGlzaGVyPkFtZXJpY2FuIENoZW1pY2FsIFNvY2lldHk8L3B1Ymxpc2hlcj48
aXNibj4wMDIwLTE2Njk8L2lzYm4+PHVybHM+PHJlbGF0ZWQtdXJscz48dXJsPmh0dHA6Ly9keC5k
b2kub3JnLzEwLjEwMjEvaWMzMDIxNzZmPC91cmw+PC9yZWxhdGVkLXVybHM+PC91cmxzPjxlbGVj
dHJvbmljLXJlc291cmNlLW51bT4xMC4xMDIxL2ljMzAyMTc2ZjwvZWxlY3Ryb25pYy1yZXNvdXJj
ZS1udW0+PC9yZWNvcmQ+PC9DaXRlPjwvRW5kTm90ZT5=
</w:fldData>
        </w:fldChar>
      </w:r>
      <w:r w:rsidR="00725F4E" w:rsidRPr="00D45A86">
        <w:rPr>
          <w:rFonts w:ascii="Times New Roman" w:hAnsi="Times New Roman"/>
        </w:rPr>
        <w:instrText xml:space="preserve"> ADDIN EN.CITE.DATA </w:instrText>
      </w:r>
      <w:r w:rsidR="00725F4E" w:rsidRPr="00D45A86">
        <w:rPr>
          <w:rFonts w:ascii="Times New Roman" w:hAnsi="Times New Roman"/>
        </w:rPr>
      </w:r>
      <w:r w:rsidR="00725F4E" w:rsidRPr="00D45A86">
        <w:rPr>
          <w:rFonts w:ascii="Times New Roman" w:hAnsi="Times New Roman"/>
        </w:rPr>
        <w:fldChar w:fldCharType="end"/>
      </w:r>
      <w:r w:rsidR="00292C53" w:rsidRPr="00D45A86">
        <w:rPr>
          <w:rFonts w:ascii="Times New Roman" w:hAnsi="Times New Roman"/>
        </w:rPr>
      </w:r>
      <w:r w:rsidR="00292C53" w:rsidRPr="00D45A86">
        <w:rPr>
          <w:rFonts w:ascii="Times New Roman" w:hAnsi="Times New Roman"/>
        </w:rPr>
        <w:fldChar w:fldCharType="separate"/>
      </w:r>
      <w:r w:rsidR="00725F4E" w:rsidRPr="00D45A86">
        <w:rPr>
          <w:rFonts w:ascii="Times New Roman" w:hAnsi="Times New Roman"/>
          <w:noProof/>
          <w:vertAlign w:val="superscript"/>
        </w:rPr>
        <w:t>[16]</w:t>
      </w:r>
      <w:r w:rsidR="00292C53" w:rsidRPr="00D45A86">
        <w:rPr>
          <w:rFonts w:ascii="Times New Roman" w:hAnsi="Times New Roman"/>
        </w:rPr>
        <w:fldChar w:fldCharType="end"/>
      </w:r>
      <w:r w:rsidR="0008739A" w:rsidRPr="00D45A86">
        <w:rPr>
          <w:rFonts w:ascii="Times New Roman" w:hAnsi="Times New Roman"/>
        </w:rPr>
        <w:t xml:space="preserve"> </w:t>
      </w:r>
      <w:r w:rsidR="00641B4D">
        <w:rPr>
          <w:rFonts w:ascii="Times New Roman" w:hAnsi="Times New Roman"/>
        </w:rPr>
        <w:t>In this study we explore</w:t>
      </w:r>
      <w:r w:rsidRPr="00D45A86">
        <w:rPr>
          <w:rFonts w:ascii="Times New Roman" w:hAnsi="Times New Roman"/>
        </w:rPr>
        <w:t xml:space="preserve"> the reactions of selected phosphine containing Ir(I) and Rh(I) complexes </w:t>
      </w:r>
      <w:r w:rsidR="004571A6" w:rsidRPr="00D45A86">
        <w:rPr>
          <w:rFonts w:ascii="Times New Roman" w:hAnsi="Times New Roman"/>
        </w:rPr>
        <w:t>with I(III) reagents containing anionic and neu</w:t>
      </w:r>
      <w:r w:rsidR="00584B4E" w:rsidRPr="00D45A86">
        <w:rPr>
          <w:rFonts w:ascii="Times New Roman" w:hAnsi="Times New Roman"/>
        </w:rPr>
        <w:t xml:space="preserve">tral ligands (Figure 1) and </w:t>
      </w:r>
      <w:r w:rsidR="00B30B1A" w:rsidRPr="00D45A86">
        <w:rPr>
          <w:rFonts w:ascii="Times New Roman" w:hAnsi="Times New Roman"/>
        </w:rPr>
        <w:t>examine</w:t>
      </w:r>
      <w:r w:rsidR="00BC19A9" w:rsidRPr="00D45A86">
        <w:rPr>
          <w:rFonts w:ascii="Times New Roman" w:hAnsi="Times New Roman"/>
        </w:rPr>
        <w:t>d</w:t>
      </w:r>
      <w:r w:rsidR="00B30B1A" w:rsidRPr="00D45A86">
        <w:rPr>
          <w:rFonts w:ascii="Times New Roman" w:hAnsi="Times New Roman"/>
        </w:rPr>
        <w:t xml:space="preserve"> if the iodine(III) reagents would be compatible with th</w:t>
      </w:r>
      <w:r w:rsidRPr="00D45A86">
        <w:rPr>
          <w:rFonts w:ascii="Times New Roman" w:hAnsi="Times New Roman"/>
        </w:rPr>
        <w:t>ese phosphine containing</w:t>
      </w:r>
      <w:r w:rsidR="00B30B1A" w:rsidRPr="00D45A86">
        <w:rPr>
          <w:rFonts w:ascii="Times New Roman" w:hAnsi="Times New Roman"/>
        </w:rPr>
        <w:t xml:space="preserve"> iridium and rhodium complexes</w:t>
      </w:r>
      <w:r w:rsidR="00CF26BF" w:rsidRPr="002F5594">
        <w:rPr>
          <w:rFonts w:ascii="Times New Roman" w:hAnsi="Times New Roman"/>
        </w:rPr>
        <w:t>. A</w:t>
      </w:r>
      <w:r w:rsidR="00157C85">
        <w:rPr>
          <w:rFonts w:ascii="Times New Roman" w:hAnsi="Times New Roman"/>
        </w:rPr>
        <w:t xml:space="preserve"> very</w:t>
      </w:r>
      <w:r w:rsidR="0001749B" w:rsidRPr="002F5594">
        <w:rPr>
          <w:rFonts w:ascii="Times New Roman" w:hAnsi="Times New Roman"/>
        </w:rPr>
        <w:t xml:space="preserve"> </w:t>
      </w:r>
      <w:r w:rsidR="0063679B" w:rsidRPr="002F5594">
        <w:rPr>
          <w:rFonts w:ascii="Times New Roman" w:hAnsi="Times New Roman"/>
        </w:rPr>
        <w:t>recent review on the area indicated very</w:t>
      </w:r>
      <w:r w:rsidR="00CF26BF" w:rsidRPr="002F5594">
        <w:rPr>
          <w:rFonts w:ascii="Times New Roman" w:hAnsi="Times New Roman"/>
        </w:rPr>
        <w:t xml:space="preserve"> little </w:t>
      </w:r>
      <w:r w:rsidR="00F80B57" w:rsidRPr="002F5594">
        <w:rPr>
          <w:rFonts w:ascii="Times New Roman" w:hAnsi="Times New Roman"/>
        </w:rPr>
        <w:t xml:space="preserve">work </w:t>
      </w:r>
      <w:r w:rsidR="0063679B" w:rsidRPr="002F5594">
        <w:rPr>
          <w:rFonts w:ascii="Times New Roman" w:hAnsi="Times New Roman"/>
        </w:rPr>
        <w:t>has been done examining the reactions of</w:t>
      </w:r>
      <w:r w:rsidR="00CF26BF" w:rsidRPr="002F5594">
        <w:rPr>
          <w:rFonts w:ascii="Times New Roman" w:hAnsi="Times New Roman"/>
        </w:rPr>
        <w:t xml:space="preserve"> iridium and rhodium</w:t>
      </w:r>
      <w:r w:rsidR="0063679B" w:rsidRPr="002F5594">
        <w:rPr>
          <w:rFonts w:ascii="Times New Roman" w:hAnsi="Times New Roman"/>
        </w:rPr>
        <w:t xml:space="preserve"> complexes with</w:t>
      </w:r>
      <w:r w:rsidR="00DE3275">
        <w:rPr>
          <w:rFonts w:ascii="Times New Roman" w:hAnsi="Times New Roman"/>
        </w:rPr>
        <w:t xml:space="preserve"> I(III)</w:t>
      </w:r>
      <w:r w:rsidR="00B30B1A" w:rsidRPr="002F5594">
        <w:rPr>
          <w:rFonts w:ascii="Times New Roman" w:hAnsi="Times New Roman"/>
        </w:rPr>
        <w:t>.</w:t>
      </w:r>
      <w:r w:rsidR="00C114E9">
        <w:rPr>
          <w:rFonts w:ascii="Times New Roman" w:hAnsi="Times New Roman"/>
        </w:rPr>
        <w:fldChar w:fldCharType="begin"/>
      </w:r>
      <w:r w:rsidR="00C114E9">
        <w:rPr>
          <w:rFonts w:ascii="Times New Roman" w:hAnsi="Times New Roman"/>
        </w:rPr>
        <w:instrText xml:space="preserve"> ADDIN EN.CITE &lt;EndNote&gt;&lt;Cite&gt;&lt;Author&gt;Sousa e Silva&lt;/Author&gt;&lt;Year&gt;2017&lt;/Year&gt;&lt;RecNum&gt;48&lt;/RecNum&gt;&lt;DisplayText&gt;&lt;style face="superscript"&gt;[17]&lt;/style&gt;&lt;/DisplayText&gt;&lt;record&gt;&lt;rec-number&gt;48&lt;/rec-number&gt;&lt;foreign-keys&gt;&lt;key app="EN" db-id="9a9wzzpeqrz094efz9mvaswbtzvd0fsfztfr" timestamp="1496658295"&gt;48&lt;/key&gt;&lt;/foreign-keys&gt;&lt;ref-type name="Journal Article"&gt;17&lt;/ref-type&gt;&lt;contributors&gt;&lt;authors&gt;&lt;author&gt;Sousa e Silva, Felipe Cesar&lt;/author&gt;&lt;author&gt;Tierno, Anthony F.&lt;/author&gt;&lt;author&gt;Wengryniuk, Sarah E.&lt;/author&gt;&lt;/authors&gt;&lt;/contributors&gt;&lt;titles&gt;&lt;title&gt;Hypervalent Iodine Reagents in High Valent Transition Metal Chemistry&lt;/title&gt;&lt;secondary-title&gt;Molecules&lt;/secondary-title&gt;&lt;/titles&gt;&lt;periodical&gt;&lt;full-title&gt;Molecules&lt;/full-title&gt;&lt;/periodical&gt;&lt;pages&gt;780&lt;/pages&gt;&lt;volume&gt;22&lt;/volume&gt;&lt;number&gt;5&lt;/number&gt;&lt;dates&gt;&lt;year&gt;2017&lt;/year&gt;&lt;/dates&gt;&lt;publisher&gt;Multidisciplinary Digital Publishing Institute&lt;/publisher&gt;&lt;urls&gt;&lt;/urls&gt;&lt;/record&gt;&lt;/Cite&gt;&lt;/EndNote&gt;</w:instrText>
      </w:r>
      <w:r w:rsidR="00C114E9">
        <w:rPr>
          <w:rFonts w:ascii="Times New Roman" w:hAnsi="Times New Roman"/>
        </w:rPr>
        <w:fldChar w:fldCharType="separate"/>
      </w:r>
      <w:r w:rsidR="00C114E9" w:rsidRPr="00C114E9">
        <w:rPr>
          <w:rFonts w:ascii="Times New Roman" w:hAnsi="Times New Roman"/>
          <w:noProof/>
          <w:vertAlign w:val="superscript"/>
        </w:rPr>
        <w:t>[17]</w:t>
      </w:r>
      <w:r w:rsidR="00C114E9">
        <w:rPr>
          <w:rFonts w:ascii="Times New Roman" w:hAnsi="Times New Roman"/>
        </w:rPr>
        <w:fldChar w:fldCharType="end"/>
      </w:r>
    </w:p>
    <w:p w14:paraId="3A0E3B9C" w14:textId="323AAAB6" w:rsidR="001B1EB8" w:rsidRPr="00D45A86" w:rsidRDefault="00CC0114" w:rsidP="00DB225B">
      <w:pPr>
        <w:widowControl w:val="0"/>
        <w:autoSpaceDE w:val="0"/>
        <w:autoSpaceDN w:val="0"/>
        <w:adjustRightInd w:val="0"/>
        <w:spacing w:after="240" w:line="480" w:lineRule="auto"/>
        <w:rPr>
          <w:rFonts w:ascii="Times New Roman" w:hAnsi="Times New Roman"/>
        </w:rPr>
      </w:pPr>
      <w:r w:rsidRPr="00CC0114">
        <w:rPr>
          <w:rFonts w:ascii="Times New Roman" w:hAnsi="Times New Roman"/>
          <w:noProof/>
        </w:rPr>
        <w:drawing>
          <wp:inline distT="0" distB="0" distL="0" distR="0" wp14:anchorId="0FB3DEBD" wp14:editId="0274AB3E">
            <wp:extent cx="4356100" cy="3835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6100" cy="3835400"/>
                    </a:xfrm>
                    <a:prstGeom prst="rect">
                      <a:avLst/>
                    </a:prstGeom>
                  </pic:spPr>
                </pic:pic>
              </a:graphicData>
            </a:graphic>
          </wp:inline>
        </w:drawing>
      </w:r>
    </w:p>
    <w:p w14:paraId="576F1FD7" w14:textId="0ACBA5AF" w:rsidR="00BF3697" w:rsidRPr="00D45A86" w:rsidRDefault="005422D6" w:rsidP="00912990">
      <w:pPr>
        <w:widowControl w:val="0"/>
        <w:autoSpaceDE w:val="0"/>
        <w:autoSpaceDN w:val="0"/>
        <w:adjustRightInd w:val="0"/>
        <w:spacing w:after="240" w:line="480" w:lineRule="auto"/>
        <w:rPr>
          <w:rFonts w:ascii="Times New Roman" w:hAnsi="Times New Roman"/>
        </w:rPr>
      </w:pPr>
      <w:r>
        <w:rPr>
          <w:rFonts w:ascii="Times New Roman" w:hAnsi="Times New Roman"/>
        </w:rPr>
        <w:t>Figure 1. Iridium</w:t>
      </w:r>
      <w:r w:rsidR="00DE3275">
        <w:rPr>
          <w:rFonts w:ascii="Times New Roman" w:hAnsi="Times New Roman"/>
        </w:rPr>
        <w:t>(I)</w:t>
      </w:r>
      <w:r>
        <w:rPr>
          <w:rFonts w:ascii="Times New Roman" w:hAnsi="Times New Roman"/>
        </w:rPr>
        <w:t>, r</w:t>
      </w:r>
      <w:r w:rsidR="00770FF5" w:rsidRPr="00D45A86">
        <w:rPr>
          <w:rFonts w:ascii="Times New Roman" w:hAnsi="Times New Roman"/>
        </w:rPr>
        <w:t>hodium</w:t>
      </w:r>
      <w:r w:rsidR="00DE3275">
        <w:rPr>
          <w:rFonts w:ascii="Times New Roman" w:hAnsi="Times New Roman"/>
        </w:rPr>
        <w:t>(I)</w:t>
      </w:r>
      <w:r w:rsidR="00770FF5" w:rsidRPr="00D45A86">
        <w:rPr>
          <w:rFonts w:ascii="Times New Roman" w:hAnsi="Times New Roman"/>
        </w:rPr>
        <w:t xml:space="preserve"> </w:t>
      </w:r>
      <w:r w:rsidR="00DE3275">
        <w:rPr>
          <w:rFonts w:ascii="Times New Roman" w:hAnsi="Times New Roman"/>
        </w:rPr>
        <w:t>and iodine</w:t>
      </w:r>
      <w:r w:rsidR="00CE0C0F" w:rsidRPr="00D45A86">
        <w:rPr>
          <w:rFonts w:ascii="Times New Roman" w:hAnsi="Times New Roman"/>
        </w:rPr>
        <w:t>(III) reagents used in this s</w:t>
      </w:r>
      <w:r w:rsidR="00770FF5" w:rsidRPr="00D45A86">
        <w:rPr>
          <w:rFonts w:ascii="Times New Roman" w:hAnsi="Times New Roman"/>
        </w:rPr>
        <w:t>tudy</w:t>
      </w:r>
      <w:r w:rsidR="00357FD3" w:rsidRPr="00D45A86">
        <w:rPr>
          <w:rFonts w:ascii="Times New Roman" w:hAnsi="Times New Roman"/>
        </w:rPr>
        <w:t>.</w:t>
      </w:r>
      <w:r w:rsidR="00770FF5" w:rsidRPr="00D45A86">
        <w:rPr>
          <w:rFonts w:ascii="Times New Roman" w:hAnsi="Times New Roman"/>
        </w:rPr>
        <w:t xml:space="preserve"> </w:t>
      </w:r>
    </w:p>
    <w:p w14:paraId="5B722DD5" w14:textId="77777777" w:rsidR="007A6B51" w:rsidRPr="00F4704D" w:rsidRDefault="007A6B51" w:rsidP="007A6B51">
      <w:pPr>
        <w:pStyle w:val="NormalWeb"/>
      </w:pPr>
      <w:r w:rsidRPr="00F4704D">
        <w:rPr>
          <w:rFonts w:ascii="OptimaLTStd" w:hAnsi="OptimaLTStd"/>
          <w:b/>
          <w:bCs/>
        </w:rPr>
        <w:t xml:space="preserve">Experimental </w:t>
      </w:r>
    </w:p>
    <w:p w14:paraId="465528B5" w14:textId="77777777" w:rsidR="007A6B51" w:rsidRPr="00F4704D" w:rsidRDefault="007A6B51" w:rsidP="007A6B51">
      <w:pPr>
        <w:pStyle w:val="NormalWeb"/>
      </w:pPr>
      <w:r w:rsidRPr="00F4704D">
        <w:rPr>
          <w:rFonts w:ascii="OptimaLTStd" w:hAnsi="OptimaLTStd"/>
          <w:i/>
          <w:iCs/>
        </w:rPr>
        <w:t xml:space="preserve">Materials and Methods </w:t>
      </w:r>
    </w:p>
    <w:p w14:paraId="4C0789E9" w14:textId="15C4217E" w:rsidR="007A6B51" w:rsidRPr="00D45A86" w:rsidRDefault="007A6B51" w:rsidP="007A6B51">
      <w:pPr>
        <w:spacing w:line="480" w:lineRule="auto"/>
        <w:contextualSpacing/>
        <w:rPr>
          <w:rFonts w:ascii="Times New Roman" w:hAnsi="Times New Roman"/>
          <w:lang w:val="en-AU"/>
        </w:rPr>
      </w:pPr>
      <w:r w:rsidRPr="00D45A86">
        <w:rPr>
          <w:rFonts w:ascii="Times New Roman" w:hAnsi="Times New Roman"/>
        </w:rPr>
        <w:t>NMR solvents were purchased from Cambridge Isotope Laboratories and dried by stirring for 3 days over CaH</w:t>
      </w:r>
      <w:r w:rsidRPr="00D45A86">
        <w:rPr>
          <w:rFonts w:ascii="Times New Roman" w:hAnsi="Times New Roman"/>
          <w:vertAlign w:val="subscript"/>
        </w:rPr>
        <w:t>2</w:t>
      </w:r>
      <w:r w:rsidRPr="00D45A86">
        <w:rPr>
          <w:rFonts w:ascii="Times New Roman" w:hAnsi="Times New Roman"/>
        </w:rPr>
        <w:t xml:space="preserve">, which </w:t>
      </w:r>
      <w:r w:rsidR="001F2ADB">
        <w:rPr>
          <w:rFonts w:ascii="Times New Roman" w:hAnsi="Times New Roman"/>
        </w:rPr>
        <w:t xml:space="preserve">was distilled and stored over 3 </w:t>
      </w:r>
      <w:r w:rsidRPr="00D45A86">
        <w:rPr>
          <w:rFonts w:ascii="Times New Roman" w:hAnsi="Times New Roman"/>
        </w:rPr>
        <w:t>Å molecular sieves in the glovebox. CH</w:t>
      </w:r>
      <w:r w:rsidRPr="00D45A86">
        <w:rPr>
          <w:rFonts w:ascii="Times New Roman" w:hAnsi="Times New Roman"/>
          <w:vertAlign w:val="subscript"/>
        </w:rPr>
        <w:t>2</w:t>
      </w:r>
      <w:r w:rsidRPr="00D45A86">
        <w:rPr>
          <w:rFonts w:ascii="Times New Roman" w:hAnsi="Times New Roman"/>
        </w:rPr>
        <w:t>Cl</w:t>
      </w:r>
      <w:r w:rsidRPr="00D45A86">
        <w:rPr>
          <w:rFonts w:ascii="Times New Roman" w:hAnsi="Times New Roman"/>
          <w:vertAlign w:val="subscript"/>
        </w:rPr>
        <w:t>2</w:t>
      </w:r>
      <w:r w:rsidRPr="00D45A86">
        <w:rPr>
          <w:rFonts w:ascii="Times New Roman" w:hAnsi="Times New Roman"/>
        </w:rPr>
        <w:t>, CH</w:t>
      </w:r>
      <w:r w:rsidRPr="00D45A86">
        <w:rPr>
          <w:rFonts w:ascii="Times New Roman" w:hAnsi="Times New Roman"/>
          <w:vertAlign w:val="subscript"/>
        </w:rPr>
        <w:t>3</w:t>
      </w:r>
      <w:r w:rsidRPr="00D45A86">
        <w:rPr>
          <w:rFonts w:ascii="Times New Roman" w:hAnsi="Times New Roman"/>
        </w:rPr>
        <w:t>CN, n-hexane, toluene and chloroform, which were purchased from Caledon Laboratories, were dried us</w:t>
      </w:r>
      <w:r w:rsidR="0063248A">
        <w:rPr>
          <w:rFonts w:ascii="Times New Roman" w:hAnsi="Times New Roman"/>
        </w:rPr>
        <w:t>ing an Innovative Technologies solvent purification s</w:t>
      </w:r>
      <w:r w:rsidRPr="00D45A86">
        <w:rPr>
          <w:rFonts w:ascii="Times New Roman" w:hAnsi="Times New Roman"/>
        </w:rPr>
        <w:t>ystem. All solvents were stored over 3 Å molec</w:t>
      </w:r>
      <w:r w:rsidR="000F4929">
        <w:rPr>
          <w:rFonts w:ascii="Times New Roman" w:hAnsi="Times New Roman"/>
        </w:rPr>
        <w:t xml:space="preserve">ular sieves in nitrogen filled </w:t>
      </w:r>
      <w:r w:rsidRPr="00D45A86">
        <w:rPr>
          <w:rFonts w:ascii="Times New Roman" w:hAnsi="Times New Roman"/>
        </w:rPr>
        <w:t>glovebox. All remaining reagents were ordered from Sigma-Aldr</w:t>
      </w:r>
      <w:r w:rsidR="00E00D00">
        <w:rPr>
          <w:rFonts w:ascii="Times New Roman" w:hAnsi="Times New Roman"/>
        </w:rPr>
        <w:t xml:space="preserve">ich and used as received. </w:t>
      </w:r>
      <w:r w:rsidRPr="00D45A86">
        <w:rPr>
          <w:rFonts w:ascii="Times New Roman" w:hAnsi="Times New Roman"/>
        </w:rPr>
        <w:t>Ir(PPh</w:t>
      </w:r>
      <w:r w:rsidRPr="00D45A86">
        <w:rPr>
          <w:rFonts w:ascii="Times New Roman" w:hAnsi="Times New Roman"/>
          <w:vertAlign w:val="subscript"/>
        </w:rPr>
        <w:t>3</w:t>
      </w:r>
      <w:r w:rsidRPr="00D45A86">
        <w:rPr>
          <w:rFonts w:ascii="Times New Roman" w:hAnsi="Times New Roman"/>
        </w:rPr>
        <w:t>)</w:t>
      </w:r>
      <w:r w:rsidRPr="00D45A86">
        <w:rPr>
          <w:rFonts w:ascii="Times New Roman" w:hAnsi="Times New Roman"/>
          <w:vertAlign w:val="subscript"/>
        </w:rPr>
        <w:t>2</w:t>
      </w:r>
      <w:r w:rsidRPr="00D45A86">
        <w:rPr>
          <w:rFonts w:ascii="Times New Roman" w:hAnsi="Times New Roman"/>
        </w:rPr>
        <w:t>(CO)Cl,</w:t>
      </w:r>
      <w:r w:rsidRPr="00D45A86">
        <w:rPr>
          <w:rFonts w:ascii="Times New Roman" w:hAnsi="Times New Roman"/>
        </w:rPr>
        <w:fldChar w:fldCharType="begin"/>
      </w:r>
      <w:r w:rsidR="00C114E9">
        <w:rPr>
          <w:rFonts w:ascii="Times New Roman" w:hAnsi="Times New Roman"/>
        </w:rPr>
        <w:instrText xml:space="preserve"> ADDIN EN.CITE &lt;EndNote&gt;&lt;Cite&gt;&lt;Author&gt;Collman&lt;/Author&gt;&lt;Year&gt;1990&lt;/Year&gt;&lt;RecNum&gt;33&lt;/RecNum&gt;&lt;DisplayText&gt;&lt;style face="superscript"&gt;[18]&lt;/style&gt;&lt;/DisplayText&gt;&lt;record&gt;&lt;rec-number&gt;33&lt;/rec-number&gt;&lt;foreign-keys&gt;&lt;key app="EN" db-id="9a9wzzpeqrz094efz9mvaswbtzvd0fsfztfr" timestamp="1476090266"&gt;33&lt;/key&gt;&lt;/foreign-keys&gt;&lt;ref-type name="Journal Article"&gt;17&lt;/ref-type&gt;&lt;contributors&gt;&lt;authors&gt;&lt;author&gt;Collman, J. P.&lt;/author&gt;&lt;author&gt;Sears, C. T.&lt;/author&gt;&lt;author&gt;Kubota, M.&lt;/author&gt;&lt;author&gt;Davison, Alan&lt;/author&gt;&lt;author&gt;Shawl, E. T.&lt;/author&gt;&lt;author&gt;Sowa, John R.&lt;/author&gt;&lt;author&gt;Angelici, Robert J.&lt;/author&gt;&lt;/authors&gt;&lt;/contributors&gt;&lt;titles&gt;&lt;title&gt;trans</w:instrText>
      </w:r>
      <w:r w:rsidR="00C114E9">
        <w:rPr>
          <w:rFonts w:ascii="Calibri" w:eastAsia="Calibri" w:hAnsi="Calibri" w:cs="Calibri"/>
        </w:rPr>
        <w:instrText>‐</w:instrText>
      </w:r>
      <w:r w:rsidR="00C114E9">
        <w:rPr>
          <w:rFonts w:ascii="Times New Roman" w:hAnsi="Times New Roman"/>
        </w:rPr>
        <w:instrText>Carbonylchlorobis</w:instrText>
      </w:r>
      <w:r w:rsidR="00C114E9">
        <w:rPr>
          <w:rFonts w:ascii="Calibri" w:eastAsia="Calibri" w:hAnsi="Calibri" w:cs="Calibri"/>
        </w:rPr>
        <w:instrText>‐</w:instrText>
      </w:r>
      <w:r w:rsidR="00C114E9">
        <w:rPr>
          <w:rFonts w:ascii="Times New Roman" w:hAnsi="Times New Roman"/>
        </w:rPr>
        <w:instrText>(Triphenylphosphine) Iridium&lt;/title&gt;&lt;secondary-title&gt;Inorganic Syntheses: Reagents for Transition Metal Complex and Organometallic Syntheses, Volume 28&lt;/secondary-title&gt;&lt;/titles&gt;&lt;periodical&gt;&lt;full-title&gt;Inorganic Syntheses: Reagents for Transition Metal Complex and Organometallic Syntheses, Volume 28&lt;/full-title&gt;&lt;abbr-1&gt;Inorg. Synth.&lt;/abbr-1&gt;&lt;/periodical&gt;&lt;pages&gt;92-94&lt;/pages&gt;&lt;volume&gt;28&lt;/volume&gt;&lt;dates&gt;&lt;year&gt;1990&lt;/year&gt;&lt;/dates&gt;&lt;publisher&gt;Wiley Online Library&lt;/publisher&gt;&lt;isbn&gt;0470132590&lt;/isbn&gt;&lt;urls&gt;&lt;/urls&gt;&lt;/record&gt;&lt;/Cite&gt;&lt;/EndNote&gt;</w:instrText>
      </w:r>
      <w:r w:rsidRPr="00D45A86">
        <w:rPr>
          <w:rFonts w:ascii="Times New Roman" w:hAnsi="Times New Roman"/>
        </w:rPr>
        <w:fldChar w:fldCharType="separate"/>
      </w:r>
      <w:r w:rsidR="00C114E9" w:rsidRPr="00C114E9">
        <w:rPr>
          <w:rFonts w:ascii="Times New Roman" w:hAnsi="Times New Roman"/>
          <w:noProof/>
          <w:vertAlign w:val="superscript"/>
        </w:rPr>
        <w:t>[18]</w:t>
      </w:r>
      <w:r w:rsidRPr="00D45A86">
        <w:rPr>
          <w:rFonts w:ascii="Times New Roman" w:hAnsi="Times New Roman"/>
        </w:rPr>
        <w:fldChar w:fldCharType="end"/>
      </w:r>
      <w:r w:rsidRPr="00D45A86">
        <w:rPr>
          <w:rFonts w:ascii="Times New Roman" w:hAnsi="Times New Roman"/>
        </w:rPr>
        <w:t xml:space="preserve"> Rh(PPh</w:t>
      </w:r>
      <w:r w:rsidRPr="00D45A86">
        <w:rPr>
          <w:rFonts w:ascii="Times New Roman" w:hAnsi="Times New Roman"/>
          <w:vertAlign w:val="subscript"/>
        </w:rPr>
        <w:t>3</w:t>
      </w:r>
      <w:r w:rsidRPr="00D45A86">
        <w:rPr>
          <w:rFonts w:ascii="Times New Roman" w:hAnsi="Times New Roman"/>
        </w:rPr>
        <w:t>)</w:t>
      </w:r>
      <w:r w:rsidRPr="00D45A86">
        <w:rPr>
          <w:rFonts w:ascii="Times New Roman" w:hAnsi="Times New Roman"/>
          <w:vertAlign w:val="subscript"/>
        </w:rPr>
        <w:t>3</w:t>
      </w:r>
      <w:r w:rsidRPr="00D45A86">
        <w:rPr>
          <w:rFonts w:ascii="Times New Roman" w:hAnsi="Times New Roman"/>
        </w:rPr>
        <w:t>Cl,</w:t>
      </w:r>
      <w:r w:rsidRPr="00D45A86">
        <w:rPr>
          <w:rFonts w:ascii="Times New Roman" w:hAnsi="Times New Roman"/>
        </w:rPr>
        <w:fldChar w:fldCharType="begin"/>
      </w:r>
      <w:r w:rsidR="00C114E9">
        <w:rPr>
          <w:rFonts w:ascii="Times New Roman" w:hAnsi="Times New Roman"/>
        </w:rPr>
        <w:instrText xml:space="preserve"> ADDIN EN.CITE &lt;EndNote&gt;&lt;Cite&gt;&lt;Author&gt;Osborn&lt;/Author&gt;&lt;Year&gt;1990&lt;/Year&gt;&lt;RecNum&gt;34&lt;/RecNum&gt;&lt;DisplayText&gt;&lt;style face="superscript"&gt;[19]&lt;/style&gt;&lt;/DisplayText&gt;&lt;record&gt;&lt;rec-number&gt;34&lt;/rec-number&gt;&lt;foreign-keys&gt;&lt;key app="EN" db-id="9a9wzzpeqrz094efz9mvaswbtzvd0fsfztfr" timestamp="1476091854"&gt;34&lt;/key&gt;&lt;/foreign-keys&gt;&lt;ref-type name="Journal Article"&gt;17&lt;/ref-type&gt;&lt;contributors&gt;&lt;authors&gt;&lt;author&gt;Osborn, J. A.&lt;/author&gt;&lt;author&gt;Wilkinson, G.&lt;/author&gt;&lt;author&gt;Mrowca, J. J.&lt;/author&gt;&lt;/authors&gt;&lt;/contributors&gt;&lt;titles&gt;&lt;title&gt;Chlorotris (triphenylphosphine) rhodium (I)(Wilkinson&amp;apos;s catalyst)&lt;/title&gt;&lt;secondary-title&gt;Inorganic Syntheses: Reagents for Transition Metal Complex and Organometallic Syntheses, Volume 28&lt;/secondary-title&gt;&lt;/titles&gt;&lt;periodical&gt;&lt;full-title&gt;Inorganic Syntheses: Reagents for Transition Metal Complex and Organometallic Syntheses, Volume 28&lt;/full-title&gt;&lt;abbr-1&gt;Inorg. Synth.&lt;/abbr-1&gt;&lt;/periodical&gt;&lt;pages&gt;77-79&lt;/pages&gt;&lt;volume&gt;28&lt;/volume&gt;&lt;dates&gt;&lt;year&gt;1990&lt;/year&gt;&lt;/dates&gt;&lt;publisher&gt;Wiley Online Library&lt;/publisher&gt;&lt;isbn&gt;0470132590&lt;/isbn&gt;&lt;urls&gt;&lt;/urls&gt;&lt;/record&gt;&lt;/Cite&gt;&lt;/EndNote&gt;</w:instrText>
      </w:r>
      <w:r w:rsidRPr="00D45A86">
        <w:rPr>
          <w:rFonts w:ascii="Times New Roman" w:hAnsi="Times New Roman"/>
        </w:rPr>
        <w:fldChar w:fldCharType="separate"/>
      </w:r>
      <w:r w:rsidR="00C114E9" w:rsidRPr="00C114E9">
        <w:rPr>
          <w:rFonts w:ascii="Times New Roman" w:hAnsi="Times New Roman"/>
          <w:noProof/>
          <w:vertAlign w:val="superscript"/>
        </w:rPr>
        <w:t>[19]</w:t>
      </w:r>
      <w:r w:rsidRPr="00D45A86">
        <w:rPr>
          <w:rFonts w:ascii="Times New Roman" w:hAnsi="Times New Roman"/>
        </w:rPr>
        <w:fldChar w:fldCharType="end"/>
      </w:r>
      <w:r w:rsidRPr="00D45A86">
        <w:rPr>
          <w:rFonts w:ascii="Times New Roman" w:hAnsi="Times New Roman"/>
        </w:rPr>
        <w:t xml:space="preserve"> </w:t>
      </w:r>
      <w:r w:rsidR="001F2ADB">
        <w:rPr>
          <w:rFonts w:ascii="Times New Roman" w:hAnsi="Times New Roman"/>
        </w:rPr>
        <w:t>[</w:t>
      </w:r>
      <w:r w:rsidRPr="00D45A86">
        <w:rPr>
          <w:rFonts w:ascii="Times New Roman" w:hAnsi="Times New Roman"/>
        </w:rPr>
        <w:t>Rh(dppe)</w:t>
      </w:r>
      <w:r w:rsidR="00026D96">
        <w:rPr>
          <w:rFonts w:ascii="Times New Roman" w:hAnsi="Times New Roman"/>
          <w:vertAlign w:val="subscript"/>
        </w:rPr>
        <w:t>2</w:t>
      </w:r>
      <w:r w:rsidR="00026D96">
        <w:rPr>
          <w:rFonts w:ascii="Times New Roman" w:hAnsi="Times New Roman"/>
        </w:rPr>
        <w:t>]</w:t>
      </w:r>
      <w:r w:rsidR="00014DD5">
        <w:rPr>
          <w:rFonts w:ascii="Times New Roman" w:hAnsi="Times New Roman"/>
        </w:rPr>
        <w:t>[</w:t>
      </w:r>
      <w:r w:rsidRPr="00026D96">
        <w:rPr>
          <w:rFonts w:ascii="Times New Roman" w:hAnsi="Times New Roman"/>
        </w:rPr>
        <w:t>Cl</w:t>
      </w:r>
      <w:r w:rsidR="00014DD5">
        <w:rPr>
          <w:rFonts w:ascii="Times New Roman" w:hAnsi="Times New Roman"/>
        </w:rPr>
        <w:t>]</w:t>
      </w:r>
      <w:r w:rsidRPr="00D45A86">
        <w:rPr>
          <w:rFonts w:ascii="Times New Roman" w:hAnsi="Times New Roman"/>
        </w:rPr>
        <w:t>,</w:t>
      </w:r>
      <w:r w:rsidRPr="00D45A86">
        <w:rPr>
          <w:rFonts w:ascii="Times New Roman" w:hAnsi="Times New Roman"/>
        </w:rPr>
        <w:fldChar w:fldCharType="begin"/>
      </w:r>
      <w:r w:rsidR="00C114E9">
        <w:rPr>
          <w:rFonts w:ascii="Times New Roman" w:hAnsi="Times New Roman"/>
        </w:rPr>
        <w:instrText xml:space="preserve"> ADDIN EN.CITE &lt;EndNote&gt;&lt;Cite&gt;&lt;Author&gt;Kunin&lt;/Author&gt;&lt;Year&gt;1985&lt;/Year&gt;&lt;RecNum&gt;26&lt;/RecNum&gt;&lt;DisplayText&gt;&lt;style face="superscript"&gt;[20]&lt;/style&gt;&lt;/DisplayText&gt;&lt;record&gt;&lt;rec-number&gt;26&lt;/rec-number&gt;&lt;foreign-keys&gt;&lt;key app="EN" db-id="9a9wzzpeqrz094efz9mvaswbtzvd0fsfztfr" timestamp="1471785196"&gt;26&lt;/key&gt;&lt;/foreign-keys&gt;&lt;ref-type name="Journal Article"&gt;17&lt;/ref-type&gt;&lt;contributors&gt;&lt;authors&gt;&lt;author&gt;Kunin, Amanda J.&lt;/author&gt;&lt;author&gt;Nanni, Edward J.&lt;/author&gt;&lt;author&gt;Eisenberg, Richard&lt;/author&gt;&lt;/authors&gt;&lt;/contributors&gt;&lt;titles&gt;&lt;title&gt;Chemical reduction of bis[bis(diphenylphosphino)ethane]rhodium(1+), [Rh(dppe)2]+. Characterization of Rh(dppe)20 and Rh(dppe)2&lt;/title&gt;&lt;secondary-title&gt;Inorganic Chemistry&lt;/secondary-title&gt;&lt;/titles&gt;&lt;periodical&gt;&lt;full-title&gt;Inorganic Chemistry&lt;/full-title&gt;&lt;abbr-1&gt;Inorg. Chem.&lt;/abbr-1&gt;&lt;/periodical&gt;&lt;pages&gt;1852-1856&lt;/pages&gt;&lt;volume&gt;24&lt;/volume&gt;&lt;number&gt;12&lt;/number&gt;&lt;dates&gt;&lt;year&gt;1985&lt;/year&gt;&lt;pub-dates&gt;&lt;date&gt;1985/06/01&lt;/date&gt;&lt;/pub-dates&gt;&lt;/dates&gt;&lt;publisher&gt;American Chemical Society&lt;/publisher&gt;&lt;isbn&gt;0020-1669&lt;/isbn&gt;&lt;urls&gt;&lt;related-urls&gt;&lt;url&gt;http://dx.doi.org/10.1021/ic00206a031&lt;/url&gt;&lt;/related-urls&gt;&lt;/urls&gt;&lt;electronic-resource-num&gt;10.1021/ic00206a031&lt;/electronic-resource-num&gt;&lt;/record&gt;&lt;/Cite&gt;&lt;/EndNote&gt;</w:instrText>
      </w:r>
      <w:r w:rsidRPr="00D45A86">
        <w:rPr>
          <w:rFonts w:ascii="Times New Roman" w:hAnsi="Times New Roman"/>
        </w:rPr>
        <w:fldChar w:fldCharType="separate"/>
      </w:r>
      <w:r w:rsidR="00C114E9" w:rsidRPr="00C114E9">
        <w:rPr>
          <w:rFonts w:ascii="Times New Roman" w:hAnsi="Times New Roman"/>
          <w:noProof/>
          <w:vertAlign w:val="superscript"/>
        </w:rPr>
        <w:t>[20]</w:t>
      </w:r>
      <w:r w:rsidRPr="00D45A86">
        <w:rPr>
          <w:rFonts w:ascii="Times New Roman" w:hAnsi="Times New Roman"/>
        </w:rPr>
        <w:fldChar w:fldCharType="end"/>
      </w:r>
      <w:r w:rsidRPr="00D45A86">
        <w:rPr>
          <w:rFonts w:ascii="Times New Roman" w:hAnsi="Times New Roman"/>
        </w:rPr>
        <w:t xml:space="preserve"> [PhI(Pyr)</w:t>
      </w:r>
      <w:r w:rsidRPr="00D45A86">
        <w:rPr>
          <w:rFonts w:ascii="Times New Roman" w:hAnsi="Times New Roman"/>
          <w:vertAlign w:val="subscript"/>
        </w:rPr>
        <w:t>2</w:t>
      </w:r>
      <w:r w:rsidRPr="00D45A86">
        <w:rPr>
          <w:rFonts w:ascii="Times New Roman" w:hAnsi="Times New Roman"/>
        </w:rPr>
        <w:t>][OTf]</w:t>
      </w:r>
      <w:r w:rsidRPr="00D45A86">
        <w:rPr>
          <w:rFonts w:ascii="Times New Roman" w:hAnsi="Times New Roman"/>
          <w:vertAlign w:val="subscript"/>
        </w:rPr>
        <w:t>2</w:t>
      </w:r>
      <w:r w:rsidRPr="00D45A86">
        <w:rPr>
          <w:rFonts w:ascii="Times New Roman" w:hAnsi="Times New Roman"/>
          <w:b/>
        </w:rPr>
        <w:t xml:space="preserve"> </w:t>
      </w:r>
      <w:r w:rsidRPr="00D45A86">
        <w:rPr>
          <w:rFonts w:ascii="Times New Roman" w:hAnsi="Times New Roman"/>
        </w:rPr>
        <w:t>and [PhI(</w:t>
      </w:r>
      <w:r w:rsidR="00F3298F">
        <w:rPr>
          <w:rFonts w:ascii="Times New Roman" w:hAnsi="Times New Roman"/>
        </w:rPr>
        <w:t>4-</w:t>
      </w:r>
      <w:r w:rsidRPr="00D45A86">
        <w:rPr>
          <w:rFonts w:ascii="Times New Roman" w:hAnsi="Times New Roman"/>
        </w:rPr>
        <w:t>DMAP)</w:t>
      </w:r>
      <w:r w:rsidRPr="00D45A86">
        <w:rPr>
          <w:rFonts w:ascii="Times New Roman" w:hAnsi="Times New Roman"/>
          <w:vertAlign w:val="subscript"/>
        </w:rPr>
        <w:t>2</w:t>
      </w:r>
      <w:r w:rsidRPr="00D45A86">
        <w:rPr>
          <w:rFonts w:ascii="Times New Roman" w:hAnsi="Times New Roman"/>
        </w:rPr>
        <w:t>][OTf]</w:t>
      </w:r>
      <w:r w:rsidRPr="00D45A86">
        <w:rPr>
          <w:rFonts w:ascii="Times New Roman" w:hAnsi="Times New Roman"/>
          <w:vertAlign w:val="subscript"/>
        </w:rPr>
        <w:t>2</w:t>
      </w:r>
      <w:r w:rsidRPr="00D45A86">
        <w:rPr>
          <w:rFonts w:ascii="Times New Roman" w:hAnsi="Times New Roman"/>
          <w:vertAlign w:val="subscript"/>
        </w:rPr>
        <w:fldChar w:fldCharType="begin"/>
      </w:r>
      <w:r w:rsidRPr="00D45A86">
        <w:rPr>
          <w:rFonts w:ascii="Times New Roman" w:hAnsi="Times New Roman"/>
          <w:vertAlign w:val="subscript"/>
        </w:rPr>
        <w:instrText xml:space="preserve"> ADDIN EN.CITE &lt;EndNote&gt;&lt;Cite&gt;&lt;Author&gt;Weiss&lt;/Author&gt;&lt;Year&gt;1994&lt;/Year&gt;&lt;RecNum&gt;15&lt;/RecNum&gt;&lt;DisplayText&gt;&lt;style face="superscript"&gt;[13]&lt;/style&gt;&lt;/DisplayText&gt;&lt;record&gt;&lt;rec-number&gt;15&lt;/rec-number&gt;&lt;foreign-keys&gt;&lt;key app="EN" db-id="9a9wzzpeqrz094efz9mvaswbtzvd0fsfztfr" timestamp="1470139572"&gt;15&lt;/key&gt;&lt;/foreign-keys&gt;&lt;ref-type name="Journal Article"&gt;17&lt;/ref-type&gt;&lt;contributors&gt;&lt;authors&gt;&lt;author&gt;Weiss, Robert&lt;/author&gt;&lt;author&gt;Seubert, Jörg&lt;/author&gt;&lt;/authors&gt;&lt;/contributors&gt;&lt;titles&gt;&lt;title&gt;Electrostatic Activation of Hypervalent Organo-Iodine Compounds: Bis(onio)-Substituted Aryliodine(III) Salts&lt;/title&gt;&lt;secondary-title&gt;Angewandte Chemie International Edition in English&lt;/secondary-title&gt;&lt;/titles&gt;&lt;periodical&gt;&lt;full-title&gt;Angewandte Chemie International Edition in English&lt;/full-title&gt;&lt;abbr-1&gt;J. Angew. Chem., Int. Ed.&lt;/abbr-1&gt;&lt;/periodical&gt;&lt;pages&gt;891-893&lt;/pages&gt;&lt;volume&gt;33&lt;/volume&gt;&lt;number&gt;8&lt;/number&gt;&lt;dates&gt;&lt;year&gt;1994&lt;/year&gt;&lt;/dates&gt;&lt;publisher&gt;Hüthig &amp;amp; Wepf Verlag&lt;/publisher&gt;&lt;isbn&gt;1521-3773&lt;/isbn&gt;&lt;urls&gt;&lt;related-urls&gt;&lt;url&gt;http://dx.doi.org/10.1002/anie.199408911&lt;/url&gt;&lt;/related-urls&gt;&lt;/urls&gt;&lt;electronic-resource-num&gt;10.1002/anie.199408911&lt;/electronic-resource-num&gt;&lt;/record&gt;&lt;/Cite&gt;&lt;/EndNote&gt;</w:instrText>
      </w:r>
      <w:r w:rsidRPr="00D45A86">
        <w:rPr>
          <w:rFonts w:ascii="Times New Roman" w:hAnsi="Times New Roman"/>
          <w:vertAlign w:val="subscript"/>
        </w:rPr>
        <w:fldChar w:fldCharType="separate"/>
      </w:r>
      <w:r w:rsidRPr="00D45A86">
        <w:rPr>
          <w:rFonts w:ascii="Times New Roman" w:hAnsi="Times New Roman"/>
          <w:noProof/>
          <w:vertAlign w:val="superscript"/>
        </w:rPr>
        <w:t>[13]</w:t>
      </w:r>
      <w:r w:rsidRPr="00D45A86">
        <w:rPr>
          <w:rFonts w:ascii="Times New Roman" w:hAnsi="Times New Roman"/>
          <w:vertAlign w:val="subscript"/>
        </w:rPr>
        <w:fldChar w:fldCharType="end"/>
      </w:r>
      <w:r w:rsidRPr="00D45A86">
        <w:rPr>
          <w:rFonts w:ascii="Times New Roman" w:hAnsi="Times New Roman"/>
          <w:b/>
        </w:rPr>
        <w:t xml:space="preserve"> </w:t>
      </w:r>
      <w:r w:rsidRPr="00D45A86">
        <w:rPr>
          <w:rFonts w:ascii="Times New Roman" w:hAnsi="Times New Roman"/>
        </w:rPr>
        <w:t>were prepared following published procedures. T</w:t>
      </w:r>
      <w:r w:rsidRPr="00D45A86">
        <w:rPr>
          <w:rFonts w:ascii="Times New Roman" w:hAnsi="Times New Roman"/>
          <w:lang w:val="en-AU"/>
        </w:rPr>
        <w:t xml:space="preserve">he metathesis to produce </w:t>
      </w:r>
      <w:r w:rsidR="009E0040">
        <w:rPr>
          <w:rFonts w:ascii="Times New Roman" w:hAnsi="Times New Roman"/>
          <w:lang w:val="en-AU"/>
        </w:rPr>
        <w:t>[</w:t>
      </w:r>
      <w:r w:rsidR="009E0040" w:rsidRPr="00D45A86">
        <w:rPr>
          <w:rFonts w:ascii="Times New Roman" w:hAnsi="Times New Roman"/>
          <w:lang w:val="en-AU"/>
        </w:rPr>
        <w:t>Rh(dppe)</w:t>
      </w:r>
      <w:r w:rsidR="009E0040">
        <w:rPr>
          <w:rFonts w:ascii="Times New Roman" w:hAnsi="Times New Roman"/>
          <w:vertAlign w:val="subscript"/>
          <w:lang w:val="en-AU"/>
        </w:rPr>
        <w:t>2</w:t>
      </w:r>
      <w:r w:rsidR="009E0040">
        <w:rPr>
          <w:rFonts w:ascii="Times New Roman" w:hAnsi="Times New Roman"/>
          <w:lang w:val="en-AU"/>
        </w:rPr>
        <w:t>]</w:t>
      </w:r>
      <w:r w:rsidR="00014DD5">
        <w:rPr>
          <w:rFonts w:ascii="Times New Roman" w:hAnsi="Times New Roman"/>
          <w:lang w:val="en-AU"/>
        </w:rPr>
        <w:t>[</w:t>
      </w:r>
      <w:r w:rsidR="009E0040">
        <w:rPr>
          <w:rFonts w:ascii="Times New Roman" w:hAnsi="Times New Roman"/>
          <w:lang w:val="en-AU"/>
        </w:rPr>
        <w:t>OTf</w:t>
      </w:r>
      <w:r w:rsidR="00014DD5">
        <w:rPr>
          <w:rFonts w:ascii="Times New Roman" w:hAnsi="Times New Roman"/>
          <w:lang w:val="en-AU"/>
        </w:rPr>
        <w:t>]</w:t>
      </w:r>
      <w:r w:rsidR="009E0040">
        <w:rPr>
          <w:rFonts w:ascii="Times New Roman" w:hAnsi="Times New Roman"/>
          <w:lang w:val="en-AU"/>
        </w:rPr>
        <w:t xml:space="preserve">  </w:t>
      </w:r>
      <w:r w:rsidRPr="00D45A86">
        <w:rPr>
          <w:rFonts w:ascii="Times New Roman" w:hAnsi="Times New Roman"/>
          <w:lang w:val="en-AU"/>
        </w:rPr>
        <w:t xml:space="preserve">was carried out by the addition of 1:1 stochiometric ratio </w:t>
      </w:r>
      <w:r w:rsidR="00802406">
        <w:rPr>
          <w:rFonts w:ascii="Times New Roman" w:hAnsi="Times New Roman"/>
          <w:lang w:val="en-AU"/>
        </w:rPr>
        <w:t>of TMS-OTf</w:t>
      </w:r>
      <w:r w:rsidR="001F2ADB">
        <w:rPr>
          <w:rFonts w:ascii="Times New Roman" w:hAnsi="Times New Roman"/>
          <w:lang w:val="en-AU"/>
        </w:rPr>
        <w:t xml:space="preserve"> to CH</w:t>
      </w:r>
      <w:r w:rsidR="001F2ADB">
        <w:rPr>
          <w:rFonts w:ascii="Times New Roman" w:hAnsi="Times New Roman"/>
          <w:vertAlign w:val="subscript"/>
          <w:lang w:val="en-AU"/>
        </w:rPr>
        <w:t>2</w:t>
      </w:r>
      <w:r w:rsidR="001F2ADB">
        <w:rPr>
          <w:rFonts w:ascii="Times New Roman" w:hAnsi="Times New Roman"/>
          <w:lang w:val="en-AU"/>
        </w:rPr>
        <w:t>Cl</w:t>
      </w:r>
      <w:r w:rsidR="001F2ADB">
        <w:rPr>
          <w:rFonts w:ascii="Times New Roman" w:hAnsi="Times New Roman"/>
          <w:vertAlign w:val="subscript"/>
          <w:lang w:val="en-AU"/>
        </w:rPr>
        <w:t>2</w:t>
      </w:r>
      <w:r w:rsidR="001F2ADB">
        <w:rPr>
          <w:rFonts w:ascii="Times New Roman" w:hAnsi="Times New Roman"/>
          <w:lang w:val="en-AU"/>
        </w:rPr>
        <w:t xml:space="preserve"> solution</w:t>
      </w:r>
      <w:r w:rsidRPr="00D45A86">
        <w:rPr>
          <w:rFonts w:ascii="Times New Roman" w:hAnsi="Times New Roman"/>
          <w:lang w:val="en-AU"/>
        </w:rPr>
        <w:t xml:space="preserve"> of </w:t>
      </w:r>
      <w:r w:rsidR="001F2ADB">
        <w:rPr>
          <w:rFonts w:ascii="Times New Roman" w:hAnsi="Times New Roman"/>
          <w:lang w:val="en-AU"/>
        </w:rPr>
        <w:t>[</w:t>
      </w:r>
      <w:r w:rsidRPr="00D45A86">
        <w:rPr>
          <w:rFonts w:ascii="Times New Roman" w:hAnsi="Times New Roman"/>
          <w:lang w:val="en-AU"/>
        </w:rPr>
        <w:t>Rh(dppe)</w:t>
      </w:r>
      <w:r w:rsidRPr="00D45A86">
        <w:rPr>
          <w:rFonts w:ascii="Times New Roman" w:hAnsi="Times New Roman"/>
          <w:vertAlign w:val="subscript"/>
          <w:lang w:val="en-AU"/>
        </w:rPr>
        <w:t>2</w:t>
      </w:r>
      <w:r w:rsidR="001F2ADB">
        <w:rPr>
          <w:rFonts w:ascii="Times New Roman" w:hAnsi="Times New Roman"/>
          <w:lang w:val="en-AU"/>
        </w:rPr>
        <w:t>]</w:t>
      </w:r>
      <w:r w:rsidR="00014DD5">
        <w:rPr>
          <w:rFonts w:ascii="Times New Roman" w:hAnsi="Times New Roman"/>
          <w:lang w:val="en-AU"/>
        </w:rPr>
        <w:t>[</w:t>
      </w:r>
      <w:r w:rsidRPr="00D45A86">
        <w:rPr>
          <w:rFonts w:ascii="Times New Roman" w:hAnsi="Times New Roman"/>
          <w:lang w:val="en-AU"/>
        </w:rPr>
        <w:t>Cl</w:t>
      </w:r>
      <w:r w:rsidR="00014DD5">
        <w:rPr>
          <w:rFonts w:ascii="Times New Roman" w:hAnsi="Times New Roman"/>
          <w:lang w:val="en-AU"/>
        </w:rPr>
        <w:t>]</w:t>
      </w:r>
      <w:r w:rsidRPr="00D45A86">
        <w:rPr>
          <w:rFonts w:ascii="Times New Roman" w:hAnsi="Times New Roman"/>
          <w:lang w:val="en-AU"/>
        </w:rPr>
        <w:t xml:space="preserve"> followed by solvent removal at reduced pressure. </w:t>
      </w:r>
    </w:p>
    <w:p w14:paraId="58428789" w14:textId="77777777" w:rsidR="007A6B51" w:rsidRPr="00D45A86" w:rsidRDefault="007A6B51" w:rsidP="007A6B51">
      <w:pPr>
        <w:spacing w:line="480" w:lineRule="auto"/>
        <w:rPr>
          <w:rFonts w:ascii="Times New Roman" w:hAnsi="Times New Roman"/>
          <w:lang w:val="en-AU"/>
        </w:rPr>
      </w:pPr>
      <w:r w:rsidRPr="00D45A86">
        <w:rPr>
          <w:rFonts w:ascii="Times New Roman" w:hAnsi="Times New Roman"/>
          <w:lang w:val="en-AU"/>
        </w:rPr>
        <w:t>CCDC numbers 1539214-1539218 contain the crystallographic data for this manuscript in .cif format.</w:t>
      </w:r>
    </w:p>
    <w:p w14:paraId="0B566F16" w14:textId="49F9C8C9" w:rsidR="007A6B51" w:rsidRPr="00F4704D" w:rsidRDefault="007A6B51" w:rsidP="007A6B51">
      <w:pPr>
        <w:widowControl w:val="0"/>
        <w:autoSpaceDE w:val="0"/>
        <w:autoSpaceDN w:val="0"/>
        <w:adjustRightInd w:val="0"/>
        <w:spacing w:after="240" w:line="480" w:lineRule="auto"/>
        <w:contextualSpacing/>
        <w:rPr>
          <w:rFonts w:ascii="OptimaLTStd" w:hAnsi="OptimaLTStd"/>
          <w:i/>
          <w:szCs w:val="24"/>
        </w:rPr>
      </w:pPr>
      <w:r w:rsidRPr="00F4704D">
        <w:rPr>
          <w:rFonts w:ascii="OptimaLTStd" w:hAnsi="OptimaLTStd"/>
          <w:i/>
          <w:szCs w:val="24"/>
        </w:rPr>
        <w:t xml:space="preserve">Reaction of </w:t>
      </w:r>
      <w:r w:rsidRPr="00F4704D">
        <w:rPr>
          <w:rFonts w:ascii="OptimaLTStd" w:hAnsi="OptimaLTStd"/>
          <w:b/>
          <w:i/>
          <w:szCs w:val="24"/>
        </w:rPr>
        <w:t>2OAc</w:t>
      </w:r>
      <w:r w:rsidR="00681D93">
        <w:rPr>
          <w:rFonts w:ascii="OptimaLTStd" w:hAnsi="OptimaLTStd"/>
          <w:i/>
          <w:szCs w:val="24"/>
        </w:rPr>
        <w:t xml:space="preserve"> with </w:t>
      </w:r>
      <w:r w:rsidRPr="00F4704D">
        <w:rPr>
          <w:rFonts w:ascii="OptimaLTStd" w:hAnsi="OptimaLTStd"/>
          <w:b/>
          <w:i/>
          <w:szCs w:val="24"/>
        </w:rPr>
        <w:t>9</w:t>
      </w:r>
      <w:r w:rsidRPr="00F4704D">
        <w:rPr>
          <w:rFonts w:ascii="OptimaLTStd" w:hAnsi="OptimaLTStd"/>
          <w:i/>
          <w:szCs w:val="24"/>
        </w:rPr>
        <w:t>.</w:t>
      </w:r>
    </w:p>
    <w:p w14:paraId="0DF04A14" w14:textId="1CF6F23B" w:rsidR="007A6B51" w:rsidRDefault="007A6B51" w:rsidP="007A6B51">
      <w:pPr>
        <w:widowControl w:val="0"/>
        <w:autoSpaceDE w:val="0"/>
        <w:autoSpaceDN w:val="0"/>
        <w:adjustRightInd w:val="0"/>
        <w:spacing w:after="240" w:line="480" w:lineRule="auto"/>
        <w:rPr>
          <w:rFonts w:ascii="Times New Roman" w:hAnsi="Times New Roman"/>
        </w:rPr>
      </w:pPr>
      <w:r w:rsidRPr="00D45A86">
        <w:rPr>
          <w:rFonts w:ascii="Times New Roman" w:hAnsi="Times New Roman"/>
          <w:szCs w:val="24"/>
        </w:rPr>
        <w:t xml:space="preserve">A solution of </w:t>
      </w:r>
      <w:r w:rsidRPr="001F2ADB">
        <w:rPr>
          <w:rFonts w:ascii="Times New Roman" w:hAnsi="Times New Roman"/>
          <w:b/>
          <w:szCs w:val="24"/>
        </w:rPr>
        <w:t>2OAc</w:t>
      </w:r>
      <w:r w:rsidRPr="00D45A86">
        <w:rPr>
          <w:rFonts w:ascii="Times New Roman" w:hAnsi="Times New Roman"/>
          <w:szCs w:val="24"/>
        </w:rPr>
        <w:t xml:space="preserve"> (42 mg, 0.13 mmol) in 2 mL CDCl</w:t>
      </w:r>
      <w:r w:rsidRPr="00D45A86">
        <w:rPr>
          <w:rFonts w:ascii="Times New Roman" w:hAnsi="Times New Roman"/>
          <w:szCs w:val="24"/>
          <w:vertAlign w:val="subscript"/>
        </w:rPr>
        <w:t>3</w:t>
      </w:r>
      <w:r w:rsidRPr="00D45A86">
        <w:rPr>
          <w:rFonts w:ascii="Times New Roman" w:hAnsi="Times New Roman"/>
          <w:szCs w:val="24"/>
        </w:rPr>
        <w:t xml:space="preserve"> was added drop wise to a solution of </w:t>
      </w:r>
      <w:r w:rsidRPr="00D45A86">
        <w:rPr>
          <w:rFonts w:ascii="Times New Roman" w:hAnsi="Times New Roman"/>
          <w:b/>
          <w:szCs w:val="24"/>
        </w:rPr>
        <w:t xml:space="preserve">9 </w:t>
      </w:r>
      <w:r w:rsidRPr="00D45A86">
        <w:rPr>
          <w:rFonts w:ascii="Times New Roman" w:hAnsi="Times New Roman"/>
          <w:szCs w:val="24"/>
        </w:rPr>
        <w:t>(100 mg, 0.13 mmol) in 5 mL CDCl</w:t>
      </w:r>
      <w:r w:rsidRPr="00D45A86">
        <w:rPr>
          <w:rFonts w:ascii="Times New Roman" w:hAnsi="Times New Roman"/>
          <w:szCs w:val="24"/>
          <w:vertAlign w:val="subscript"/>
        </w:rPr>
        <w:t xml:space="preserve">3 </w:t>
      </w:r>
      <w:r w:rsidRPr="00D45A86">
        <w:rPr>
          <w:rFonts w:ascii="Times New Roman" w:hAnsi="Times New Roman"/>
          <w:szCs w:val="24"/>
        </w:rPr>
        <w:t xml:space="preserve">and stirred for 3 hours at room temperature. A color change from bright yellow to light yellow was observed within 10 minutes. The solvent was reduced to half under reduced pressure and followed by addition of 10 mL n-hexane, which resulted in precipitation of a pale yellow solid. The solid was filtered, washed with n-hexane (2 x 10mL) and dried under reduced pressure. </w:t>
      </w:r>
      <w:r w:rsidRPr="00D45A86">
        <w:rPr>
          <w:rFonts w:ascii="Times New Roman" w:hAnsi="Times New Roman"/>
          <w:szCs w:val="24"/>
          <w:vertAlign w:val="superscript"/>
        </w:rPr>
        <w:t>31</w:t>
      </w:r>
      <w:r w:rsidRPr="00D45A86">
        <w:rPr>
          <w:rFonts w:ascii="Times New Roman" w:hAnsi="Times New Roman"/>
          <w:szCs w:val="24"/>
        </w:rPr>
        <w:t>P NMR (162 MHz, CDCl</w:t>
      </w:r>
      <w:r w:rsidRPr="00D45A86">
        <w:rPr>
          <w:rFonts w:ascii="Times New Roman" w:hAnsi="Times New Roman"/>
          <w:szCs w:val="24"/>
          <w:vertAlign w:val="subscript"/>
        </w:rPr>
        <w:t>3</w:t>
      </w:r>
      <w:r w:rsidRPr="00D45A86">
        <w:rPr>
          <w:rFonts w:ascii="Times New Roman" w:hAnsi="Times New Roman"/>
          <w:szCs w:val="24"/>
        </w:rPr>
        <w:t xml:space="preserve">) δ (ppm): </w:t>
      </w:r>
      <w:r w:rsidRPr="00D45A86">
        <w:rPr>
          <w:rFonts w:ascii="Times New Roman" w:hAnsi="Times New Roman"/>
        </w:rPr>
        <w:t xml:space="preserve">2.0 (s), -1.6 (s), -9.6 (s), -10.9 (s), -12.6,  -13.7 (s). See the supporting information for the </w:t>
      </w:r>
      <w:r w:rsidRPr="00D45A86">
        <w:rPr>
          <w:rFonts w:ascii="Times New Roman" w:hAnsi="Times New Roman"/>
          <w:vertAlign w:val="superscript"/>
        </w:rPr>
        <w:t>1</w:t>
      </w:r>
      <w:r w:rsidRPr="00D45A86">
        <w:rPr>
          <w:rFonts w:ascii="Times New Roman" w:hAnsi="Times New Roman"/>
        </w:rPr>
        <w:t>H NMR</w:t>
      </w:r>
      <w:r w:rsidR="006E7A47">
        <w:rPr>
          <w:rFonts w:ascii="Times New Roman" w:hAnsi="Times New Roman"/>
          <w:szCs w:val="24"/>
        </w:rPr>
        <w:t xml:space="preserve">. </w:t>
      </w:r>
      <w:r w:rsidRPr="00D45A86">
        <w:rPr>
          <w:rFonts w:ascii="Times New Roman" w:hAnsi="Times New Roman"/>
          <w:szCs w:val="24"/>
        </w:rPr>
        <w:t>ESI-MS of the identified compounds [M]</w:t>
      </w:r>
      <w:r w:rsidRPr="00D45A86">
        <w:rPr>
          <w:rFonts w:ascii="Times New Roman" w:hAnsi="Times New Roman"/>
          <w:szCs w:val="24"/>
          <w:vertAlign w:val="superscript"/>
        </w:rPr>
        <w:t>n+</w:t>
      </w:r>
      <w:r w:rsidRPr="00D45A86">
        <w:rPr>
          <w:rFonts w:ascii="Times New Roman" w:hAnsi="Times New Roman"/>
          <w:szCs w:val="24"/>
        </w:rPr>
        <w:t xml:space="preserve"> :</w:t>
      </w:r>
      <w:r w:rsidR="00570566">
        <w:rPr>
          <w:rFonts w:ascii="Times New Roman" w:hAnsi="Times New Roman"/>
          <w:szCs w:val="24"/>
        </w:rPr>
        <w:t xml:space="preserve"> </w:t>
      </w:r>
      <w:r w:rsidRPr="00D45A86">
        <w:rPr>
          <w:rFonts w:ascii="Times New Roman" w:hAnsi="Times New Roman"/>
        </w:rPr>
        <w:t>876.1 [Ir(PPh</w:t>
      </w:r>
      <w:r w:rsidRPr="00D45A86">
        <w:rPr>
          <w:rFonts w:ascii="Times New Roman" w:hAnsi="Times New Roman"/>
          <w:vertAlign w:val="subscript"/>
        </w:rPr>
        <w:t>3</w:t>
      </w:r>
      <w:r w:rsidRPr="00D45A86">
        <w:rPr>
          <w:rFonts w:ascii="Times New Roman" w:hAnsi="Times New Roman"/>
        </w:rPr>
        <w:t>)</w:t>
      </w:r>
      <w:r w:rsidRPr="00D45A86">
        <w:rPr>
          <w:rFonts w:ascii="Times New Roman" w:hAnsi="Times New Roman"/>
          <w:vertAlign w:val="subscript"/>
        </w:rPr>
        <w:t>2</w:t>
      </w:r>
      <w:r w:rsidRPr="00D45A86">
        <w:rPr>
          <w:rFonts w:ascii="Times New Roman" w:hAnsi="Times New Roman"/>
        </w:rPr>
        <w:t>(CO)(Cl)</w:t>
      </w:r>
      <w:r w:rsidRPr="00D45A86">
        <w:rPr>
          <w:rFonts w:ascii="Times New Roman" w:hAnsi="Times New Roman"/>
          <w:vertAlign w:val="subscript"/>
        </w:rPr>
        <w:t>2</w:t>
      </w:r>
      <w:r w:rsidRPr="00D45A86">
        <w:rPr>
          <w:rFonts w:ascii="Times New Roman" w:hAnsi="Times New Roman"/>
        </w:rPr>
        <w:t>(OAc)], 894.1 [Ir(PPh</w:t>
      </w:r>
      <w:r w:rsidRPr="00D45A86">
        <w:rPr>
          <w:rFonts w:ascii="Times New Roman" w:hAnsi="Times New Roman"/>
          <w:vertAlign w:val="subscript"/>
        </w:rPr>
        <w:t>3</w:t>
      </w:r>
      <w:r w:rsidRPr="00D45A86">
        <w:rPr>
          <w:rFonts w:ascii="Times New Roman" w:hAnsi="Times New Roman"/>
        </w:rPr>
        <w:t>)</w:t>
      </w:r>
      <w:r w:rsidRPr="00D45A86">
        <w:rPr>
          <w:rFonts w:ascii="Times New Roman" w:hAnsi="Times New Roman"/>
          <w:vertAlign w:val="subscript"/>
        </w:rPr>
        <w:t>2</w:t>
      </w:r>
      <w:r w:rsidRPr="00D45A86">
        <w:rPr>
          <w:rFonts w:ascii="Times New Roman" w:hAnsi="Times New Roman"/>
        </w:rPr>
        <w:t>(OAc)</w:t>
      </w:r>
      <w:r w:rsidRPr="00D45A86">
        <w:rPr>
          <w:rFonts w:ascii="Times New Roman" w:hAnsi="Times New Roman"/>
          <w:vertAlign w:val="subscript"/>
        </w:rPr>
        <w:t>3</w:t>
      </w:r>
      <w:r w:rsidRPr="00D45A86">
        <w:rPr>
          <w:rFonts w:ascii="Times New Roman" w:hAnsi="Times New Roman"/>
        </w:rPr>
        <w:t>].</w:t>
      </w:r>
    </w:p>
    <w:p w14:paraId="5656A5C0" w14:textId="6A310193" w:rsidR="007A6B51" w:rsidRPr="00F4704D" w:rsidRDefault="007A6B51" w:rsidP="007A6B51">
      <w:pPr>
        <w:widowControl w:val="0"/>
        <w:autoSpaceDE w:val="0"/>
        <w:autoSpaceDN w:val="0"/>
        <w:adjustRightInd w:val="0"/>
        <w:spacing w:after="240" w:line="480" w:lineRule="auto"/>
        <w:contextualSpacing/>
        <w:rPr>
          <w:rFonts w:ascii="Times New Roman" w:hAnsi="Times New Roman"/>
          <w:szCs w:val="24"/>
        </w:rPr>
      </w:pPr>
      <w:r w:rsidRPr="00F4704D">
        <w:rPr>
          <w:rFonts w:ascii="OptimaLTStd" w:hAnsi="OptimaLTStd"/>
          <w:i/>
          <w:szCs w:val="24"/>
        </w:rPr>
        <w:t xml:space="preserve">Reaction of </w:t>
      </w:r>
      <w:r w:rsidRPr="00F4704D">
        <w:rPr>
          <w:rFonts w:ascii="OptimaLTStd" w:hAnsi="OptimaLTStd"/>
          <w:b/>
          <w:i/>
          <w:szCs w:val="24"/>
        </w:rPr>
        <w:t>2R</w:t>
      </w:r>
      <w:r w:rsidR="00681D93">
        <w:rPr>
          <w:rFonts w:ascii="OptimaLTStd" w:hAnsi="OptimaLTStd"/>
          <w:i/>
          <w:szCs w:val="24"/>
        </w:rPr>
        <w:t xml:space="preserve"> with </w:t>
      </w:r>
      <w:r w:rsidRPr="00F4704D">
        <w:rPr>
          <w:rFonts w:ascii="OptimaLTStd" w:hAnsi="OptimaLTStd"/>
          <w:b/>
          <w:i/>
          <w:szCs w:val="24"/>
        </w:rPr>
        <w:t>9</w:t>
      </w:r>
      <w:r w:rsidRPr="00F4704D">
        <w:rPr>
          <w:rFonts w:ascii="OptimaLTStd" w:hAnsi="OptimaLTStd"/>
          <w:i/>
          <w:szCs w:val="24"/>
        </w:rPr>
        <w:t>.</w:t>
      </w:r>
    </w:p>
    <w:p w14:paraId="55219156" w14:textId="37E14787" w:rsidR="007A6B51" w:rsidRPr="00D45A86" w:rsidRDefault="007A6B51" w:rsidP="007A6B51">
      <w:pPr>
        <w:spacing w:line="480" w:lineRule="auto"/>
        <w:rPr>
          <w:rFonts w:ascii="Times New Roman" w:hAnsi="Times New Roman"/>
          <w:szCs w:val="24"/>
        </w:rPr>
      </w:pPr>
      <w:r w:rsidRPr="00D45A86">
        <w:rPr>
          <w:rFonts w:ascii="Times New Roman" w:hAnsi="Times New Roman"/>
          <w:szCs w:val="24"/>
        </w:rPr>
        <w:t xml:space="preserve">A solution of </w:t>
      </w:r>
      <w:r w:rsidRPr="00D45A86">
        <w:rPr>
          <w:rFonts w:ascii="Times New Roman" w:hAnsi="Times New Roman"/>
          <w:b/>
          <w:szCs w:val="24"/>
        </w:rPr>
        <w:t>2R</w:t>
      </w:r>
      <w:r w:rsidRPr="00D45A86">
        <w:rPr>
          <w:rFonts w:ascii="Times New Roman" w:hAnsi="Times New Roman"/>
          <w:szCs w:val="24"/>
        </w:rPr>
        <w:t xml:space="preserve"> (0.13 mmol) in 5 mL CDCl</w:t>
      </w:r>
      <w:r w:rsidRPr="00D45A86">
        <w:rPr>
          <w:rFonts w:ascii="Times New Roman" w:hAnsi="Times New Roman"/>
          <w:szCs w:val="24"/>
          <w:vertAlign w:val="subscript"/>
        </w:rPr>
        <w:t>3</w:t>
      </w:r>
      <w:r w:rsidRPr="00D45A86">
        <w:rPr>
          <w:rFonts w:ascii="Times New Roman" w:hAnsi="Times New Roman"/>
          <w:szCs w:val="24"/>
        </w:rPr>
        <w:t xml:space="preserve"> was added drop wise to a solution of </w:t>
      </w:r>
      <w:r w:rsidRPr="00D45A86">
        <w:rPr>
          <w:rFonts w:ascii="Times New Roman" w:hAnsi="Times New Roman"/>
          <w:b/>
          <w:szCs w:val="24"/>
        </w:rPr>
        <w:t>9</w:t>
      </w:r>
      <w:r w:rsidRPr="00D45A86">
        <w:rPr>
          <w:rFonts w:ascii="Times New Roman" w:hAnsi="Times New Roman"/>
          <w:szCs w:val="24"/>
        </w:rPr>
        <w:t xml:space="preserve"> (100 mg, 0.13 mmol) in 5 mL CDCl</w:t>
      </w:r>
      <w:r w:rsidRPr="00D45A86">
        <w:rPr>
          <w:rFonts w:ascii="Times New Roman" w:hAnsi="Times New Roman"/>
          <w:szCs w:val="24"/>
          <w:vertAlign w:val="subscript"/>
        </w:rPr>
        <w:t xml:space="preserve">3 </w:t>
      </w:r>
      <w:r w:rsidRPr="00D45A86">
        <w:rPr>
          <w:rFonts w:ascii="Times New Roman" w:hAnsi="Times New Roman"/>
          <w:szCs w:val="24"/>
        </w:rPr>
        <w:t xml:space="preserve">and stirred for 3 hours at room temperature. A color change from bright yellow to light yellow was observed within 30 minutes. The solvent was reduced to half under reduced pressure and followed by addition of 10 mL n-hexane, which resulted in precipitation of a pale yellow solid. The solid was filtered, washed with n-hexane (2 x 10mL) and dried under reduced pressure. </w:t>
      </w:r>
      <w:r w:rsidRPr="00D45A86">
        <w:rPr>
          <w:rFonts w:ascii="Times New Roman" w:hAnsi="Times New Roman"/>
          <w:b/>
          <w:szCs w:val="24"/>
        </w:rPr>
        <w:t>R = NMe</w:t>
      </w:r>
      <w:r w:rsidRPr="00D45A86">
        <w:rPr>
          <w:rFonts w:ascii="Times New Roman" w:hAnsi="Times New Roman"/>
          <w:b/>
          <w:szCs w:val="24"/>
          <w:vertAlign w:val="subscript"/>
        </w:rPr>
        <w:t>2</w:t>
      </w:r>
      <w:r w:rsidRPr="00D45A86">
        <w:rPr>
          <w:rFonts w:ascii="Times New Roman" w:hAnsi="Times New Roman"/>
          <w:szCs w:val="24"/>
        </w:rPr>
        <w:t xml:space="preserve">: </w:t>
      </w:r>
      <w:r w:rsidRPr="00D45A86">
        <w:rPr>
          <w:rFonts w:ascii="Times New Roman" w:hAnsi="Times New Roman"/>
          <w:szCs w:val="24"/>
          <w:vertAlign w:val="superscript"/>
        </w:rPr>
        <w:t>31</w:t>
      </w:r>
      <w:r w:rsidRPr="00D45A86">
        <w:rPr>
          <w:rFonts w:ascii="Times New Roman" w:hAnsi="Times New Roman"/>
          <w:szCs w:val="24"/>
        </w:rPr>
        <w:t>P NMR (162 MHz, CDCl</w:t>
      </w:r>
      <w:r w:rsidRPr="00D45A86">
        <w:rPr>
          <w:rFonts w:ascii="Times New Roman" w:hAnsi="Times New Roman"/>
          <w:szCs w:val="24"/>
          <w:vertAlign w:val="subscript"/>
        </w:rPr>
        <w:t>3</w:t>
      </w:r>
      <w:r w:rsidRPr="00D45A86">
        <w:rPr>
          <w:rFonts w:ascii="Times New Roman" w:hAnsi="Times New Roman"/>
          <w:szCs w:val="24"/>
        </w:rPr>
        <w:t>) δ (ppm): -2.4 (s), -8.4 (s), -15.4 (s).</w:t>
      </w:r>
      <w:r w:rsidRPr="00D45A86">
        <w:rPr>
          <w:rFonts w:ascii="Times New Roman" w:hAnsi="Times New Roman"/>
        </w:rPr>
        <w:t xml:space="preserve"> See the supporting information for the </w:t>
      </w:r>
      <w:r w:rsidRPr="00D45A86">
        <w:rPr>
          <w:rFonts w:ascii="Times New Roman" w:hAnsi="Times New Roman"/>
          <w:vertAlign w:val="superscript"/>
        </w:rPr>
        <w:t>1</w:t>
      </w:r>
      <w:r w:rsidRPr="00D45A86">
        <w:rPr>
          <w:rFonts w:ascii="Times New Roman" w:hAnsi="Times New Roman"/>
        </w:rPr>
        <w:t>H NMR.</w:t>
      </w:r>
      <w:r w:rsidRPr="00D45A86">
        <w:rPr>
          <w:rFonts w:ascii="Times New Roman" w:hAnsi="Times New Roman"/>
          <w:szCs w:val="24"/>
        </w:rPr>
        <w:t xml:space="preserve"> ESI-MS [M]</w:t>
      </w:r>
      <w:r w:rsidRPr="00D45A86">
        <w:rPr>
          <w:rFonts w:ascii="Times New Roman" w:hAnsi="Times New Roman"/>
          <w:szCs w:val="24"/>
          <w:vertAlign w:val="superscript"/>
        </w:rPr>
        <w:t xml:space="preserve">n+ </w:t>
      </w:r>
      <w:r w:rsidRPr="00D45A86">
        <w:rPr>
          <w:rFonts w:ascii="Times New Roman" w:hAnsi="Times New Roman"/>
          <w:szCs w:val="24"/>
        </w:rPr>
        <w:t xml:space="preserve">: </w:t>
      </w:r>
      <w:r w:rsidRPr="00D45A86">
        <w:rPr>
          <w:rFonts w:ascii="Times New Roman" w:hAnsi="Times New Roman"/>
          <w:i/>
          <w:szCs w:val="24"/>
        </w:rPr>
        <w:t xml:space="preserve">m/z </w:t>
      </w:r>
      <w:r w:rsidRPr="00D45A86">
        <w:rPr>
          <w:rFonts w:ascii="Times New Roman" w:hAnsi="Times New Roman"/>
          <w:szCs w:val="24"/>
        </w:rPr>
        <w:t>797.1 [Ir(PPh</w:t>
      </w:r>
      <w:r w:rsidRPr="00D45A86">
        <w:rPr>
          <w:rFonts w:ascii="Times New Roman" w:hAnsi="Times New Roman"/>
          <w:szCs w:val="24"/>
          <w:vertAlign w:val="subscript"/>
        </w:rPr>
        <w:t>3</w:t>
      </w:r>
      <w:r w:rsidRPr="00D45A86">
        <w:rPr>
          <w:rFonts w:ascii="Times New Roman" w:hAnsi="Times New Roman"/>
          <w:szCs w:val="24"/>
        </w:rPr>
        <w:t>)(CO)(Cl)</w:t>
      </w:r>
      <w:r w:rsidRPr="00D45A86">
        <w:rPr>
          <w:rFonts w:ascii="Times New Roman" w:hAnsi="Times New Roman"/>
          <w:szCs w:val="24"/>
          <w:vertAlign w:val="subscript"/>
        </w:rPr>
        <w:t>2</w:t>
      </w:r>
      <w:r w:rsidRPr="00D45A86">
        <w:rPr>
          <w:rFonts w:ascii="Times New Roman" w:hAnsi="Times New Roman"/>
          <w:szCs w:val="24"/>
        </w:rPr>
        <w:t>(DMAP)</w:t>
      </w:r>
      <w:r w:rsidRPr="00D45A86">
        <w:rPr>
          <w:rFonts w:ascii="Times New Roman" w:hAnsi="Times New Roman"/>
          <w:szCs w:val="24"/>
          <w:vertAlign w:val="subscript"/>
        </w:rPr>
        <w:t>2</w:t>
      </w:r>
      <w:r w:rsidRPr="00D45A86">
        <w:rPr>
          <w:rFonts w:ascii="Times New Roman" w:hAnsi="Times New Roman"/>
          <w:szCs w:val="24"/>
        </w:rPr>
        <w:t>]</w:t>
      </w:r>
      <w:r w:rsidRPr="00D45A86">
        <w:rPr>
          <w:rFonts w:ascii="Times New Roman" w:hAnsi="Times New Roman"/>
          <w:szCs w:val="24"/>
          <w:vertAlign w:val="superscript"/>
        </w:rPr>
        <w:t>+</w:t>
      </w:r>
      <w:r w:rsidRPr="00D45A86">
        <w:rPr>
          <w:rFonts w:ascii="Times New Roman" w:hAnsi="Times New Roman"/>
          <w:szCs w:val="24"/>
        </w:rPr>
        <w:t>, 937.0 [Ir(PPh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(CO)(Cl)</w:t>
      </w:r>
      <w:r w:rsidRPr="00D45A86">
        <w:rPr>
          <w:rFonts w:ascii="Times New Roman" w:hAnsi="Times New Roman"/>
          <w:szCs w:val="24"/>
          <w:vertAlign w:val="subscript"/>
        </w:rPr>
        <w:t>2</w:t>
      </w:r>
      <w:r w:rsidRPr="00D45A86">
        <w:rPr>
          <w:rFonts w:ascii="Times New Roman" w:hAnsi="Times New Roman"/>
          <w:szCs w:val="24"/>
        </w:rPr>
        <w:t>(DMAP)]</w:t>
      </w:r>
      <w:r w:rsidRPr="00D45A86">
        <w:rPr>
          <w:rFonts w:ascii="Times New Roman" w:hAnsi="Times New Roman"/>
          <w:szCs w:val="24"/>
          <w:vertAlign w:val="superscript"/>
        </w:rPr>
        <w:t>+</w:t>
      </w:r>
      <w:r w:rsidRPr="00D45A86">
        <w:rPr>
          <w:rFonts w:ascii="Times New Roman" w:hAnsi="Times New Roman"/>
          <w:szCs w:val="24"/>
        </w:rPr>
        <w:t xml:space="preserve">. </w:t>
      </w:r>
      <w:r w:rsidRPr="00D45A86">
        <w:rPr>
          <w:rFonts w:ascii="Times New Roman" w:hAnsi="Times New Roman"/>
          <w:b/>
          <w:szCs w:val="24"/>
        </w:rPr>
        <w:t>R = H</w:t>
      </w:r>
      <w:r w:rsidRPr="00D45A86">
        <w:rPr>
          <w:rFonts w:ascii="Times New Roman" w:hAnsi="Times New Roman"/>
          <w:szCs w:val="24"/>
        </w:rPr>
        <w:t xml:space="preserve">: </w:t>
      </w:r>
      <w:r w:rsidRPr="00D45A86">
        <w:rPr>
          <w:rFonts w:ascii="Times New Roman" w:hAnsi="Times New Roman"/>
          <w:szCs w:val="24"/>
          <w:vertAlign w:val="superscript"/>
        </w:rPr>
        <w:t>31</w:t>
      </w:r>
      <w:r w:rsidRPr="00D45A86">
        <w:rPr>
          <w:rFonts w:ascii="Times New Roman" w:hAnsi="Times New Roman"/>
          <w:szCs w:val="24"/>
        </w:rPr>
        <w:t>P NMR (162 MHz, CDCl</w:t>
      </w:r>
      <w:r w:rsidRPr="00D45A86">
        <w:rPr>
          <w:rFonts w:ascii="Times New Roman" w:hAnsi="Times New Roman"/>
          <w:szCs w:val="24"/>
          <w:vertAlign w:val="subscript"/>
        </w:rPr>
        <w:t>3</w:t>
      </w:r>
      <w:r w:rsidRPr="00D45A86">
        <w:rPr>
          <w:rFonts w:ascii="Times New Roman" w:hAnsi="Times New Roman"/>
          <w:szCs w:val="24"/>
        </w:rPr>
        <w:t>) δ (ppm): 65.9 (s), 26.9 (s), -3.9 (s), -14.6 (s), -15.2 (s), -16.4 (s), -23.1 (s).  ESI</w:t>
      </w:r>
      <w:r w:rsidR="00037E39">
        <w:rPr>
          <w:rFonts w:ascii="Times New Roman" w:hAnsi="Times New Roman"/>
          <w:szCs w:val="24"/>
        </w:rPr>
        <w:t xml:space="preserve">-MS </w:t>
      </w:r>
      <w:r w:rsidRPr="00D45A86">
        <w:rPr>
          <w:rFonts w:ascii="Times New Roman" w:hAnsi="Times New Roman"/>
          <w:szCs w:val="24"/>
        </w:rPr>
        <w:t>[M]</w:t>
      </w:r>
      <w:r w:rsidRPr="00D45A86">
        <w:rPr>
          <w:rFonts w:ascii="Times New Roman" w:hAnsi="Times New Roman"/>
          <w:szCs w:val="24"/>
          <w:vertAlign w:val="superscript"/>
        </w:rPr>
        <w:t>n+</w:t>
      </w:r>
      <w:r w:rsidRPr="00D45A86">
        <w:rPr>
          <w:rFonts w:ascii="Times New Roman" w:hAnsi="Times New Roman"/>
          <w:szCs w:val="24"/>
        </w:rPr>
        <w:t xml:space="preserve"> : </w:t>
      </w:r>
      <w:r w:rsidRPr="00D45A86">
        <w:rPr>
          <w:rFonts w:ascii="Times New Roman" w:hAnsi="Times New Roman"/>
          <w:i/>
          <w:szCs w:val="24"/>
        </w:rPr>
        <w:t xml:space="preserve">m/z </w:t>
      </w:r>
      <w:r w:rsidR="000C36D9" w:rsidRPr="006E1D2E">
        <w:rPr>
          <w:rFonts w:ascii="Times New Roman" w:hAnsi="Times New Roman"/>
        </w:rPr>
        <w:t>711.1 [Ir(PPh</w:t>
      </w:r>
      <w:r w:rsidR="000C36D9" w:rsidRPr="006E1D2E">
        <w:rPr>
          <w:rFonts w:ascii="Times New Roman" w:hAnsi="Times New Roman"/>
          <w:vertAlign w:val="subscript"/>
        </w:rPr>
        <w:t>3</w:t>
      </w:r>
      <w:r w:rsidR="000C36D9" w:rsidRPr="006E1D2E">
        <w:rPr>
          <w:rFonts w:ascii="Times New Roman" w:hAnsi="Times New Roman"/>
        </w:rPr>
        <w:t>)(CO)(Cl)</w:t>
      </w:r>
      <w:r w:rsidR="000C36D9" w:rsidRPr="006E1D2E">
        <w:rPr>
          <w:rFonts w:ascii="Times New Roman" w:hAnsi="Times New Roman"/>
          <w:vertAlign w:val="subscript"/>
        </w:rPr>
        <w:t>2</w:t>
      </w:r>
      <w:r w:rsidR="000C36D9" w:rsidRPr="006E1D2E">
        <w:rPr>
          <w:rFonts w:ascii="Times New Roman" w:hAnsi="Times New Roman"/>
        </w:rPr>
        <w:t>(Pyr)</w:t>
      </w:r>
      <w:r w:rsidR="000C36D9">
        <w:rPr>
          <w:rFonts w:ascii="Times New Roman" w:hAnsi="Times New Roman"/>
          <w:vertAlign w:val="subscript"/>
        </w:rPr>
        <w:t>2</w:t>
      </w:r>
      <w:r w:rsidR="000C36D9" w:rsidRPr="006E1D2E">
        <w:rPr>
          <w:rFonts w:ascii="Times New Roman" w:hAnsi="Times New Roman"/>
        </w:rPr>
        <w:t>]</w:t>
      </w:r>
      <w:r w:rsidR="000C36D9" w:rsidRPr="006E1D2E">
        <w:rPr>
          <w:rFonts w:ascii="Times New Roman" w:hAnsi="Times New Roman"/>
          <w:vertAlign w:val="superscript"/>
        </w:rPr>
        <w:t>+</w:t>
      </w:r>
      <w:r w:rsidR="000C36D9">
        <w:rPr>
          <w:rFonts w:ascii="Times New Roman" w:hAnsi="Times New Roman"/>
        </w:rPr>
        <w:t xml:space="preserve">, </w:t>
      </w:r>
      <w:r w:rsidRPr="00D45A86">
        <w:rPr>
          <w:rFonts w:ascii="Times New Roman" w:hAnsi="Times New Roman"/>
          <w:szCs w:val="24"/>
        </w:rPr>
        <w:t>894.1 [Ir(PPh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(CO)(Cl)</w:t>
      </w:r>
      <w:r w:rsidRPr="00D45A86">
        <w:rPr>
          <w:rFonts w:ascii="Times New Roman" w:hAnsi="Times New Roman"/>
          <w:szCs w:val="24"/>
          <w:vertAlign w:val="subscript"/>
        </w:rPr>
        <w:t>2</w:t>
      </w:r>
      <w:r w:rsidRPr="00D45A86">
        <w:rPr>
          <w:rFonts w:ascii="Times New Roman" w:hAnsi="Times New Roman"/>
          <w:szCs w:val="24"/>
        </w:rPr>
        <w:t>(Pyr)]</w:t>
      </w:r>
      <w:r w:rsidRPr="00D45A86">
        <w:rPr>
          <w:rFonts w:ascii="Times New Roman" w:hAnsi="Times New Roman"/>
          <w:szCs w:val="24"/>
          <w:vertAlign w:val="superscript"/>
        </w:rPr>
        <w:t>+</w:t>
      </w:r>
      <w:r w:rsidR="00012F8A">
        <w:rPr>
          <w:rFonts w:ascii="Times New Roman" w:hAnsi="Times New Roman"/>
          <w:szCs w:val="24"/>
        </w:rPr>
        <w:t>.</w:t>
      </w:r>
    </w:p>
    <w:p w14:paraId="03D1813D" w14:textId="37EB44BC" w:rsidR="007A6B51" w:rsidRPr="00F4704D" w:rsidRDefault="007A6B51" w:rsidP="007A6B51">
      <w:pPr>
        <w:widowControl w:val="0"/>
        <w:autoSpaceDE w:val="0"/>
        <w:autoSpaceDN w:val="0"/>
        <w:adjustRightInd w:val="0"/>
        <w:spacing w:after="240" w:line="480" w:lineRule="auto"/>
        <w:contextualSpacing/>
        <w:rPr>
          <w:rFonts w:ascii="OptimaLTStd" w:hAnsi="OptimaLTStd"/>
          <w:i/>
          <w:color w:val="000000" w:themeColor="text1"/>
          <w:szCs w:val="24"/>
        </w:rPr>
      </w:pPr>
      <w:r w:rsidRPr="00F4704D">
        <w:rPr>
          <w:rFonts w:ascii="OptimaLTStd" w:hAnsi="OptimaLTStd"/>
          <w:i/>
          <w:color w:val="000000" w:themeColor="text1"/>
          <w:szCs w:val="24"/>
        </w:rPr>
        <w:t xml:space="preserve">Reaction of </w:t>
      </w:r>
      <w:r w:rsidRPr="00F4704D">
        <w:rPr>
          <w:rFonts w:ascii="OptimaLTStd" w:hAnsi="OptimaLTStd"/>
          <w:b/>
          <w:i/>
          <w:color w:val="000000" w:themeColor="text1"/>
          <w:szCs w:val="24"/>
        </w:rPr>
        <w:t>2OAc.OTf</w:t>
      </w:r>
      <w:r w:rsidR="00681D93">
        <w:rPr>
          <w:rFonts w:ascii="OptimaLTStd" w:hAnsi="OptimaLTStd"/>
          <w:i/>
          <w:color w:val="000000" w:themeColor="text1"/>
          <w:szCs w:val="24"/>
        </w:rPr>
        <w:t xml:space="preserve"> with </w:t>
      </w:r>
      <w:r w:rsidRPr="00F4704D">
        <w:rPr>
          <w:rFonts w:ascii="OptimaLTStd" w:hAnsi="OptimaLTStd"/>
          <w:b/>
          <w:i/>
          <w:color w:val="000000" w:themeColor="text1"/>
          <w:szCs w:val="24"/>
        </w:rPr>
        <w:t>9</w:t>
      </w:r>
      <w:r w:rsidRPr="00F4704D">
        <w:rPr>
          <w:rFonts w:ascii="OptimaLTStd" w:hAnsi="OptimaLTStd"/>
          <w:i/>
          <w:color w:val="000000" w:themeColor="text1"/>
          <w:szCs w:val="24"/>
        </w:rPr>
        <w:t xml:space="preserve">. </w:t>
      </w:r>
    </w:p>
    <w:p w14:paraId="1757B158" w14:textId="2E10F75E" w:rsidR="007A6B51" w:rsidRPr="00D45A86" w:rsidRDefault="007A6B51" w:rsidP="007A6B51">
      <w:pPr>
        <w:spacing w:line="480" w:lineRule="auto"/>
        <w:rPr>
          <w:rFonts w:ascii="Times New Roman" w:hAnsi="Times New Roman"/>
          <w:szCs w:val="24"/>
        </w:rPr>
      </w:pPr>
      <w:r w:rsidRPr="00D45A86">
        <w:rPr>
          <w:rFonts w:ascii="Times New Roman" w:hAnsi="Times New Roman"/>
          <w:szCs w:val="24"/>
        </w:rPr>
        <w:t xml:space="preserve">A mixture of </w:t>
      </w:r>
      <w:r w:rsidRPr="00D45A86">
        <w:rPr>
          <w:rFonts w:ascii="Times New Roman" w:hAnsi="Times New Roman"/>
          <w:b/>
          <w:szCs w:val="24"/>
        </w:rPr>
        <w:t>2OAc</w:t>
      </w:r>
      <w:r w:rsidRPr="00D45A86">
        <w:rPr>
          <w:rFonts w:ascii="Times New Roman" w:hAnsi="Times New Roman"/>
          <w:szCs w:val="24"/>
          <w:vertAlign w:val="subscript"/>
        </w:rPr>
        <w:t xml:space="preserve"> </w:t>
      </w:r>
      <w:r w:rsidR="00957B46">
        <w:rPr>
          <w:rFonts w:ascii="Times New Roman" w:hAnsi="Times New Roman"/>
          <w:szCs w:val="24"/>
        </w:rPr>
        <w:t>(20</w:t>
      </w:r>
      <w:r w:rsidRPr="00D45A86">
        <w:rPr>
          <w:rFonts w:ascii="Times New Roman" w:hAnsi="Times New Roman"/>
          <w:szCs w:val="24"/>
        </w:rPr>
        <w:t xml:space="preserve"> m</w:t>
      </w:r>
      <w:r w:rsidR="00957B46">
        <w:rPr>
          <w:rFonts w:ascii="Times New Roman" w:hAnsi="Times New Roman"/>
          <w:szCs w:val="24"/>
        </w:rPr>
        <w:t>g, 0.064 mmol) and TMS-OTf (23</w:t>
      </w:r>
      <w:r w:rsidRPr="00D45A86">
        <w:rPr>
          <w:rFonts w:ascii="Times New Roman" w:hAnsi="Times New Roman"/>
          <w:szCs w:val="24"/>
        </w:rPr>
        <w:t xml:space="preserve"> µL, 0.128 mmol) in 2 mL CDCl</w:t>
      </w:r>
      <w:r w:rsidRPr="00D45A86">
        <w:rPr>
          <w:rFonts w:ascii="Times New Roman" w:hAnsi="Times New Roman"/>
          <w:szCs w:val="24"/>
          <w:vertAlign w:val="subscript"/>
        </w:rPr>
        <w:t>3</w:t>
      </w:r>
      <w:r w:rsidRPr="00D45A86">
        <w:rPr>
          <w:rFonts w:ascii="Times New Roman" w:hAnsi="Times New Roman"/>
          <w:szCs w:val="24"/>
        </w:rPr>
        <w:t xml:space="preserve"> was added drop wise to a solution of </w:t>
      </w:r>
      <w:r w:rsidRPr="00D45A86">
        <w:rPr>
          <w:rFonts w:ascii="Times New Roman" w:hAnsi="Times New Roman"/>
          <w:b/>
          <w:szCs w:val="24"/>
        </w:rPr>
        <w:t xml:space="preserve">9 </w:t>
      </w:r>
      <w:r w:rsidRPr="00D45A86">
        <w:rPr>
          <w:rFonts w:ascii="Times New Roman" w:hAnsi="Times New Roman"/>
          <w:szCs w:val="24"/>
        </w:rPr>
        <w:t>(50 mg, 0.064 mmol) in 2 mL CDCl</w:t>
      </w:r>
      <w:r w:rsidRPr="00D45A86">
        <w:rPr>
          <w:rFonts w:ascii="Times New Roman" w:hAnsi="Times New Roman"/>
          <w:szCs w:val="24"/>
          <w:vertAlign w:val="subscript"/>
        </w:rPr>
        <w:t>3</w:t>
      </w:r>
      <w:r w:rsidRPr="00D45A86">
        <w:rPr>
          <w:rFonts w:ascii="Times New Roman" w:hAnsi="Times New Roman"/>
          <w:szCs w:val="24"/>
        </w:rPr>
        <w:t>. A color change from bright yellow to brown was observed in 10 min.</w:t>
      </w:r>
      <w:r w:rsidR="00957B46">
        <w:rPr>
          <w:rFonts w:ascii="Times New Roman" w:hAnsi="Times New Roman"/>
          <w:szCs w:val="24"/>
        </w:rPr>
        <w:t xml:space="preserve"> An a</w:t>
      </w:r>
      <w:r w:rsidRPr="00D45A86">
        <w:rPr>
          <w:rFonts w:ascii="Times New Roman" w:hAnsi="Times New Roman"/>
        </w:rPr>
        <w:t xml:space="preserve">liquot was removed for NMR and mass spectrometry analysis. </w:t>
      </w:r>
      <w:r w:rsidRPr="00D45A86">
        <w:rPr>
          <w:rFonts w:ascii="Times New Roman" w:hAnsi="Times New Roman"/>
          <w:szCs w:val="24"/>
          <w:vertAlign w:val="superscript"/>
        </w:rPr>
        <w:t>31</w:t>
      </w:r>
      <w:r w:rsidRPr="00D45A86">
        <w:rPr>
          <w:rFonts w:ascii="Times New Roman" w:hAnsi="Times New Roman"/>
          <w:szCs w:val="24"/>
        </w:rPr>
        <w:t>P NMR (162 MHz, CDCl</w:t>
      </w:r>
      <w:r w:rsidRPr="00D45A86">
        <w:rPr>
          <w:rFonts w:ascii="Times New Roman" w:hAnsi="Times New Roman"/>
          <w:szCs w:val="24"/>
          <w:vertAlign w:val="subscript"/>
        </w:rPr>
        <w:t>3</w:t>
      </w:r>
      <w:r w:rsidRPr="00D45A86">
        <w:rPr>
          <w:rFonts w:ascii="Times New Roman" w:hAnsi="Times New Roman"/>
          <w:szCs w:val="24"/>
        </w:rPr>
        <w:t>) δ (ppm): 14.4 (s), 8.0 (s), 5.3 (s), 2.6 (s), 0.4 (s), -3.6 (s), -8.1 (s), -15.6, (s), -21.4 (s). ESI-MS [M]</w:t>
      </w:r>
      <w:r w:rsidRPr="00D45A86">
        <w:rPr>
          <w:rFonts w:ascii="Times New Roman" w:hAnsi="Times New Roman"/>
          <w:szCs w:val="24"/>
          <w:vertAlign w:val="superscript"/>
        </w:rPr>
        <w:t>n+</w:t>
      </w:r>
      <w:r w:rsidRPr="00D45A86">
        <w:rPr>
          <w:rFonts w:ascii="Times New Roman" w:hAnsi="Times New Roman"/>
          <w:szCs w:val="24"/>
        </w:rPr>
        <w:t xml:space="preserve"> : </w:t>
      </w:r>
      <w:r w:rsidRPr="00D45A86">
        <w:rPr>
          <w:rFonts w:ascii="Times New Roman" w:hAnsi="Times New Roman"/>
          <w:i/>
          <w:szCs w:val="24"/>
        </w:rPr>
        <w:t>m/z</w:t>
      </w:r>
      <w:r w:rsidRPr="00D45A86">
        <w:rPr>
          <w:rFonts w:ascii="Times New Roman" w:hAnsi="Times New Roman"/>
          <w:szCs w:val="24"/>
        </w:rPr>
        <w:t xml:space="preserve"> 745.2 [Ir(PPh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CO]</w:t>
      </w:r>
      <w:r w:rsidRPr="00D45A86">
        <w:rPr>
          <w:rFonts w:ascii="Times New Roman" w:hAnsi="Times New Roman"/>
          <w:szCs w:val="24"/>
          <w:vertAlign w:val="superscript"/>
        </w:rPr>
        <w:t>+</w:t>
      </w:r>
      <w:r w:rsidRPr="00D45A86">
        <w:rPr>
          <w:rFonts w:ascii="Times New Roman" w:hAnsi="Times New Roman"/>
          <w:szCs w:val="24"/>
        </w:rPr>
        <w:t>, 753.2 [Ir(PPh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Cl]</w:t>
      </w:r>
      <w:r w:rsidRPr="00D45A86">
        <w:rPr>
          <w:rFonts w:ascii="Times New Roman" w:hAnsi="Times New Roman"/>
          <w:szCs w:val="24"/>
          <w:vertAlign w:val="superscript"/>
        </w:rPr>
        <w:t>+</w:t>
      </w:r>
      <w:r w:rsidRPr="00D45A86">
        <w:rPr>
          <w:rFonts w:ascii="Times New Roman" w:hAnsi="Times New Roman"/>
          <w:szCs w:val="24"/>
        </w:rPr>
        <w:t>, 786.1 [Ir(PPh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Cl</w:t>
      </w:r>
      <w:r w:rsidRPr="00D45A86">
        <w:rPr>
          <w:rFonts w:ascii="Times New Roman" w:hAnsi="Times New Roman"/>
          <w:szCs w:val="24"/>
          <w:vertAlign w:val="subscript"/>
        </w:rPr>
        <w:t>2</w:t>
      </w:r>
      <w:r w:rsidRPr="00D45A86">
        <w:rPr>
          <w:rFonts w:ascii="Times New Roman" w:hAnsi="Times New Roman"/>
          <w:szCs w:val="24"/>
        </w:rPr>
        <w:t>]</w:t>
      </w:r>
      <w:r w:rsidRPr="00D45A86">
        <w:rPr>
          <w:rFonts w:ascii="Times New Roman" w:hAnsi="Times New Roman"/>
          <w:szCs w:val="24"/>
          <w:vertAlign w:val="superscript"/>
        </w:rPr>
        <w:t>+</w:t>
      </w:r>
      <w:r w:rsidRPr="00D45A86">
        <w:rPr>
          <w:rFonts w:ascii="Times New Roman" w:hAnsi="Times New Roman"/>
          <w:szCs w:val="24"/>
        </w:rPr>
        <w:t>, 803.1 [Ir(PPh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CO(OAc)]</w:t>
      </w:r>
      <w:r w:rsidRPr="00D45A86">
        <w:rPr>
          <w:rFonts w:ascii="Times New Roman" w:hAnsi="Times New Roman"/>
          <w:szCs w:val="24"/>
          <w:vertAlign w:val="superscript"/>
        </w:rPr>
        <w:t>+</w:t>
      </w:r>
      <w:r w:rsidRPr="00D45A86">
        <w:rPr>
          <w:rFonts w:ascii="Times New Roman" w:hAnsi="Times New Roman"/>
          <w:szCs w:val="24"/>
        </w:rPr>
        <w:t>, 839.1 [Ir(PPh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CO(OAc)Cl]</w:t>
      </w:r>
      <w:r w:rsidRPr="00D45A86">
        <w:rPr>
          <w:rFonts w:ascii="Times New Roman" w:hAnsi="Times New Roman"/>
          <w:szCs w:val="24"/>
          <w:vertAlign w:val="superscript"/>
        </w:rPr>
        <w:t>+</w:t>
      </w:r>
      <w:r w:rsidRPr="00D45A86">
        <w:rPr>
          <w:rFonts w:ascii="Times New Roman" w:hAnsi="Times New Roman"/>
          <w:szCs w:val="24"/>
        </w:rPr>
        <w:t>.</w:t>
      </w:r>
    </w:p>
    <w:p w14:paraId="1A3B2894" w14:textId="2B7A06F3" w:rsidR="007A6B51" w:rsidRPr="00F4704D" w:rsidRDefault="007A6B51" w:rsidP="007A6B51">
      <w:pPr>
        <w:spacing w:line="480" w:lineRule="auto"/>
        <w:contextualSpacing/>
        <w:rPr>
          <w:rFonts w:ascii="OptimaLTStd" w:hAnsi="OptimaLTStd"/>
          <w:i/>
        </w:rPr>
      </w:pPr>
      <w:r w:rsidRPr="00F4704D">
        <w:rPr>
          <w:rFonts w:ascii="OptimaLTStd" w:hAnsi="OptimaLTStd"/>
          <w:i/>
        </w:rPr>
        <w:t>Reaction of</w:t>
      </w:r>
      <w:r w:rsidRPr="00F4704D">
        <w:rPr>
          <w:rFonts w:ascii="OptimaLTStd" w:hAnsi="OptimaLTStd"/>
          <w:b/>
          <w:i/>
        </w:rPr>
        <w:t xml:space="preserve"> 2OAc </w:t>
      </w:r>
      <w:r w:rsidR="00681D93">
        <w:rPr>
          <w:rFonts w:ascii="OptimaLTStd" w:hAnsi="OptimaLTStd"/>
          <w:i/>
        </w:rPr>
        <w:t xml:space="preserve">with </w:t>
      </w:r>
      <w:r w:rsidRPr="00F4704D">
        <w:rPr>
          <w:rFonts w:ascii="OptimaLTStd" w:hAnsi="OptimaLTStd"/>
          <w:b/>
          <w:i/>
        </w:rPr>
        <w:t>10</w:t>
      </w:r>
      <w:r w:rsidRPr="00F4704D">
        <w:rPr>
          <w:rFonts w:ascii="OptimaLTStd" w:hAnsi="OptimaLTStd"/>
          <w:i/>
        </w:rPr>
        <w:t>.</w:t>
      </w:r>
    </w:p>
    <w:p w14:paraId="6A9084AA" w14:textId="5B8A1797" w:rsidR="007A6B51" w:rsidRDefault="007A6B51" w:rsidP="007A6B51">
      <w:pPr>
        <w:spacing w:line="480" w:lineRule="auto"/>
        <w:rPr>
          <w:rFonts w:ascii="Times New Roman" w:hAnsi="Times New Roman"/>
          <w:szCs w:val="24"/>
        </w:rPr>
      </w:pPr>
      <w:r w:rsidRPr="00D45A86">
        <w:rPr>
          <w:rFonts w:ascii="Times New Roman" w:hAnsi="Times New Roman"/>
          <w:szCs w:val="24"/>
        </w:rPr>
        <w:t xml:space="preserve">A solution of </w:t>
      </w:r>
      <w:r w:rsidRPr="00D45A86">
        <w:rPr>
          <w:rFonts w:ascii="Times New Roman" w:hAnsi="Times New Roman"/>
          <w:b/>
          <w:szCs w:val="24"/>
        </w:rPr>
        <w:t xml:space="preserve">2OAc </w:t>
      </w:r>
      <w:r w:rsidRPr="00D45A86">
        <w:rPr>
          <w:rFonts w:ascii="Times New Roman" w:hAnsi="Times New Roman"/>
          <w:szCs w:val="24"/>
        </w:rPr>
        <w:t>(35 mg, 0.11 mmol) in 2 mL CDCl</w:t>
      </w:r>
      <w:r w:rsidRPr="00D45A86">
        <w:rPr>
          <w:rFonts w:ascii="Times New Roman" w:hAnsi="Times New Roman"/>
          <w:szCs w:val="24"/>
          <w:vertAlign w:val="subscript"/>
        </w:rPr>
        <w:t>3</w:t>
      </w:r>
      <w:r w:rsidRPr="00D45A86">
        <w:rPr>
          <w:rFonts w:ascii="Times New Roman" w:hAnsi="Times New Roman"/>
          <w:szCs w:val="24"/>
        </w:rPr>
        <w:t xml:space="preserve"> was added drop wise to a solution of </w:t>
      </w:r>
      <w:r w:rsidRPr="00D45A86">
        <w:rPr>
          <w:rFonts w:ascii="Times New Roman" w:hAnsi="Times New Roman"/>
          <w:b/>
          <w:szCs w:val="24"/>
        </w:rPr>
        <w:t xml:space="preserve">10 </w:t>
      </w:r>
      <w:r w:rsidRPr="00D45A86">
        <w:rPr>
          <w:rFonts w:ascii="Times New Roman" w:hAnsi="Times New Roman"/>
          <w:szCs w:val="24"/>
        </w:rPr>
        <w:t>(100 mg, 0.11 mmol) in 5 mL CDCl</w:t>
      </w:r>
      <w:r w:rsidRPr="00D45A86">
        <w:rPr>
          <w:rFonts w:ascii="Times New Roman" w:hAnsi="Times New Roman"/>
          <w:szCs w:val="24"/>
          <w:vertAlign w:val="subscript"/>
        </w:rPr>
        <w:t xml:space="preserve">3 </w:t>
      </w:r>
      <w:r w:rsidRPr="00D45A86">
        <w:rPr>
          <w:rFonts w:ascii="Times New Roman" w:hAnsi="Times New Roman"/>
          <w:szCs w:val="24"/>
        </w:rPr>
        <w:t xml:space="preserve">and stirred for 3 hours at room temperature. A color change from burgundy to light red was observed.  The solvent was reduced to half under reduced pressure and followed by addition of 10 mL n-hexane, which resulted in precipitation of a light orange solid. The solid was filtered, washed with n-hexane (2 x 10mL) and dried under reduced pressure. </w:t>
      </w:r>
      <w:r w:rsidRPr="00D45A86">
        <w:rPr>
          <w:rFonts w:ascii="Times New Roman" w:hAnsi="Times New Roman"/>
          <w:szCs w:val="24"/>
          <w:vertAlign w:val="superscript"/>
        </w:rPr>
        <w:t>31</w:t>
      </w:r>
      <w:r w:rsidRPr="00D45A86">
        <w:rPr>
          <w:rFonts w:ascii="Times New Roman" w:hAnsi="Times New Roman"/>
          <w:szCs w:val="24"/>
        </w:rPr>
        <w:t>P NMR (162 MHz, CDCl</w:t>
      </w:r>
      <w:r w:rsidRPr="00D45A86">
        <w:rPr>
          <w:rFonts w:ascii="Times New Roman" w:hAnsi="Times New Roman"/>
          <w:szCs w:val="24"/>
          <w:vertAlign w:val="subscript"/>
        </w:rPr>
        <w:t>3</w:t>
      </w:r>
      <w:r w:rsidRPr="00D45A86">
        <w:rPr>
          <w:rFonts w:ascii="Times New Roman" w:hAnsi="Times New Roman"/>
          <w:szCs w:val="24"/>
        </w:rPr>
        <w:t xml:space="preserve">) δ (ppm): </w:t>
      </w:r>
      <w:r w:rsidRPr="00D45A86">
        <w:rPr>
          <w:rFonts w:ascii="Times New Roman" w:hAnsi="Times New Roman"/>
        </w:rPr>
        <w:t>24.5 (d, J= 122 Hz)</w:t>
      </w:r>
      <w:r w:rsidRPr="00D45A86">
        <w:rPr>
          <w:rFonts w:ascii="Times New Roman" w:hAnsi="Times New Roman"/>
          <w:szCs w:val="24"/>
        </w:rPr>
        <w:t xml:space="preserve">. </w:t>
      </w:r>
      <w:r w:rsidRPr="00D45A86">
        <w:rPr>
          <w:rFonts w:ascii="Times New Roman" w:hAnsi="Times New Roman"/>
          <w:szCs w:val="24"/>
          <w:vertAlign w:val="superscript"/>
        </w:rPr>
        <w:t>1</w:t>
      </w:r>
      <w:r w:rsidRPr="00D45A86">
        <w:rPr>
          <w:rFonts w:ascii="Times New Roman" w:hAnsi="Times New Roman"/>
          <w:szCs w:val="24"/>
        </w:rPr>
        <w:t>H NMR (400 MHz, CDCl</w:t>
      </w:r>
      <w:r w:rsidRPr="00D45A86">
        <w:rPr>
          <w:rFonts w:ascii="Times New Roman" w:hAnsi="Times New Roman"/>
          <w:szCs w:val="24"/>
          <w:vertAlign w:val="subscript"/>
        </w:rPr>
        <w:t>3</w:t>
      </w:r>
      <w:r w:rsidR="00761CC2">
        <w:rPr>
          <w:rFonts w:ascii="Times New Roman" w:hAnsi="Times New Roman"/>
          <w:szCs w:val="24"/>
        </w:rPr>
        <w:t>): δ (ppm): 7.43-7.38</w:t>
      </w:r>
      <w:r w:rsidR="00895B43">
        <w:rPr>
          <w:rFonts w:ascii="Times New Roman" w:hAnsi="Times New Roman"/>
          <w:szCs w:val="24"/>
        </w:rPr>
        <w:t xml:space="preserve"> (m, 6</w:t>
      </w:r>
      <w:r w:rsidRPr="00D45A86">
        <w:rPr>
          <w:rFonts w:ascii="Times New Roman" w:hAnsi="Times New Roman"/>
          <w:szCs w:val="24"/>
        </w:rPr>
        <w:t xml:space="preserve">H), </w:t>
      </w:r>
      <w:r w:rsidR="00761CC2">
        <w:rPr>
          <w:rFonts w:ascii="Times New Roman" w:hAnsi="Times New Roman"/>
          <w:szCs w:val="24"/>
        </w:rPr>
        <w:t>7.37-7.32 (m, 12</w:t>
      </w:r>
      <w:r w:rsidR="00895B43" w:rsidRPr="00D45A86">
        <w:rPr>
          <w:rFonts w:ascii="Times New Roman" w:hAnsi="Times New Roman"/>
          <w:szCs w:val="24"/>
        </w:rPr>
        <w:t>H),</w:t>
      </w:r>
      <w:r w:rsidR="00761CC2">
        <w:rPr>
          <w:rFonts w:ascii="Times New Roman" w:hAnsi="Times New Roman"/>
          <w:szCs w:val="24"/>
        </w:rPr>
        <w:t xml:space="preserve"> 7.20-7.17 (m, 12H), </w:t>
      </w:r>
      <w:r w:rsidRPr="00D45A86">
        <w:rPr>
          <w:rFonts w:ascii="Times New Roman" w:hAnsi="Times New Roman"/>
          <w:szCs w:val="24"/>
        </w:rPr>
        <w:t xml:space="preserve">2.08 (s, 3H). </w:t>
      </w:r>
      <w:r w:rsidR="00FE2997" w:rsidRPr="00D45A86">
        <w:rPr>
          <w:rFonts w:ascii="Times New Roman" w:hAnsi="Times New Roman"/>
          <w:szCs w:val="24"/>
          <w:vertAlign w:val="superscript"/>
        </w:rPr>
        <w:t>1</w:t>
      </w:r>
      <w:r w:rsidR="00FE2997">
        <w:rPr>
          <w:rFonts w:ascii="Times New Roman" w:hAnsi="Times New Roman"/>
          <w:szCs w:val="24"/>
          <w:vertAlign w:val="superscript"/>
        </w:rPr>
        <w:t>3</w:t>
      </w:r>
      <w:r w:rsidR="003E3B04">
        <w:rPr>
          <w:rFonts w:ascii="Times New Roman" w:hAnsi="Times New Roman"/>
          <w:szCs w:val="24"/>
        </w:rPr>
        <w:t>C NMR (100</w:t>
      </w:r>
      <w:r w:rsidR="00FE2997" w:rsidRPr="00D45A86">
        <w:rPr>
          <w:rFonts w:ascii="Times New Roman" w:hAnsi="Times New Roman"/>
          <w:szCs w:val="24"/>
        </w:rPr>
        <w:t xml:space="preserve"> MHz, CDCl</w:t>
      </w:r>
      <w:r w:rsidR="00FE2997" w:rsidRPr="00D45A86">
        <w:rPr>
          <w:rFonts w:ascii="Times New Roman" w:hAnsi="Times New Roman"/>
          <w:szCs w:val="24"/>
          <w:vertAlign w:val="subscript"/>
        </w:rPr>
        <w:t>3</w:t>
      </w:r>
      <w:r w:rsidR="00FE2997">
        <w:rPr>
          <w:rFonts w:ascii="Times New Roman" w:hAnsi="Times New Roman"/>
          <w:szCs w:val="24"/>
        </w:rPr>
        <w:t>): δ (ppm): 191.24, 135.61, 130.94,</w:t>
      </w:r>
      <w:r w:rsidR="005C1BF6">
        <w:rPr>
          <w:rFonts w:ascii="Times New Roman" w:hAnsi="Times New Roman"/>
          <w:szCs w:val="24"/>
        </w:rPr>
        <w:t xml:space="preserve"> 129.28, </w:t>
      </w:r>
      <w:r w:rsidR="00FE2997">
        <w:rPr>
          <w:rFonts w:ascii="Times New Roman" w:hAnsi="Times New Roman"/>
          <w:szCs w:val="24"/>
        </w:rPr>
        <w:t xml:space="preserve">127.71, 25.70. </w:t>
      </w:r>
      <w:r w:rsidRPr="00D45A86">
        <w:rPr>
          <w:rFonts w:ascii="Times New Roman" w:hAnsi="Times New Roman"/>
          <w:szCs w:val="24"/>
        </w:rPr>
        <w:t>ESI-MS [M]</w:t>
      </w:r>
      <w:r w:rsidRPr="00D45A86">
        <w:rPr>
          <w:rFonts w:ascii="Times New Roman" w:hAnsi="Times New Roman"/>
          <w:szCs w:val="24"/>
          <w:vertAlign w:val="superscript"/>
        </w:rPr>
        <w:t>n+</w:t>
      </w:r>
      <w:r w:rsidRPr="00D45A86">
        <w:rPr>
          <w:rFonts w:ascii="Times New Roman" w:hAnsi="Times New Roman"/>
          <w:szCs w:val="24"/>
        </w:rPr>
        <w:t xml:space="preserve"> : </w:t>
      </w:r>
      <w:r w:rsidRPr="00D45A86">
        <w:rPr>
          <w:rFonts w:ascii="Times New Roman" w:hAnsi="Times New Roman"/>
          <w:i/>
          <w:szCs w:val="24"/>
        </w:rPr>
        <w:t xml:space="preserve">m/z </w:t>
      </w:r>
      <w:r w:rsidRPr="00D45A86">
        <w:rPr>
          <w:rFonts w:ascii="Times New Roman" w:hAnsi="Times New Roman"/>
          <w:szCs w:val="24"/>
        </w:rPr>
        <w:t>721.1 [Rh(PPh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(Cl)(OAc)]</w:t>
      </w:r>
      <w:r w:rsidRPr="00D45A86">
        <w:rPr>
          <w:rFonts w:ascii="Times New Roman" w:hAnsi="Times New Roman"/>
          <w:szCs w:val="24"/>
          <w:vertAlign w:val="superscript"/>
        </w:rPr>
        <w:t>+</w:t>
      </w:r>
      <w:r w:rsidRPr="00D45A86">
        <w:rPr>
          <w:rFonts w:ascii="Times New Roman" w:hAnsi="Times New Roman"/>
          <w:szCs w:val="24"/>
        </w:rPr>
        <w:t>.</w:t>
      </w:r>
    </w:p>
    <w:p w14:paraId="56F171A1" w14:textId="77777777" w:rsidR="000F4929" w:rsidRDefault="000F4929" w:rsidP="007A6B51">
      <w:pPr>
        <w:spacing w:line="480" w:lineRule="auto"/>
        <w:rPr>
          <w:rFonts w:ascii="Times New Roman" w:hAnsi="Times New Roman"/>
          <w:szCs w:val="24"/>
        </w:rPr>
      </w:pPr>
    </w:p>
    <w:p w14:paraId="07A10528" w14:textId="77777777" w:rsidR="000F4929" w:rsidRPr="00D45A86" w:rsidRDefault="000F4929" w:rsidP="007A6B51">
      <w:pPr>
        <w:spacing w:line="480" w:lineRule="auto"/>
        <w:rPr>
          <w:rFonts w:ascii="Times New Roman" w:hAnsi="Times New Roman"/>
          <w:szCs w:val="24"/>
        </w:rPr>
      </w:pPr>
    </w:p>
    <w:p w14:paraId="453E51DD" w14:textId="4CA7FE47" w:rsidR="007A6B51" w:rsidRPr="00F4704D" w:rsidRDefault="007A6B51" w:rsidP="007A6B51">
      <w:pPr>
        <w:spacing w:line="480" w:lineRule="auto"/>
        <w:contextualSpacing/>
        <w:rPr>
          <w:rFonts w:ascii="OptimaLTStd" w:hAnsi="OptimaLTStd"/>
          <w:i/>
        </w:rPr>
      </w:pPr>
      <w:r w:rsidRPr="00F4704D">
        <w:rPr>
          <w:rFonts w:ascii="OptimaLTStd" w:hAnsi="OptimaLTStd"/>
          <w:i/>
        </w:rPr>
        <w:t>Reaction of</w:t>
      </w:r>
      <w:r w:rsidRPr="00F4704D">
        <w:rPr>
          <w:rFonts w:ascii="OptimaLTStd" w:hAnsi="OptimaLTStd"/>
          <w:b/>
          <w:i/>
        </w:rPr>
        <w:t xml:space="preserve"> 2R </w:t>
      </w:r>
      <w:r w:rsidRPr="00F4704D">
        <w:rPr>
          <w:rFonts w:ascii="OptimaLTStd" w:hAnsi="OptimaLTStd"/>
          <w:i/>
        </w:rPr>
        <w:t xml:space="preserve">with </w:t>
      </w:r>
      <w:r w:rsidRPr="00F4704D">
        <w:rPr>
          <w:rFonts w:ascii="OptimaLTStd" w:hAnsi="OptimaLTStd"/>
          <w:b/>
          <w:i/>
        </w:rPr>
        <w:t>10</w:t>
      </w:r>
      <w:r w:rsidRPr="00F4704D">
        <w:rPr>
          <w:rFonts w:ascii="OptimaLTStd" w:hAnsi="OptimaLTStd"/>
          <w:i/>
        </w:rPr>
        <w:t>.</w:t>
      </w:r>
    </w:p>
    <w:p w14:paraId="02D7588A" w14:textId="11CBDB4B" w:rsidR="007A6B51" w:rsidRPr="00D45A86" w:rsidRDefault="007A6B51" w:rsidP="007A6B51">
      <w:pPr>
        <w:spacing w:line="480" w:lineRule="auto"/>
        <w:rPr>
          <w:rFonts w:ascii="Times New Roman" w:hAnsi="Times New Roman"/>
          <w:color w:val="000000" w:themeColor="text1"/>
          <w:szCs w:val="24"/>
        </w:rPr>
      </w:pPr>
      <w:r w:rsidRPr="00D45A86">
        <w:rPr>
          <w:rFonts w:ascii="Times New Roman" w:hAnsi="Times New Roman"/>
          <w:szCs w:val="24"/>
        </w:rPr>
        <w:t xml:space="preserve">A solution of </w:t>
      </w:r>
      <w:r w:rsidRPr="00D45A86">
        <w:rPr>
          <w:rFonts w:ascii="Times New Roman" w:hAnsi="Times New Roman"/>
          <w:b/>
          <w:szCs w:val="24"/>
        </w:rPr>
        <w:t xml:space="preserve">2R </w:t>
      </w:r>
      <w:r w:rsidRPr="00D45A86">
        <w:rPr>
          <w:rFonts w:ascii="Times New Roman" w:hAnsi="Times New Roman"/>
          <w:szCs w:val="24"/>
        </w:rPr>
        <w:t>(0.11 mmol) in 5 mL CDCl</w:t>
      </w:r>
      <w:r w:rsidRPr="00D45A86">
        <w:rPr>
          <w:rFonts w:ascii="Times New Roman" w:hAnsi="Times New Roman"/>
          <w:szCs w:val="24"/>
          <w:vertAlign w:val="subscript"/>
        </w:rPr>
        <w:t>3</w:t>
      </w:r>
      <w:r w:rsidRPr="00D45A86">
        <w:rPr>
          <w:rFonts w:ascii="Times New Roman" w:hAnsi="Times New Roman"/>
          <w:szCs w:val="24"/>
        </w:rPr>
        <w:t xml:space="preserve"> was added drop wise to a solution of </w:t>
      </w:r>
      <w:r w:rsidRPr="00D45A86">
        <w:rPr>
          <w:rFonts w:ascii="Times New Roman" w:hAnsi="Times New Roman"/>
          <w:b/>
          <w:szCs w:val="24"/>
        </w:rPr>
        <w:t xml:space="preserve">10 </w:t>
      </w:r>
      <w:r w:rsidRPr="00D45A86">
        <w:rPr>
          <w:rFonts w:ascii="Times New Roman" w:hAnsi="Times New Roman"/>
          <w:szCs w:val="24"/>
        </w:rPr>
        <w:t>(100 mg, 0.11 mmol) in 5 mL CDCl</w:t>
      </w:r>
      <w:r w:rsidRPr="00D45A86">
        <w:rPr>
          <w:rFonts w:ascii="Times New Roman" w:hAnsi="Times New Roman"/>
          <w:szCs w:val="24"/>
          <w:vertAlign w:val="subscript"/>
        </w:rPr>
        <w:t xml:space="preserve">3 </w:t>
      </w:r>
      <w:r w:rsidRPr="00D45A86">
        <w:rPr>
          <w:rFonts w:ascii="Times New Roman" w:hAnsi="Times New Roman"/>
          <w:szCs w:val="24"/>
        </w:rPr>
        <w:t xml:space="preserve">and stirred for 3 hours at room temperature. A color change from burgundy to light red-brown was observed. The solvent was reduced to half under reduced pressure and followed by addition of 10 mL n-hexane, which resulted in precipitation of a light brown solid. The solid was filtered, washed with n-hexane (2 x 10mL) and dried under reduced pressure. </w:t>
      </w:r>
      <w:r w:rsidRPr="00D45A86">
        <w:rPr>
          <w:rFonts w:ascii="Times New Roman" w:hAnsi="Times New Roman"/>
          <w:b/>
          <w:szCs w:val="24"/>
        </w:rPr>
        <w:t>R = NMe</w:t>
      </w:r>
      <w:r w:rsidRPr="00D45A86">
        <w:rPr>
          <w:rFonts w:ascii="Times New Roman" w:hAnsi="Times New Roman"/>
          <w:b/>
          <w:szCs w:val="24"/>
          <w:vertAlign w:val="subscript"/>
        </w:rPr>
        <w:t>2</w:t>
      </w:r>
      <w:r w:rsidRPr="00D45A86">
        <w:rPr>
          <w:rFonts w:ascii="Times New Roman" w:hAnsi="Times New Roman"/>
          <w:szCs w:val="24"/>
        </w:rPr>
        <w:t xml:space="preserve">: </w:t>
      </w:r>
      <w:r w:rsidRPr="00D45A86">
        <w:rPr>
          <w:rFonts w:ascii="Times New Roman" w:hAnsi="Times New Roman"/>
          <w:szCs w:val="24"/>
          <w:vertAlign w:val="superscript"/>
        </w:rPr>
        <w:t>31</w:t>
      </w:r>
      <w:r w:rsidRPr="00D45A86">
        <w:rPr>
          <w:rFonts w:ascii="Times New Roman" w:hAnsi="Times New Roman"/>
          <w:szCs w:val="24"/>
        </w:rPr>
        <w:t xml:space="preserve">P NMR (162 MHz, </w:t>
      </w:r>
      <w:r w:rsidRPr="00D45A86">
        <w:rPr>
          <w:rFonts w:ascii="Times New Roman" w:hAnsi="Times New Roman"/>
        </w:rPr>
        <w:t>CH</w:t>
      </w:r>
      <w:r w:rsidRPr="00D45A86">
        <w:rPr>
          <w:rFonts w:ascii="Times New Roman" w:hAnsi="Times New Roman"/>
          <w:vertAlign w:val="subscript"/>
        </w:rPr>
        <w:t>2</w:t>
      </w:r>
      <w:r w:rsidRPr="00D45A86">
        <w:rPr>
          <w:rFonts w:ascii="Times New Roman" w:hAnsi="Times New Roman"/>
        </w:rPr>
        <w:t>Cl</w:t>
      </w:r>
      <w:r w:rsidRPr="00D45A86">
        <w:rPr>
          <w:rFonts w:ascii="Times New Roman" w:hAnsi="Times New Roman"/>
          <w:vertAlign w:val="subscript"/>
        </w:rPr>
        <w:t>2</w:t>
      </w:r>
      <w:r w:rsidRPr="00D45A86">
        <w:rPr>
          <w:rFonts w:ascii="Times New Roman" w:hAnsi="Times New Roman"/>
          <w:szCs w:val="24"/>
        </w:rPr>
        <w:t xml:space="preserve">) δ (ppm): 28.2 (s), 14.1 (d, J= 88 </w:t>
      </w:r>
      <w:r w:rsidRPr="00D45A86">
        <w:rPr>
          <w:rFonts w:ascii="Times New Roman" w:hAnsi="Times New Roman"/>
          <w:i/>
          <w:szCs w:val="24"/>
        </w:rPr>
        <w:t>Hz</w:t>
      </w:r>
      <w:r w:rsidRPr="00D45A86">
        <w:rPr>
          <w:rFonts w:ascii="Times New Roman" w:hAnsi="Times New Roman"/>
          <w:szCs w:val="24"/>
        </w:rPr>
        <w:t xml:space="preserve">), 11.9 (d, J=88 </w:t>
      </w:r>
      <w:r w:rsidRPr="00D45A86">
        <w:rPr>
          <w:rFonts w:ascii="Times New Roman" w:hAnsi="Times New Roman"/>
          <w:i/>
          <w:szCs w:val="24"/>
        </w:rPr>
        <w:t>Hz).</w:t>
      </w:r>
      <w:r w:rsidRPr="00D45A86">
        <w:rPr>
          <w:rFonts w:ascii="Times New Roman" w:hAnsi="Times New Roman"/>
          <w:szCs w:val="24"/>
        </w:rPr>
        <w:t xml:space="preserve"> ESI-MS [M]</w:t>
      </w:r>
      <w:r w:rsidRPr="00D45A86">
        <w:rPr>
          <w:rFonts w:ascii="Times New Roman" w:hAnsi="Times New Roman"/>
          <w:szCs w:val="24"/>
          <w:vertAlign w:val="superscript"/>
        </w:rPr>
        <w:t>n+</w:t>
      </w:r>
      <w:r w:rsidRPr="00D45A86">
        <w:rPr>
          <w:rFonts w:ascii="Times New Roman" w:hAnsi="Times New Roman"/>
          <w:szCs w:val="24"/>
        </w:rPr>
        <w:t xml:space="preserve">: </w:t>
      </w:r>
      <w:r w:rsidRPr="00D45A86">
        <w:rPr>
          <w:rFonts w:ascii="Times New Roman" w:hAnsi="Times New Roman"/>
          <w:i/>
          <w:szCs w:val="24"/>
        </w:rPr>
        <w:t>m/z</w:t>
      </w:r>
      <w:r w:rsidR="00443CA1">
        <w:rPr>
          <w:rFonts w:ascii="Times New Roman" w:hAnsi="Times New Roman"/>
          <w:i/>
          <w:szCs w:val="24"/>
        </w:rPr>
        <w:t xml:space="preserve"> </w:t>
      </w:r>
      <w:r w:rsidRPr="00D45A86">
        <w:rPr>
          <w:rFonts w:ascii="Times New Roman" w:hAnsi="Times New Roman"/>
          <w:szCs w:val="24"/>
        </w:rPr>
        <w:t>803.0 [Rh(PPh</w:t>
      </w:r>
      <w:r w:rsidRPr="00D45A86">
        <w:rPr>
          <w:rFonts w:ascii="Times New Roman" w:hAnsi="Times New Roman"/>
          <w:szCs w:val="24"/>
          <w:vertAlign w:val="subscript"/>
        </w:rPr>
        <w:t>3</w:t>
      </w:r>
      <w:r w:rsidRPr="00D45A86">
        <w:rPr>
          <w:rFonts w:ascii="Times New Roman" w:hAnsi="Times New Roman"/>
          <w:szCs w:val="24"/>
        </w:rPr>
        <w:t>)(Cl)</w:t>
      </w:r>
      <w:r w:rsidRPr="00D45A86">
        <w:rPr>
          <w:rFonts w:ascii="Times New Roman" w:hAnsi="Times New Roman"/>
          <w:szCs w:val="24"/>
          <w:vertAlign w:val="subscript"/>
        </w:rPr>
        <w:t>2</w:t>
      </w:r>
      <w:r w:rsidRPr="00D45A86">
        <w:rPr>
          <w:rFonts w:ascii="Times New Roman" w:hAnsi="Times New Roman"/>
          <w:szCs w:val="24"/>
        </w:rPr>
        <w:t>(DMAP)</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perscript"/>
        </w:rPr>
        <w:t>+</w:t>
      </w:r>
      <w:r w:rsidRPr="00D45A86">
        <w:rPr>
          <w:rFonts w:ascii="Times New Roman" w:hAnsi="Times New Roman"/>
          <w:szCs w:val="24"/>
        </w:rPr>
        <w:t>, 942.2 [Rh(PPh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(Cl)</w:t>
      </w:r>
      <w:r w:rsidRPr="00D45A86">
        <w:rPr>
          <w:rFonts w:ascii="Times New Roman" w:hAnsi="Times New Roman"/>
          <w:szCs w:val="24"/>
          <w:vertAlign w:val="subscript"/>
        </w:rPr>
        <w:t>2</w:t>
      </w:r>
      <w:r w:rsidRPr="00D45A86">
        <w:rPr>
          <w:rFonts w:ascii="Times New Roman" w:hAnsi="Times New Roman"/>
          <w:szCs w:val="24"/>
        </w:rPr>
        <w:t>(DMAP)</w:t>
      </w:r>
      <w:r w:rsidRPr="00D45A86">
        <w:rPr>
          <w:rFonts w:ascii="Times New Roman" w:hAnsi="Times New Roman"/>
          <w:szCs w:val="24"/>
          <w:vertAlign w:val="subscript"/>
        </w:rPr>
        <w:t>2</w:t>
      </w:r>
      <w:r w:rsidRPr="00D45A86">
        <w:rPr>
          <w:rFonts w:ascii="Times New Roman" w:hAnsi="Times New Roman"/>
          <w:szCs w:val="24"/>
        </w:rPr>
        <w:t>]</w:t>
      </w:r>
      <w:r w:rsidRPr="00D45A86">
        <w:rPr>
          <w:rFonts w:ascii="Times New Roman" w:hAnsi="Times New Roman"/>
          <w:szCs w:val="24"/>
          <w:vertAlign w:val="superscript"/>
        </w:rPr>
        <w:t>+</w:t>
      </w:r>
      <w:r w:rsidRPr="00D45A86">
        <w:rPr>
          <w:rFonts w:ascii="Times New Roman" w:hAnsi="Times New Roman"/>
          <w:szCs w:val="24"/>
        </w:rPr>
        <w:t xml:space="preserve">. </w:t>
      </w:r>
      <w:r w:rsidRPr="00D45A86">
        <w:rPr>
          <w:rFonts w:ascii="Times New Roman" w:hAnsi="Times New Roman"/>
          <w:b/>
          <w:szCs w:val="24"/>
        </w:rPr>
        <w:t>R = H</w:t>
      </w:r>
      <w:r w:rsidRPr="00D45A86">
        <w:rPr>
          <w:rFonts w:ascii="Times New Roman" w:hAnsi="Times New Roman"/>
          <w:szCs w:val="24"/>
        </w:rPr>
        <w:t xml:space="preserve">: </w:t>
      </w:r>
      <w:r w:rsidRPr="00D45A86">
        <w:rPr>
          <w:rFonts w:ascii="Times New Roman" w:hAnsi="Times New Roman"/>
          <w:szCs w:val="24"/>
          <w:vertAlign w:val="superscript"/>
        </w:rPr>
        <w:t>31</w:t>
      </w:r>
      <w:r w:rsidRPr="00D45A86">
        <w:rPr>
          <w:rFonts w:ascii="Times New Roman" w:hAnsi="Times New Roman"/>
          <w:szCs w:val="24"/>
        </w:rPr>
        <w:t xml:space="preserve">P NMR (162 MHz, </w:t>
      </w:r>
      <w:r w:rsidRPr="00D45A86">
        <w:rPr>
          <w:rFonts w:ascii="Times New Roman" w:hAnsi="Times New Roman"/>
        </w:rPr>
        <w:t>CH</w:t>
      </w:r>
      <w:r w:rsidRPr="00D45A86">
        <w:rPr>
          <w:rFonts w:ascii="Times New Roman" w:hAnsi="Times New Roman"/>
          <w:vertAlign w:val="subscript"/>
        </w:rPr>
        <w:t>2</w:t>
      </w:r>
      <w:r w:rsidRPr="00D45A86">
        <w:rPr>
          <w:rFonts w:ascii="Times New Roman" w:hAnsi="Times New Roman"/>
        </w:rPr>
        <w:t>Cl</w:t>
      </w:r>
      <w:r w:rsidRPr="00D45A86">
        <w:rPr>
          <w:rFonts w:ascii="Times New Roman" w:hAnsi="Times New Roman"/>
          <w:vertAlign w:val="subscript"/>
        </w:rPr>
        <w:t>2</w:t>
      </w:r>
      <w:r w:rsidRPr="00D45A86">
        <w:rPr>
          <w:rFonts w:ascii="Times New Roman" w:hAnsi="Times New Roman"/>
          <w:szCs w:val="24"/>
        </w:rPr>
        <w:t>) δ (ppm): 65.0 (s), 14.0 (d, J</w:t>
      </w:r>
      <w:r w:rsidRPr="00D45A86">
        <w:rPr>
          <w:rFonts w:ascii="Times New Roman" w:hAnsi="Times New Roman"/>
          <w:i/>
          <w:szCs w:val="24"/>
        </w:rPr>
        <w:t xml:space="preserve">= </w:t>
      </w:r>
      <w:r w:rsidRPr="00D45A86">
        <w:rPr>
          <w:rFonts w:ascii="Times New Roman" w:hAnsi="Times New Roman"/>
          <w:szCs w:val="24"/>
        </w:rPr>
        <w:t>84</w:t>
      </w:r>
      <w:r w:rsidRPr="00D45A86">
        <w:rPr>
          <w:rFonts w:ascii="Times New Roman" w:hAnsi="Times New Roman"/>
          <w:i/>
          <w:szCs w:val="24"/>
        </w:rPr>
        <w:t xml:space="preserve"> Hz</w:t>
      </w:r>
      <w:r w:rsidRPr="00D45A86">
        <w:rPr>
          <w:rFonts w:ascii="Times New Roman" w:hAnsi="Times New Roman"/>
          <w:szCs w:val="24"/>
        </w:rPr>
        <w:t>), 9.7 (d, J</w:t>
      </w:r>
      <w:r w:rsidRPr="00D45A86">
        <w:rPr>
          <w:rFonts w:ascii="Times New Roman" w:hAnsi="Times New Roman"/>
          <w:i/>
          <w:szCs w:val="24"/>
        </w:rPr>
        <w:t>=</w:t>
      </w:r>
      <w:r w:rsidRPr="00D45A86">
        <w:rPr>
          <w:rFonts w:ascii="Times New Roman" w:hAnsi="Times New Roman"/>
          <w:szCs w:val="24"/>
        </w:rPr>
        <w:t xml:space="preserve"> 104</w:t>
      </w:r>
      <w:r w:rsidRPr="00D45A86">
        <w:rPr>
          <w:rFonts w:ascii="Times New Roman" w:hAnsi="Times New Roman"/>
          <w:i/>
          <w:szCs w:val="24"/>
        </w:rPr>
        <w:t xml:space="preserve"> Hz</w:t>
      </w:r>
      <w:r w:rsidRPr="00D45A86">
        <w:rPr>
          <w:rFonts w:ascii="Times New Roman" w:hAnsi="Times New Roman"/>
          <w:szCs w:val="24"/>
        </w:rPr>
        <w:t xml:space="preserve">). </w:t>
      </w:r>
      <w:r w:rsidRPr="00D45A86">
        <w:rPr>
          <w:rFonts w:ascii="Times New Roman" w:hAnsi="Times New Roman"/>
          <w:color w:val="000000" w:themeColor="text1"/>
          <w:szCs w:val="24"/>
        </w:rPr>
        <w:t>ESI-MS [M]</w:t>
      </w:r>
      <w:r w:rsidRPr="00D45A86">
        <w:rPr>
          <w:rFonts w:ascii="Times New Roman" w:hAnsi="Times New Roman"/>
          <w:color w:val="000000" w:themeColor="text1"/>
          <w:szCs w:val="24"/>
          <w:vertAlign w:val="superscript"/>
        </w:rPr>
        <w:t xml:space="preserve">n+ </w:t>
      </w:r>
      <w:r w:rsidRPr="00D45A86">
        <w:rPr>
          <w:rFonts w:ascii="Times New Roman" w:hAnsi="Times New Roman"/>
          <w:color w:val="000000" w:themeColor="text1"/>
          <w:szCs w:val="24"/>
        </w:rPr>
        <w:t xml:space="preserve">: </w:t>
      </w:r>
      <w:r w:rsidRPr="00D45A86">
        <w:rPr>
          <w:rFonts w:ascii="Times New Roman" w:hAnsi="Times New Roman"/>
          <w:i/>
          <w:color w:val="000000" w:themeColor="text1"/>
          <w:szCs w:val="24"/>
        </w:rPr>
        <w:t>m/z</w:t>
      </w:r>
      <w:r w:rsidRPr="00D45A86">
        <w:rPr>
          <w:rFonts w:ascii="Times New Roman" w:hAnsi="Times New Roman"/>
          <w:color w:val="000000" w:themeColor="text1"/>
          <w:szCs w:val="24"/>
        </w:rPr>
        <w:t xml:space="preserve"> 673.6 [Rh(PPh</w:t>
      </w:r>
      <w:r w:rsidRPr="00D45A86">
        <w:rPr>
          <w:rFonts w:ascii="Times New Roman" w:hAnsi="Times New Roman"/>
          <w:color w:val="000000" w:themeColor="text1"/>
          <w:szCs w:val="24"/>
          <w:vertAlign w:val="subscript"/>
        </w:rPr>
        <w:t>3</w:t>
      </w:r>
      <w:r w:rsidRPr="00D45A86">
        <w:rPr>
          <w:rFonts w:ascii="Times New Roman" w:hAnsi="Times New Roman"/>
          <w:color w:val="000000" w:themeColor="text1"/>
          <w:szCs w:val="24"/>
        </w:rPr>
        <w:t>)(Cl)</w:t>
      </w:r>
      <w:r w:rsidRPr="00D45A86">
        <w:rPr>
          <w:rFonts w:ascii="Times New Roman" w:hAnsi="Times New Roman"/>
          <w:color w:val="000000" w:themeColor="text1"/>
          <w:szCs w:val="24"/>
          <w:vertAlign w:val="subscript"/>
        </w:rPr>
        <w:t>2</w:t>
      </w:r>
      <w:r w:rsidRPr="00D45A86">
        <w:rPr>
          <w:rFonts w:ascii="Times New Roman" w:hAnsi="Times New Roman"/>
          <w:color w:val="000000" w:themeColor="text1"/>
          <w:szCs w:val="24"/>
        </w:rPr>
        <w:t>(Py</w:t>
      </w:r>
      <w:r w:rsidR="001C57AD">
        <w:rPr>
          <w:rFonts w:ascii="Times New Roman" w:hAnsi="Times New Roman"/>
          <w:color w:val="000000" w:themeColor="text1"/>
          <w:szCs w:val="24"/>
        </w:rPr>
        <w:t>r</w:t>
      </w:r>
      <w:r w:rsidRPr="00D45A86">
        <w:rPr>
          <w:rFonts w:ascii="Times New Roman" w:hAnsi="Times New Roman"/>
          <w:color w:val="000000" w:themeColor="text1"/>
          <w:szCs w:val="24"/>
        </w:rPr>
        <w:t>)</w:t>
      </w:r>
      <w:r w:rsidRPr="00D45A86">
        <w:rPr>
          <w:rFonts w:ascii="Times New Roman" w:hAnsi="Times New Roman"/>
          <w:color w:val="000000" w:themeColor="text1"/>
          <w:szCs w:val="24"/>
          <w:vertAlign w:val="subscript"/>
        </w:rPr>
        <w:t>3</w:t>
      </w:r>
      <w:r w:rsidRPr="00D45A86">
        <w:rPr>
          <w:rFonts w:ascii="Times New Roman" w:hAnsi="Times New Roman"/>
          <w:color w:val="000000" w:themeColor="text1"/>
          <w:szCs w:val="24"/>
        </w:rPr>
        <w:t>]</w:t>
      </w:r>
      <w:r w:rsidRPr="00D45A86">
        <w:rPr>
          <w:rFonts w:ascii="Times New Roman" w:hAnsi="Times New Roman"/>
          <w:color w:val="000000" w:themeColor="text1"/>
          <w:szCs w:val="24"/>
          <w:vertAlign w:val="superscript"/>
        </w:rPr>
        <w:t>+</w:t>
      </w:r>
      <w:r w:rsidRPr="00D45A86">
        <w:rPr>
          <w:rFonts w:ascii="Times New Roman" w:hAnsi="Times New Roman"/>
          <w:color w:val="000000" w:themeColor="text1"/>
          <w:szCs w:val="24"/>
        </w:rPr>
        <w:t>, 854.9 [Rh(PPh</w:t>
      </w:r>
      <w:r w:rsidRPr="00D45A86">
        <w:rPr>
          <w:rFonts w:ascii="Times New Roman" w:hAnsi="Times New Roman"/>
          <w:color w:val="000000" w:themeColor="text1"/>
          <w:szCs w:val="24"/>
          <w:vertAlign w:val="subscript"/>
        </w:rPr>
        <w:t>3</w:t>
      </w:r>
      <w:r w:rsidRPr="00D45A86">
        <w:rPr>
          <w:rFonts w:ascii="Times New Roman" w:hAnsi="Times New Roman"/>
          <w:color w:val="000000" w:themeColor="text1"/>
          <w:szCs w:val="24"/>
        </w:rPr>
        <w:t>)</w:t>
      </w:r>
      <w:r w:rsidRPr="00D45A86">
        <w:rPr>
          <w:rFonts w:ascii="Times New Roman" w:hAnsi="Times New Roman"/>
          <w:color w:val="000000" w:themeColor="text1"/>
          <w:szCs w:val="24"/>
          <w:vertAlign w:val="subscript"/>
        </w:rPr>
        <w:t>2</w:t>
      </w:r>
      <w:r w:rsidRPr="00D45A86">
        <w:rPr>
          <w:rFonts w:ascii="Times New Roman" w:hAnsi="Times New Roman"/>
          <w:color w:val="000000" w:themeColor="text1"/>
          <w:szCs w:val="24"/>
        </w:rPr>
        <w:t>(Cl)</w:t>
      </w:r>
      <w:r w:rsidRPr="00D45A86">
        <w:rPr>
          <w:rFonts w:ascii="Times New Roman" w:hAnsi="Times New Roman"/>
          <w:color w:val="000000" w:themeColor="text1"/>
          <w:szCs w:val="24"/>
          <w:vertAlign w:val="subscript"/>
        </w:rPr>
        <w:t>2</w:t>
      </w:r>
      <w:r w:rsidRPr="00D45A86">
        <w:rPr>
          <w:rFonts w:ascii="Times New Roman" w:hAnsi="Times New Roman"/>
          <w:color w:val="000000" w:themeColor="text1"/>
          <w:szCs w:val="24"/>
        </w:rPr>
        <w:t>(Py</w:t>
      </w:r>
      <w:r w:rsidR="001C57AD">
        <w:rPr>
          <w:rFonts w:ascii="Times New Roman" w:hAnsi="Times New Roman"/>
          <w:color w:val="000000" w:themeColor="text1"/>
          <w:szCs w:val="24"/>
        </w:rPr>
        <w:t>r</w:t>
      </w:r>
      <w:r w:rsidRPr="00D45A86">
        <w:rPr>
          <w:rFonts w:ascii="Times New Roman" w:hAnsi="Times New Roman"/>
          <w:color w:val="000000" w:themeColor="text1"/>
          <w:szCs w:val="24"/>
        </w:rPr>
        <w:t>)</w:t>
      </w:r>
      <w:r w:rsidRPr="00D45A86">
        <w:rPr>
          <w:rFonts w:ascii="Times New Roman" w:hAnsi="Times New Roman"/>
          <w:color w:val="000000" w:themeColor="text1"/>
          <w:szCs w:val="24"/>
          <w:vertAlign w:val="subscript"/>
        </w:rPr>
        <w:t>2</w:t>
      </w:r>
      <w:r w:rsidRPr="00D45A86">
        <w:rPr>
          <w:rFonts w:ascii="Times New Roman" w:hAnsi="Times New Roman"/>
          <w:color w:val="000000" w:themeColor="text1"/>
          <w:szCs w:val="24"/>
        </w:rPr>
        <w:t>]</w:t>
      </w:r>
      <w:r w:rsidRPr="00D45A86">
        <w:rPr>
          <w:rFonts w:ascii="Times New Roman" w:hAnsi="Times New Roman"/>
          <w:color w:val="000000" w:themeColor="text1"/>
          <w:szCs w:val="24"/>
          <w:vertAlign w:val="superscript"/>
        </w:rPr>
        <w:t>+</w:t>
      </w:r>
      <w:r w:rsidRPr="00D45A86">
        <w:rPr>
          <w:rFonts w:ascii="Times New Roman" w:hAnsi="Times New Roman"/>
          <w:color w:val="000000" w:themeColor="text1"/>
          <w:szCs w:val="24"/>
        </w:rPr>
        <w:t>.</w:t>
      </w:r>
    </w:p>
    <w:p w14:paraId="1A6C6407" w14:textId="25471214" w:rsidR="007A6B51" w:rsidRPr="00F4704D" w:rsidRDefault="007A6B51" w:rsidP="007A6B51">
      <w:pPr>
        <w:widowControl w:val="0"/>
        <w:autoSpaceDE w:val="0"/>
        <w:autoSpaceDN w:val="0"/>
        <w:adjustRightInd w:val="0"/>
        <w:spacing w:after="240" w:line="480" w:lineRule="auto"/>
        <w:contextualSpacing/>
        <w:rPr>
          <w:rFonts w:ascii="OptimaLTStd" w:hAnsi="OptimaLTStd"/>
          <w:i/>
          <w:color w:val="000000" w:themeColor="text1"/>
          <w:szCs w:val="24"/>
        </w:rPr>
      </w:pPr>
      <w:r w:rsidRPr="00F4704D">
        <w:rPr>
          <w:rFonts w:ascii="OptimaLTStd" w:hAnsi="OptimaLTStd"/>
          <w:i/>
          <w:color w:val="000000" w:themeColor="text1"/>
          <w:szCs w:val="24"/>
        </w:rPr>
        <w:t xml:space="preserve">Reaction of </w:t>
      </w:r>
      <w:r w:rsidRPr="00F4704D">
        <w:rPr>
          <w:rFonts w:ascii="OptimaLTStd" w:hAnsi="OptimaLTStd"/>
          <w:b/>
          <w:i/>
          <w:color w:val="000000" w:themeColor="text1"/>
          <w:szCs w:val="24"/>
        </w:rPr>
        <w:t>2OAc.OTf</w:t>
      </w:r>
      <w:r w:rsidR="00681D93">
        <w:rPr>
          <w:rFonts w:ascii="OptimaLTStd" w:hAnsi="OptimaLTStd"/>
          <w:i/>
          <w:color w:val="000000" w:themeColor="text1"/>
          <w:szCs w:val="24"/>
        </w:rPr>
        <w:t xml:space="preserve"> with </w:t>
      </w:r>
      <w:r w:rsidRPr="00F4704D">
        <w:rPr>
          <w:rFonts w:ascii="OptimaLTStd" w:hAnsi="OptimaLTStd"/>
          <w:b/>
          <w:i/>
          <w:color w:val="000000" w:themeColor="text1"/>
          <w:szCs w:val="24"/>
        </w:rPr>
        <w:t>10</w:t>
      </w:r>
      <w:r w:rsidRPr="00F4704D">
        <w:rPr>
          <w:rFonts w:ascii="OptimaLTStd" w:hAnsi="OptimaLTStd"/>
          <w:i/>
          <w:color w:val="000000" w:themeColor="text1"/>
          <w:szCs w:val="24"/>
        </w:rPr>
        <w:t xml:space="preserve">. </w:t>
      </w:r>
    </w:p>
    <w:p w14:paraId="4B46155F" w14:textId="043F8B9C" w:rsidR="007A6B51" w:rsidRPr="00D45A86" w:rsidRDefault="007A6B51" w:rsidP="007A6B51">
      <w:pPr>
        <w:spacing w:line="480" w:lineRule="auto"/>
        <w:rPr>
          <w:rFonts w:ascii="Times New Roman" w:hAnsi="Times New Roman"/>
        </w:rPr>
      </w:pPr>
      <w:r w:rsidRPr="00D45A86">
        <w:rPr>
          <w:rFonts w:ascii="Times New Roman" w:hAnsi="Times New Roman"/>
          <w:szCs w:val="24"/>
        </w:rPr>
        <w:t xml:space="preserve">A mixture of </w:t>
      </w:r>
      <w:r w:rsidRPr="00D45A86">
        <w:rPr>
          <w:rFonts w:ascii="Times New Roman" w:hAnsi="Times New Roman"/>
          <w:b/>
          <w:szCs w:val="24"/>
        </w:rPr>
        <w:t>2OAc</w:t>
      </w:r>
      <w:r w:rsidRPr="00D45A86">
        <w:rPr>
          <w:rFonts w:ascii="Times New Roman" w:hAnsi="Times New Roman"/>
          <w:szCs w:val="24"/>
          <w:vertAlign w:val="subscript"/>
        </w:rPr>
        <w:t xml:space="preserve"> </w:t>
      </w:r>
      <w:r w:rsidR="007844E4">
        <w:rPr>
          <w:rFonts w:ascii="Times New Roman" w:hAnsi="Times New Roman"/>
          <w:szCs w:val="24"/>
        </w:rPr>
        <w:t>(17</w:t>
      </w:r>
      <w:r w:rsidRPr="00D45A86">
        <w:rPr>
          <w:rFonts w:ascii="Times New Roman" w:hAnsi="Times New Roman"/>
          <w:szCs w:val="24"/>
        </w:rPr>
        <w:t xml:space="preserve"> m</w:t>
      </w:r>
      <w:r w:rsidR="007844E4">
        <w:rPr>
          <w:rFonts w:ascii="Times New Roman" w:hAnsi="Times New Roman"/>
          <w:szCs w:val="24"/>
        </w:rPr>
        <w:t>g, 0.054 mmol) and TMS-OTf (20</w:t>
      </w:r>
      <w:r w:rsidRPr="00D45A86">
        <w:rPr>
          <w:rFonts w:ascii="Times New Roman" w:hAnsi="Times New Roman"/>
          <w:szCs w:val="24"/>
        </w:rPr>
        <w:t xml:space="preserve"> µL, 0.108 mmol) in 2 mL CDCl</w:t>
      </w:r>
      <w:r w:rsidRPr="00D45A86">
        <w:rPr>
          <w:rFonts w:ascii="Times New Roman" w:hAnsi="Times New Roman"/>
          <w:szCs w:val="24"/>
          <w:vertAlign w:val="subscript"/>
        </w:rPr>
        <w:t>3</w:t>
      </w:r>
      <w:r w:rsidRPr="00D45A86">
        <w:rPr>
          <w:rFonts w:ascii="Times New Roman" w:hAnsi="Times New Roman"/>
          <w:szCs w:val="24"/>
        </w:rPr>
        <w:t xml:space="preserve"> was added drop wise to a solution of </w:t>
      </w:r>
      <w:r w:rsidRPr="00D45A86">
        <w:rPr>
          <w:rFonts w:ascii="Times New Roman" w:hAnsi="Times New Roman"/>
          <w:b/>
          <w:szCs w:val="24"/>
        </w:rPr>
        <w:t xml:space="preserve">10 </w:t>
      </w:r>
      <w:r w:rsidRPr="00D45A86">
        <w:rPr>
          <w:rFonts w:ascii="Times New Roman" w:hAnsi="Times New Roman"/>
          <w:szCs w:val="24"/>
        </w:rPr>
        <w:t>(50 mg, 0.054 mmol) in 2 mL CDCl</w:t>
      </w:r>
      <w:r w:rsidRPr="00D45A86">
        <w:rPr>
          <w:rFonts w:ascii="Times New Roman" w:hAnsi="Times New Roman"/>
          <w:szCs w:val="24"/>
          <w:vertAlign w:val="subscript"/>
        </w:rPr>
        <w:t>3</w:t>
      </w:r>
      <w:r w:rsidRPr="00D45A86">
        <w:rPr>
          <w:rFonts w:ascii="Times New Roman" w:hAnsi="Times New Roman"/>
          <w:szCs w:val="24"/>
        </w:rPr>
        <w:t>. A color change from burgundy to brown was observed in 10 min. A</w:t>
      </w:r>
      <w:r w:rsidRPr="00D45A86">
        <w:rPr>
          <w:rFonts w:ascii="Times New Roman" w:hAnsi="Times New Roman"/>
        </w:rPr>
        <w:t xml:space="preserve">liquot was removed for NMR and mass spectrometry analysis. </w:t>
      </w:r>
      <w:r w:rsidRPr="00D45A86">
        <w:rPr>
          <w:rFonts w:ascii="Times New Roman" w:hAnsi="Times New Roman"/>
          <w:szCs w:val="24"/>
          <w:vertAlign w:val="superscript"/>
        </w:rPr>
        <w:t>31</w:t>
      </w:r>
      <w:r w:rsidRPr="00D45A86">
        <w:rPr>
          <w:rFonts w:ascii="Times New Roman" w:hAnsi="Times New Roman"/>
          <w:szCs w:val="24"/>
        </w:rPr>
        <w:t>P NMR (162 MHz, CDCl</w:t>
      </w:r>
      <w:r w:rsidRPr="00D45A86">
        <w:rPr>
          <w:rFonts w:ascii="Times New Roman" w:hAnsi="Times New Roman"/>
          <w:szCs w:val="24"/>
          <w:vertAlign w:val="subscript"/>
        </w:rPr>
        <w:t>3</w:t>
      </w:r>
      <w:r w:rsidRPr="00D45A86">
        <w:rPr>
          <w:rFonts w:ascii="Times New Roman" w:hAnsi="Times New Roman"/>
          <w:szCs w:val="24"/>
        </w:rPr>
        <w:t xml:space="preserve">) δ (ppm): </w:t>
      </w:r>
      <w:r w:rsidRPr="00D45A86">
        <w:rPr>
          <w:rFonts w:ascii="Times New Roman" w:hAnsi="Times New Roman"/>
        </w:rPr>
        <w:t xml:space="preserve">61.9 (s), 45.2 (dt, J= 135  </w:t>
      </w:r>
      <w:r w:rsidRPr="00D45A86">
        <w:rPr>
          <w:rFonts w:ascii="Times New Roman" w:hAnsi="Times New Roman"/>
          <w:i/>
        </w:rPr>
        <w:t>Hz</w:t>
      </w:r>
      <w:r w:rsidRPr="00D45A86">
        <w:rPr>
          <w:rFonts w:ascii="Times New Roman" w:hAnsi="Times New Roman"/>
        </w:rPr>
        <w:t xml:space="preserve">), 23.4 (s), 19.8 (dt, J= 100  </w:t>
      </w:r>
      <w:r w:rsidRPr="00D45A86">
        <w:rPr>
          <w:rFonts w:ascii="Times New Roman" w:hAnsi="Times New Roman"/>
          <w:i/>
        </w:rPr>
        <w:t>Hz</w:t>
      </w:r>
      <w:r w:rsidRPr="00D45A86">
        <w:rPr>
          <w:rFonts w:ascii="Times New Roman" w:hAnsi="Times New Roman"/>
        </w:rPr>
        <w:t xml:space="preserve">). </w:t>
      </w:r>
      <w:r w:rsidRPr="00D45A86">
        <w:rPr>
          <w:rFonts w:ascii="Times New Roman" w:hAnsi="Times New Roman"/>
          <w:szCs w:val="24"/>
        </w:rPr>
        <w:t>ESI-MS [M]</w:t>
      </w:r>
      <w:r w:rsidRPr="00D45A86">
        <w:rPr>
          <w:rFonts w:ascii="Times New Roman" w:hAnsi="Times New Roman"/>
          <w:szCs w:val="24"/>
          <w:vertAlign w:val="superscript"/>
        </w:rPr>
        <w:t>n+</w:t>
      </w:r>
      <w:r w:rsidRPr="00D45A86">
        <w:rPr>
          <w:rFonts w:ascii="Times New Roman" w:hAnsi="Times New Roman"/>
          <w:szCs w:val="24"/>
        </w:rPr>
        <w:t xml:space="preserve"> : </w:t>
      </w:r>
      <w:r w:rsidRPr="00D45A86">
        <w:rPr>
          <w:rFonts w:ascii="Times New Roman" w:hAnsi="Times New Roman"/>
          <w:i/>
          <w:szCs w:val="24"/>
        </w:rPr>
        <w:t>m/z</w:t>
      </w:r>
      <w:r w:rsidRPr="00D45A86">
        <w:rPr>
          <w:rFonts w:ascii="Times New Roman" w:hAnsi="Times New Roman"/>
          <w:szCs w:val="24"/>
        </w:rPr>
        <w:t xml:space="preserve"> </w:t>
      </w:r>
      <w:r w:rsidR="00303209" w:rsidRPr="006E1D2E">
        <w:rPr>
          <w:rFonts w:ascii="Times New Roman" w:hAnsi="Times New Roman"/>
        </w:rPr>
        <w:t>297.1 [PPh</w:t>
      </w:r>
      <w:r w:rsidR="00303209" w:rsidRPr="00E75D2A">
        <w:rPr>
          <w:rFonts w:ascii="Times New Roman" w:hAnsi="Times New Roman"/>
          <w:vertAlign w:val="subscript"/>
        </w:rPr>
        <w:t>3</w:t>
      </w:r>
      <w:r w:rsidR="00303209" w:rsidRPr="006E1D2E">
        <w:rPr>
          <w:rFonts w:ascii="Times New Roman" w:hAnsi="Times New Roman"/>
        </w:rPr>
        <w:t>-Cl]</w:t>
      </w:r>
      <w:r w:rsidR="00303209" w:rsidRPr="006E1D2E">
        <w:rPr>
          <w:rFonts w:ascii="Times New Roman" w:hAnsi="Times New Roman"/>
          <w:vertAlign w:val="superscript"/>
        </w:rPr>
        <w:t>+</w:t>
      </w:r>
      <w:r w:rsidR="00303209">
        <w:rPr>
          <w:rFonts w:ascii="Times New Roman" w:hAnsi="Times New Roman"/>
        </w:rPr>
        <w:t xml:space="preserve">, </w:t>
      </w:r>
      <w:r w:rsidR="00E75D2A">
        <w:rPr>
          <w:rFonts w:ascii="Times New Roman" w:hAnsi="Times New Roman"/>
          <w:szCs w:val="24"/>
        </w:rPr>
        <w:t>307.1 [Rh-I</w:t>
      </w:r>
      <w:r w:rsidRPr="00D45A86">
        <w:rPr>
          <w:rFonts w:ascii="Times New Roman" w:hAnsi="Times New Roman"/>
          <w:szCs w:val="24"/>
        </w:rPr>
        <w:t>Ph]</w:t>
      </w:r>
      <w:r w:rsidRPr="00D45A86">
        <w:rPr>
          <w:rFonts w:ascii="Times New Roman" w:hAnsi="Times New Roman"/>
          <w:szCs w:val="24"/>
          <w:vertAlign w:val="superscript"/>
        </w:rPr>
        <w:t>+</w:t>
      </w:r>
      <w:r w:rsidRPr="00D45A86">
        <w:rPr>
          <w:rFonts w:ascii="Times New Roman" w:hAnsi="Times New Roman"/>
          <w:szCs w:val="24"/>
        </w:rPr>
        <w:t>, 406.0 [Rh-PPh</w:t>
      </w:r>
      <w:r w:rsidRPr="00D45A86">
        <w:rPr>
          <w:rFonts w:ascii="Times New Roman" w:hAnsi="Times New Roman"/>
          <w:szCs w:val="24"/>
          <w:vertAlign w:val="subscript"/>
        </w:rPr>
        <w:t>3</w:t>
      </w:r>
      <w:r w:rsidRPr="00D45A86">
        <w:rPr>
          <w:rFonts w:ascii="Times New Roman" w:hAnsi="Times New Roman"/>
          <w:szCs w:val="24"/>
        </w:rPr>
        <w:t>-NCCH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perscript"/>
        </w:rPr>
        <w:t>+</w:t>
      </w:r>
      <w:r w:rsidRPr="00D45A86">
        <w:rPr>
          <w:rFonts w:ascii="Times New Roman" w:hAnsi="Times New Roman"/>
          <w:szCs w:val="24"/>
        </w:rPr>
        <w:t>, 477.0 [Rh-PPh</w:t>
      </w:r>
      <w:r w:rsidRPr="00D45A86">
        <w:rPr>
          <w:rFonts w:ascii="Times New Roman" w:hAnsi="Times New Roman"/>
          <w:szCs w:val="24"/>
          <w:vertAlign w:val="subscript"/>
        </w:rPr>
        <w:t>3</w:t>
      </w:r>
      <w:r w:rsidRPr="00D45A86">
        <w:rPr>
          <w:rFonts w:ascii="Times New Roman" w:hAnsi="Times New Roman"/>
          <w:szCs w:val="24"/>
        </w:rPr>
        <w:t>-Cl</w:t>
      </w:r>
      <w:r w:rsidRPr="00D45A86">
        <w:rPr>
          <w:rFonts w:ascii="Times New Roman" w:hAnsi="Times New Roman"/>
          <w:szCs w:val="24"/>
          <w:vertAlign w:val="subscript"/>
        </w:rPr>
        <w:t>2</w:t>
      </w:r>
      <w:r w:rsidRPr="00D45A86">
        <w:rPr>
          <w:rFonts w:ascii="Times New Roman" w:hAnsi="Times New Roman"/>
          <w:szCs w:val="24"/>
        </w:rPr>
        <w:t>-NCCH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perscript"/>
        </w:rPr>
        <w:t>+</w:t>
      </w:r>
      <w:r w:rsidRPr="00D45A86">
        <w:rPr>
          <w:rFonts w:ascii="Times New Roman" w:hAnsi="Times New Roman"/>
          <w:szCs w:val="24"/>
        </w:rPr>
        <w:t>, 568.9 [PPh</w:t>
      </w:r>
      <w:r w:rsidRPr="00D45A86">
        <w:rPr>
          <w:rFonts w:ascii="Times New Roman" w:hAnsi="Times New Roman"/>
          <w:szCs w:val="24"/>
          <w:vertAlign w:val="subscript"/>
        </w:rPr>
        <w:t>3</w:t>
      </w:r>
      <w:r w:rsidRPr="00D45A86">
        <w:rPr>
          <w:rFonts w:ascii="Times New Roman" w:hAnsi="Times New Roman"/>
          <w:szCs w:val="24"/>
        </w:rPr>
        <w:t>-Rh-I-Ph]</w:t>
      </w:r>
      <w:r w:rsidRPr="00D45A86">
        <w:rPr>
          <w:rFonts w:ascii="Times New Roman" w:hAnsi="Times New Roman"/>
          <w:szCs w:val="24"/>
          <w:vertAlign w:val="superscript"/>
        </w:rPr>
        <w:t>+</w:t>
      </w:r>
      <w:r w:rsidRPr="00D45A86">
        <w:rPr>
          <w:rFonts w:ascii="Times New Roman" w:hAnsi="Times New Roman"/>
          <w:szCs w:val="24"/>
        </w:rPr>
        <w:t>, 627.0 [Rh(PPh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w:t>
      </w:r>
      <w:r w:rsidRPr="00D45A86">
        <w:rPr>
          <w:rFonts w:ascii="Times New Roman" w:hAnsi="Times New Roman"/>
          <w:szCs w:val="24"/>
          <w:vertAlign w:val="superscript"/>
        </w:rPr>
        <w:t>+</w:t>
      </w:r>
      <w:r w:rsidRPr="00D45A86">
        <w:rPr>
          <w:rFonts w:ascii="Times New Roman" w:hAnsi="Times New Roman"/>
          <w:szCs w:val="24"/>
        </w:rPr>
        <w:t>, 697.0 [Rh(PPh</w:t>
      </w:r>
      <w:r w:rsidRPr="00D45A86">
        <w:rPr>
          <w:rFonts w:ascii="Times New Roman" w:hAnsi="Times New Roman"/>
          <w:szCs w:val="24"/>
          <w:vertAlign w:val="subscript"/>
        </w:rPr>
        <w:t>3</w:t>
      </w:r>
      <w:r w:rsidRPr="00D45A86">
        <w:rPr>
          <w:rFonts w:ascii="Times New Roman" w:hAnsi="Times New Roman"/>
          <w:szCs w:val="24"/>
        </w:rPr>
        <w:t>)</w:t>
      </w:r>
      <w:r w:rsidRPr="00D45A86">
        <w:rPr>
          <w:rFonts w:ascii="Times New Roman" w:hAnsi="Times New Roman"/>
          <w:szCs w:val="24"/>
          <w:vertAlign w:val="subscript"/>
        </w:rPr>
        <w:t>2</w:t>
      </w:r>
      <w:r w:rsidRPr="00D45A86">
        <w:rPr>
          <w:rFonts w:ascii="Times New Roman" w:hAnsi="Times New Roman"/>
          <w:szCs w:val="24"/>
        </w:rPr>
        <w:t>Cl</w:t>
      </w:r>
      <w:r w:rsidRPr="00D45A86">
        <w:rPr>
          <w:rFonts w:ascii="Times New Roman" w:hAnsi="Times New Roman"/>
          <w:szCs w:val="24"/>
          <w:vertAlign w:val="subscript"/>
        </w:rPr>
        <w:t>2</w:t>
      </w:r>
      <w:r w:rsidRPr="00D45A86">
        <w:rPr>
          <w:rFonts w:ascii="Times New Roman" w:hAnsi="Times New Roman"/>
          <w:szCs w:val="24"/>
        </w:rPr>
        <w:t>]</w:t>
      </w:r>
      <w:r w:rsidRPr="00D45A86">
        <w:rPr>
          <w:rFonts w:ascii="Times New Roman" w:hAnsi="Times New Roman"/>
          <w:szCs w:val="24"/>
          <w:vertAlign w:val="superscript"/>
        </w:rPr>
        <w:t>+</w:t>
      </w:r>
      <w:r w:rsidRPr="00D45A86">
        <w:rPr>
          <w:rFonts w:ascii="Times New Roman" w:hAnsi="Times New Roman"/>
          <w:szCs w:val="24"/>
        </w:rPr>
        <w:t>.</w:t>
      </w:r>
    </w:p>
    <w:p w14:paraId="5AAEAA29" w14:textId="2858E871" w:rsidR="007A6B51" w:rsidRPr="00F4704D" w:rsidRDefault="007A6B51" w:rsidP="007A6B51">
      <w:pPr>
        <w:spacing w:line="480" w:lineRule="auto"/>
        <w:contextualSpacing/>
        <w:rPr>
          <w:rFonts w:ascii="OptimaLTStd" w:hAnsi="OptimaLTStd"/>
          <w:i/>
        </w:rPr>
      </w:pPr>
      <w:r w:rsidRPr="00F4704D">
        <w:rPr>
          <w:rFonts w:ascii="OptimaLTStd" w:hAnsi="OptimaLTStd"/>
          <w:i/>
        </w:rPr>
        <w:t>Reaction of</w:t>
      </w:r>
      <w:r w:rsidRPr="00F4704D">
        <w:rPr>
          <w:rFonts w:ascii="OptimaLTStd" w:hAnsi="OptimaLTStd"/>
          <w:b/>
          <w:i/>
        </w:rPr>
        <w:t xml:space="preserve"> 2OAc </w:t>
      </w:r>
      <w:r w:rsidR="00681D93">
        <w:rPr>
          <w:rFonts w:ascii="OptimaLTStd" w:hAnsi="OptimaLTStd"/>
          <w:i/>
        </w:rPr>
        <w:t xml:space="preserve">with </w:t>
      </w:r>
      <w:r w:rsidRPr="00F4704D">
        <w:rPr>
          <w:rFonts w:ascii="OptimaLTStd" w:hAnsi="OptimaLTStd"/>
          <w:b/>
          <w:i/>
        </w:rPr>
        <w:t>11</w:t>
      </w:r>
      <w:r w:rsidRPr="00F4704D">
        <w:rPr>
          <w:rFonts w:ascii="OptimaLTStd" w:hAnsi="OptimaLTStd"/>
          <w:i/>
        </w:rPr>
        <w:t>.</w:t>
      </w:r>
    </w:p>
    <w:p w14:paraId="79C2E020" w14:textId="39EC0F9F" w:rsidR="007A6B51" w:rsidRPr="00D45A86" w:rsidRDefault="007A6B51" w:rsidP="007A6B51">
      <w:pPr>
        <w:spacing w:before="240" w:line="480" w:lineRule="auto"/>
        <w:rPr>
          <w:rFonts w:ascii="Times New Roman" w:hAnsi="Times New Roman"/>
          <w:szCs w:val="24"/>
        </w:rPr>
      </w:pPr>
      <w:r w:rsidRPr="00D45A86">
        <w:rPr>
          <w:rFonts w:ascii="Times New Roman" w:hAnsi="Times New Roman"/>
          <w:szCs w:val="24"/>
        </w:rPr>
        <w:t xml:space="preserve">A mixture of </w:t>
      </w:r>
      <w:r w:rsidRPr="00D45A86">
        <w:rPr>
          <w:rFonts w:ascii="Times New Roman" w:hAnsi="Times New Roman"/>
          <w:b/>
          <w:szCs w:val="24"/>
        </w:rPr>
        <w:t>2OAc</w:t>
      </w:r>
      <w:r w:rsidRPr="00D45A86">
        <w:rPr>
          <w:rFonts w:ascii="Times New Roman" w:hAnsi="Times New Roman"/>
          <w:szCs w:val="24"/>
          <w:vertAlign w:val="subscript"/>
        </w:rPr>
        <w:t xml:space="preserve"> </w:t>
      </w:r>
      <w:r w:rsidRPr="00D45A86">
        <w:rPr>
          <w:rFonts w:ascii="Times New Roman" w:hAnsi="Times New Roman"/>
          <w:szCs w:val="24"/>
        </w:rPr>
        <w:t xml:space="preserve">(31 mg, 0.095 mmol) and TMS-OTf (35 µL, 0.19 mmol) in 5 mL </w:t>
      </w:r>
      <w:r w:rsidR="0085526A" w:rsidRPr="00D45A86">
        <w:rPr>
          <w:rFonts w:ascii="Times New Roman" w:hAnsi="Times New Roman"/>
        </w:rPr>
        <w:t>CH</w:t>
      </w:r>
      <w:r w:rsidR="0085526A" w:rsidRPr="00D45A86">
        <w:rPr>
          <w:rFonts w:ascii="Times New Roman" w:hAnsi="Times New Roman"/>
          <w:vertAlign w:val="subscript"/>
        </w:rPr>
        <w:t>2</w:t>
      </w:r>
      <w:r w:rsidR="0085526A" w:rsidRPr="00D45A86">
        <w:rPr>
          <w:rFonts w:ascii="Times New Roman" w:hAnsi="Times New Roman"/>
        </w:rPr>
        <w:t>Cl</w:t>
      </w:r>
      <w:r w:rsidR="0085526A" w:rsidRPr="00D45A86">
        <w:rPr>
          <w:rFonts w:ascii="Times New Roman" w:hAnsi="Times New Roman"/>
          <w:vertAlign w:val="subscript"/>
        </w:rPr>
        <w:t>2</w:t>
      </w:r>
      <w:r w:rsidRPr="00D45A86">
        <w:rPr>
          <w:rFonts w:ascii="Times New Roman" w:hAnsi="Times New Roman"/>
          <w:szCs w:val="24"/>
        </w:rPr>
        <w:t xml:space="preserve"> was added drop wise to a solution of </w:t>
      </w:r>
      <w:r w:rsidRPr="00D45A86">
        <w:rPr>
          <w:rFonts w:ascii="Times New Roman" w:hAnsi="Times New Roman"/>
          <w:b/>
          <w:szCs w:val="24"/>
        </w:rPr>
        <w:t xml:space="preserve">11 </w:t>
      </w:r>
      <w:r w:rsidRPr="00D45A86">
        <w:rPr>
          <w:rFonts w:ascii="Times New Roman" w:hAnsi="Times New Roman"/>
          <w:szCs w:val="24"/>
        </w:rPr>
        <w:t xml:space="preserve">(100 mg, 0.095 mmol) in 5 mL </w:t>
      </w:r>
      <w:r w:rsidRPr="00D45A86">
        <w:rPr>
          <w:rFonts w:ascii="Times New Roman" w:hAnsi="Times New Roman"/>
        </w:rPr>
        <w:t>CH</w:t>
      </w:r>
      <w:r w:rsidRPr="00D45A86">
        <w:rPr>
          <w:rFonts w:ascii="Times New Roman" w:hAnsi="Times New Roman"/>
          <w:vertAlign w:val="subscript"/>
        </w:rPr>
        <w:t>2</w:t>
      </w:r>
      <w:r w:rsidRPr="00D45A86">
        <w:rPr>
          <w:rFonts w:ascii="Times New Roman" w:hAnsi="Times New Roman"/>
        </w:rPr>
        <w:t>Cl</w:t>
      </w:r>
      <w:r w:rsidRPr="00D45A86">
        <w:rPr>
          <w:rFonts w:ascii="Times New Roman" w:hAnsi="Times New Roman"/>
          <w:vertAlign w:val="subscript"/>
        </w:rPr>
        <w:t>2</w:t>
      </w:r>
      <w:r w:rsidRPr="00D45A86">
        <w:rPr>
          <w:rFonts w:ascii="Times New Roman" w:hAnsi="Times New Roman"/>
          <w:szCs w:val="24"/>
          <w:vertAlign w:val="subscript"/>
        </w:rPr>
        <w:t xml:space="preserve"> </w:t>
      </w:r>
      <w:r w:rsidRPr="00D45A86">
        <w:rPr>
          <w:rFonts w:ascii="Times New Roman" w:hAnsi="Times New Roman"/>
          <w:szCs w:val="24"/>
        </w:rPr>
        <w:t xml:space="preserve">and stirred for one hour at room temperature. A color change from bright yellow to yellow was observed within 5 minutes. The solvent was reduced to half under reduced pressure and followed by addition of 10 mL n-hexane, which resulted in precipitation of a yellow solid. The solid was filtered, washed with n-hexane (2 x 10mL) and dried under reduced pressure (84 mg, 70% yield).  </w:t>
      </w:r>
      <w:r w:rsidRPr="00D45A86">
        <w:rPr>
          <w:rFonts w:ascii="Times New Roman" w:hAnsi="Times New Roman"/>
          <w:szCs w:val="24"/>
          <w:vertAlign w:val="superscript"/>
        </w:rPr>
        <w:t>31</w:t>
      </w:r>
      <w:r w:rsidRPr="00D45A86">
        <w:rPr>
          <w:rFonts w:ascii="Times New Roman" w:hAnsi="Times New Roman"/>
          <w:szCs w:val="24"/>
        </w:rPr>
        <w:t xml:space="preserve">P NMR (162 MHz, </w:t>
      </w:r>
      <w:r w:rsidRPr="00D45A86">
        <w:rPr>
          <w:rFonts w:ascii="Times New Roman" w:hAnsi="Times New Roman"/>
        </w:rPr>
        <w:t>CH</w:t>
      </w:r>
      <w:r w:rsidRPr="00D45A86">
        <w:rPr>
          <w:rFonts w:ascii="Times New Roman" w:hAnsi="Times New Roman"/>
          <w:vertAlign w:val="subscript"/>
        </w:rPr>
        <w:t>2</w:t>
      </w:r>
      <w:r w:rsidRPr="00D45A86">
        <w:rPr>
          <w:rFonts w:ascii="Times New Roman" w:hAnsi="Times New Roman"/>
        </w:rPr>
        <w:t>Cl</w:t>
      </w:r>
      <w:r w:rsidRPr="00D45A86">
        <w:rPr>
          <w:rFonts w:ascii="Times New Roman" w:hAnsi="Times New Roman"/>
          <w:vertAlign w:val="subscript"/>
        </w:rPr>
        <w:t>2</w:t>
      </w:r>
      <w:r w:rsidRPr="00D45A86">
        <w:rPr>
          <w:rFonts w:ascii="Times New Roman" w:hAnsi="Times New Roman"/>
          <w:szCs w:val="24"/>
        </w:rPr>
        <w:t xml:space="preserve">): δ (ppm) 58.6 (dt, J= 11, 84 </w:t>
      </w:r>
      <w:r w:rsidRPr="00D45A86">
        <w:rPr>
          <w:rFonts w:ascii="Times New Roman" w:hAnsi="Times New Roman"/>
          <w:i/>
          <w:szCs w:val="24"/>
        </w:rPr>
        <w:t>Hz</w:t>
      </w:r>
      <w:r w:rsidRPr="00D45A86">
        <w:rPr>
          <w:rFonts w:ascii="Times New Roman" w:hAnsi="Times New Roman"/>
          <w:szCs w:val="24"/>
        </w:rPr>
        <w:t>), 42.5 (dt, J</w:t>
      </w:r>
      <w:r w:rsidRPr="00D45A86">
        <w:rPr>
          <w:rFonts w:ascii="Times New Roman" w:hAnsi="Times New Roman"/>
          <w:i/>
          <w:szCs w:val="24"/>
        </w:rPr>
        <w:t>=</w:t>
      </w:r>
      <w:r w:rsidRPr="00D45A86">
        <w:rPr>
          <w:rFonts w:ascii="Times New Roman" w:hAnsi="Times New Roman"/>
          <w:szCs w:val="24"/>
        </w:rPr>
        <w:t xml:space="preserve"> 11, 115 </w:t>
      </w:r>
      <w:r w:rsidRPr="00D45A86">
        <w:rPr>
          <w:rFonts w:ascii="Times New Roman" w:hAnsi="Times New Roman"/>
          <w:i/>
          <w:szCs w:val="24"/>
        </w:rPr>
        <w:t>Hz</w:t>
      </w:r>
      <w:r w:rsidRPr="00D45A86">
        <w:rPr>
          <w:rFonts w:ascii="Times New Roman" w:hAnsi="Times New Roman"/>
          <w:szCs w:val="24"/>
        </w:rPr>
        <w:t xml:space="preserve">). </w:t>
      </w:r>
      <w:r w:rsidRPr="00D45A86">
        <w:rPr>
          <w:rFonts w:ascii="Times New Roman" w:hAnsi="Times New Roman"/>
          <w:szCs w:val="24"/>
          <w:vertAlign w:val="superscript"/>
        </w:rPr>
        <w:t>1</w:t>
      </w:r>
      <w:r w:rsidRPr="00D45A86">
        <w:rPr>
          <w:rFonts w:ascii="Times New Roman" w:hAnsi="Times New Roman"/>
          <w:szCs w:val="24"/>
        </w:rPr>
        <w:t xml:space="preserve">H NMR (400 MHz, </w:t>
      </w:r>
      <w:r w:rsidR="00DA7AB1">
        <w:rPr>
          <w:rFonts w:ascii="Times New Roman" w:hAnsi="Times New Roman"/>
          <w:szCs w:val="24"/>
        </w:rPr>
        <w:t>CD</w:t>
      </w:r>
      <w:r w:rsidR="00DA7AB1">
        <w:rPr>
          <w:rFonts w:ascii="Times New Roman" w:hAnsi="Times New Roman"/>
          <w:szCs w:val="24"/>
          <w:vertAlign w:val="subscript"/>
        </w:rPr>
        <w:t>3</w:t>
      </w:r>
      <w:r w:rsidR="00DA7AB1">
        <w:rPr>
          <w:rFonts w:ascii="Times New Roman" w:hAnsi="Times New Roman"/>
          <w:szCs w:val="24"/>
        </w:rPr>
        <w:t>CN) δ (ppm): 7.81-7.76</w:t>
      </w:r>
      <w:r w:rsidRPr="00D45A86">
        <w:rPr>
          <w:rFonts w:ascii="Times New Roman" w:hAnsi="Times New Roman"/>
          <w:szCs w:val="24"/>
        </w:rPr>
        <w:t xml:space="preserve"> (m</w:t>
      </w:r>
      <w:r w:rsidR="00DA7AB1">
        <w:rPr>
          <w:rFonts w:ascii="Times New Roman" w:hAnsi="Times New Roman"/>
          <w:szCs w:val="24"/>
        </w:rPr>
        <w:t>, 8H), 7.68-7.60 (m, 8H), 7.58-</w:t>
      </w:r>
      <w:r w:rsidR="00F174CD">
        <w:rPr>
          <w:rFonts w:ascii="Times New Roman" w:hAnsi="Times New Roman"/>
          <w:szCs w:val="24"/>
        </w:rPr>
        <w:t>7.56 (m, 12H), 7.39-7.34 (m, 4</w:t>
      </w:r>
      <w:r w:rsidR="00DA7AB1">
        <w:rPr>
          <w:rFonts w:ascii="Times New Roman" w:hAnsi="Times New Roman"/>
          <w:szCs w:val="24"/>
        </w:rPr>
        <w:t xml:space="preserve">H), </w:t>
      </w:r>
      <w:r w:rsidR="00F174CD">
        <w:rPr>
          <w:rFonts w:ascii="Times New Roman" w:hAnsi="Times New Roman"/>
          <w:szCs w:val="24"/>
        </w:rPr>
        <w:t>7.24-7.20 (m, 4H), 7.18-7.15 (m, 4H), 2.68-2.56 (m, 8H)</w:t>
      </w:r>
      <w:r w:rsidR="00124373">
        <w:rPr>
          <w:rFonts w:ascii="Times New Roman" w:hAnsi="Times New Roman"/>
          <w:szCs w:val="24"/>
        </w:rPr>
        <w:t xml:space="preserve">, </w:t>
      </w:r>
      <w:r w:rsidR="00DA7AB1">
        <w:rPr>
          <w:rFonts w:ascii="Times New Roman" w:hAnsi="Times New Roman"/>
          <w:szCs w:val="24"/>
        </w:rPr>
        <w:t>1.96</w:t>
      </w:r>
      <w:r w:rsidRPr="00D45A86">
        <w:rPr>
          <w:rFonts w:ascii="Times New Roman" w:hAnsi="Times New Roman"/>
          <w:szCs w:val="24"/>
        </w:rPr>
        <w:t xml:space="preserve"> (s, 3H). </w:t>
      </w:r>
      <w:r w:rsidR="00805B50" w:rsidRPr="00D45A86">
        <w:rPr>
          <w:rFonts w:ascii="Times New Roman" w:hAnsi="Times New Roman"/>
          <w:szCs w:val="24"/>
          <w:vertAlign w:val="superscript"/>
        </w:rPr>
        <w:t>1</w:t>
      </w:r>
      <w:r w:rsidR="00805B50">
        <w:rPr>
          <w:rFonts w:ascii="Times New Roman" w:hAnsi="Times New Roman"/>
          <w:szCs w:val="24"/>
          <w:vertAlign w:val="superscript"/>
        </w:rPr>
        <w:t>3</w:t>
      </w:r>
      <w:r w:rsidR="00805B50">
        <w:rPr>
          <w:rFonts w:ascii="Times New Roman" w:hAnsi="Times New Roman"/>
          <w:szCs w:val="24"/>
        </w:rPr>
        <w:t>C NMR (100 MHz, CD</w:t>
      </w:r>
      <w:r w:rsidR="00805B50">
        <w:rPr>
          <w:rFonts w:ascii="Times New Roman" w:hAnsi="Times New Roman"/>
          <w:szCs w:val="24"/>
          <w:vertAlign w:val="subscript"/>
        </w:rPr>
        <w:t>3</w:t>
      </w:r>
      <w:r w:rsidR="00805B50">
        <w:rPr>
          <w:rFonts w:ascii="Times New Roman" w:hAnsi="Times New Roman"/>
          <w:szCs w:val="24"/>
        </w:rPr>
        <w:t xml:space="preserve">CN): δ (ppm): </w:t>
      </w:r>
      <w:r w:rsidR="00104556">
        <w:rPr>
          <w:rFonts w:ascii="Times New Roman" w:hAnsi="Times New Roman"/>
          <w:szCs w:val="24"/>
        </w:rPr>
        <w:t xml:space="preserve">172.07, 134.55, 134.08, 133.55, 133.25, 130.45, 130.24, 126.05, 125.51, 24.37, 20.22, 16.68. </w:t>
      </w:r>
      <w:r w:rsidRPr="00D45A86">
        <w:rPr>
          <w:rFonts w:ascii="Times New Roman" w:hAnsi="Times New Roman"/>
          <w:szCs w:val="24"/>
        </w:rPr>
        <w:t>ESI-MS [M]</w:t>
      </w:r>
      <w:r w:rsidRPr="00D45A86">
        <w:rPr>
          <w:rFonts w:ascii="Times New Roman" w:hAnsi="Times New Roman"/>
          <w:szCs w:val="24"/>
          <w:vertAlign w:val="superscript"/>
        </w:rPr>
        <w:t xml:space="preserve">n+ </w:t>
      </w:r>
      <w:r w:rsidRPr="00D45A86">
        <w:rPr>
          <w:rFonts w:ascii="Times New Roman" w:hAnsi="Times New Roman"/>
          <w:szCs w:val="24"/>
        </w:rPr>
        <w:t xml:space="preserve">: </w:t>
      </w:r>
      <w:r w:rsidRPr="00D45A86">
        <w:rPr>
          <w:rFonts w:ascii="Times New Roman" w:hAnsi="Times New Roman"/>
          <w:i/>
          <w:szCs w:val="24"/>
        </w:rPr>
        <w:t>m/z</w:t>
      </w:r>
      <w:r w:rsidR="00F85126">
        <w:rPr>
          <w:rFonts w:ascii="Times New Roman" w:hAnsi="Times New Roman"/>
          <w:szCs w:val="24"/>
        </w:rPr>
        <w:t xml:space="preserve"> </w:t>
      </w:r>
      <w:r w:rsidRPr="00D45A86">
        <w:rPr>
          <w:rFonts w:ascii="Times New Roman" w:hAnsi="Times New Roman"/>
          <w:szCs w:val="24"/>
        </w:rPr>
        <w:t>479.1 [Rh(dppe)</w:t>
      </w:r>
      <w:r w:rsidRPr="00D45A86">
        <w:rPr>
          <w:rFonts w:ascii="Times New Roman" w:hAnsi="Times New Roman"/>
          <w:szCs w:val="24"/>
          <w:vertAlign w:val="subscript"/>
        </w:rPr>
        <w:t>2</w:t>
      </w:r>
      <w:r w:rsidRPr="00D45A86">
        <w:rPr>
          <w:rFonts w:ascii="Times New Roman" w:hAnsi="Times New Roman"/>
          <w:szCs w:val="24"/>
        </w:rPr>
        <w:t>(OAc)]</w:t>
      </w:r>
      <w:r w:rsidRPr="00D45A86">
        <w:rPr>
          <w:rFonts w:ascii="Times New Roman" w:hAnsi="Times New Roman"/>
          <w:szCs w:val="24"/>
          <w:vertAlign w:val="superscript"/>
        </w:rPr>
        <w:t>2+</w:t>
      </w:r>
      <w:r w:rsidRPr="00D45A86">
        <w:rPr>
          <w:rFonts w:ascii="Times New Roman" w:hAnsi="Times New Roman"/>
          <w:szCs w:val="24"/>
        </w:rPr>
        <w:t>.</w:t>
      </w:r>
    </w:p>
    <w:p w14:paraId="441D27C8" w14:textId="59020C8A" w:rsidR="007A6B51" w:rsidRPr="00F4704D" w:rsidRDefault="007A6B51" w:rsidP="007A6B51">
      <w:pPr>
        <w:spacing w:line="480" w:lineRule="auto"/>
        <w:contextualSpacing/>
        <w:rPr>
          <w:rFonts w:ascii="OptimaLTStd" w:hAnsi="OptimaLTStd"/>
          <w:i/>
        </w:rPr>
      </w:pPr>
      <w:r w:rsidRPr="00F4704D">
        <w:rPr>
          <w:rFonts w:ascii="OptimaLTStd" w:hAnsi="OptimaLTStd"/>
          <w:i/>
        </w:rPr>
        <w:t>Reaction of</w:t>
      </w:r>
      <w:r w:rsidRPr="00F4704D">
        <w:rPr>
          <w:rFonts w:ascii="OptimaLTStd" w:hAnsi="OptimaLTStd"/>
          <w:b/>
          <w:i/>
        </w:rPr>
        <w:t xml:space="preserve"> 2NMe</w:t>
      </w:r>
      <w:r w:rsidRPr="00F4704D">
        <w:rPr>
          <w:rFonts w:ascii="OptimaLTStd" w:hAnsi="OptimaLTStd"/>
          <w:b/>
          <w:i/>
          <w:vertAlign w:val="subscript"/>
        </w:rPr>
        <w:t>2</w:t>
      </w:r>
      <w:r w:rsidRPr="00F4704D">
        <w:rPr>
          <w:rFonts w:ascii="OptimaLTStd" w:hAnsi="OptimaLTStd"/>
          <w:b/>
          <w:i/>
        </w:rPr>
        <w:t xml:space="preserve"> </w:t>
      </w:r>
      <w:r w:rsidR="00681D93">
        <w:rPr>
          <w:rFonts w:ascii="OptimaLTStd" w:hAnsi="OptimaLTStd"/>
          <w:i/>
        </w:rPr>
        <w:t xml:space="preserve">with </w:t>
      </w:r>
      <w:r w:rsidRPr="00F4704D">
        <w:rPr>
          <w:rFonts w:ascii="OptimaLTStd" w:hAnsi="OptimaLTStd"/>
          <w:b/>
          <w:i/>
        </w:rPr>
        <w:t>11</w:t>
      </w:r>
      <w:r w:rsidRPr="00F4704D">
        <w:rPr>
          <w:rFonts w:ascii="OptimaLTStd" w:hAnsi="OptimaLTStd"/>
          <w:i/>
        </w:rPr>
        <w:t>.</w:t>
      </w:r>
    </w:p>
    <w:p w14:paraId="2D8BFCBF" w14:textId="429D9ECC" w:rsidR="007A6B51" w:rsidRPr="00D45A86" w:rsidRDefault="007A6B51" w:rsidP="007A6B51">
      <w:pPr>
        <w:spacing w:line="480" w:lineRule="auto"/>
        <w:rPr>
          <w:rFonts w:ascii="Times New Roman" w:hAnsi="Times New Roman"/>
          <w:szCs w:val="24"/>
        </w:rPr>
      </w:pPr>
      <w:r w:rsidRPr="00D45A86">
        <w:rPr>
          <w:rFonts w:ascii="Times New Roman" w:hAnsi="Times New Roman"/>
          <w:szCs w:val="24"/>
        </w:rPr>
        <w:t xml:space="preserve">A solution of </w:t>
      </w:r>
      <w:r w:rsidRPr="00D45A86">
        <w:rPr>
          <w:rFonts w:ascii="Times New Roman" w:hAnsi="Times New Roman"/>
          <w:b/>
          <w:szCs w:val="24"/>
        </w:rPr>
        <w:t>2NMe</w:t>
      </w:r>
      <w:r w:rsidRPr="00D45A86">
        <w:rPr>
          <w:rFonts w:ascii="Times New Roman" w:hAnsi="Times New Roman"/>
          <w:b/>
          <w:szCs w:val="24"/>
          <w:vertAlign w:val="subscript"/>
        </w:rPr>
        <w:t>2</w:t>
      </w:r>
      <w:r w:rsidRPr="00D45A86">
        <w:rPr>
          <w:rFonts w:ascii="Times New Roman" w:hAnsi="Times New Roman"/>
          <w:szCs w:val="24"/>
        </w:rPr>
        <w:t xml:space="preserve"> (72 mg, 0.095 mmol) in 5 mL CDCl</w:t>
      </w:r>
      <w:r w:rsidRPr="00D45A86">
        <w:rPr>
          <w:rFonts w:ascii="Times New Roman" w:hAnsi="Times New Roman"/>
          <w:szCs w:val="24"/>
          <w:vertAlign w:val="subscript"/>
        </w:rPr>
        <w:t>3</w:t>
      </w:r>
      <w:r w:rsidRPr="00D45A86">
        <w:rPr>
          <w:rFonts w:ascii="Times New Roman" w:hAnsi="Times New Roman"/>
          <w:szCs w:val="24"/>
        </w:rPr>
        <w:t xml:space="preserve"> was added drop wise to a solution of </w:t>
      </w:r>
      <w:r w:rsidRPr="00D45A86">
        <w:rPr>
          <w:rFonts w:ascii="Times New Roman" w:hAnsi="Times New Roman"/>
          <w:b/>
          <w:szCs w:val="24"/>
        </w:rPr>
        <w:t xml:space="preserve">11 </w:t>
      </w:r>
      <w:r w:rsidRPr="00D45A86">
        <w:rPr>
          <w:rFonts w:ascii="Times New Roman" w:hAnsi="Times New Roman"/>
          <w:szCs w:val="24"/>
        </w:rPr>
        <w:t>(100 mg, 0.095 mmol) in 5 mL CDCl</w:t>
      </w:r>
      <w:r w:rsidRPr="00D45A86">
        <w:rPr>
          <w:rFonts w:ascii="Times New Roman" w:hAnsi="Times New Roman"/>
          <w:szCs w:val="24"/>
          <w:vertAlign w:val="subscript"/>
        </w:rPr>
        <w:t xml:space="preserve">3 </w:t>
      </w:r>
      <w:r w:rsidRPr="00D45A86">
        <w:rPr>
          <w:rFonts w:ascii="Times New Roman" w:hAnsi="Times New Roman"/>
          <w:szCs w:val="24"/>
        </w:rPr>
        <w:t>and stirred for 3 hours at room temperature. A color change from bright yellow to yellow was observed. The solvent was reduced to half under reduced pressure and followed by addition of 10 mL n-hexane, which resulted in precipitation of a pale orange solid. The solid was filtered, washed with n-hexane (2 x 10mL) and dried under reduced pressure (80 mg, 53%</w:t>
      </w:r>
      <w:r w:rsidR="00CD2F60">
        <w:rPr>
          <w:rFonts w:ascii="Times New Roman" w:hAnsi="Times New Roman"/>
          <w:szCs w:val="24"/>
        </w:rPr>
        <w:t xml:space="preserve"> crude</w:t>
      </w:r>
      <w:r w:rsidRPr="00D45A86">
        <w:rPr>
          <w:rFonts w:ascii="Times New Roman" w:hAnsi="Times New Roman"/>
          <w:szCs w:val="24"/>
        </w:rPr>
        <w:t xml:space="preserve"> yield). </w:t>
      </w:r>
      <w:r w:rsidRPr="00D45A86">
        <w:rPr>
          <w:rFonts w:ascii="Times New Roman" w:hAnsi="Times New Roman"/>
          <w:szCs w:val="24"/>
          <w:vertAlign w:val="superscript"/>
        </w:rPr>
        <w:t>31</w:t>
      </w:r>
      <w:r w:rsidRPr="00D45A86">
        <w:rPr>
          <w:rFonts w:ascii="Times New Roman" w:hAnsi="Times New Roman"/>
          <w:szCs w:val="24"/>
        </w:rPr>
        <w:t xml:space="preserve">P NMR (162 MHz, </w:t>
      </w:r>
      <w:r w:rsidR="0085526A" w:rsidRPr="00D45A86">
        <w:rPr>
          <w:rFonts w:ascii="Times New Roman" w:hAnsi="Times New Roman"/>
          <w:szCs w:val="24"/>
        </w:rPr>
        <w:t>CDCl</w:t>
      </w:r>
      <w:r w:rsidR="0085526A" w:rsidRPr="00D45A86">
        <w:rPr>
          <w:rFonts w:ascii="Times New Roman" w:hAnsi="Times New Roman"/>
          <w:szCs w:val="24"/>
          <w:vertAlign w:val="subscript"/>
        </w:rPr>
        <w:t>3</w:t>
      </w:r>
      <w:r w:rsidRPr="00D45A86">
        <w:rPr>
          <w:rFonts w:ascii="Times New Roman" w:hAnsi="Times New Roman"/>
          <w:szCs w:val="24"/>
        </w:rPr>
        <w:t>) δ (ppm)</w:t>
      </w:r>
      <w:r w:rsidR="002860E5">
        <w:rPr>
          <w:rFonts w:ascii="Times New Roman" w:hAnsi="Times New Roman"/>
          <w:szCs w:val="24"/>
        </w:rPr>
        <w:t>:</w:t>
      </w:r>
      <w:r w:rsidRPr="00D45A86">
        <w:rPr>
          <w:rFonts w:ascii="Times New Roman" w:hAnsi="Times New Roman"/>
          <w:szCs w:val="24"/>
        </w:rPr>
        <w:t xml:space="preserve"> </w:t>
      </w:r>
      <w:r w:rsidR="005546B1">
        <w:rPr>
          <w:rFonts w:ascii="Times New Roman" w:hAnsi="Times New Roman"/>
          <w:szCs w:val="24"/>
        </w:rPr>
        <w:t xml:space="preserve">30.8 (s), </w:t>
      </w:r>
      <w:r w:rsidRPr="00D45A86">
        <w:rPr>
          <w:rFonts w:ascii="Times New Roman" w:hAnsi="Times New Roman"/>
          <w:szCs w:val="24"/>
        </w:rPr>
        <w:t>40.7 (dt, J</w:t>
      </w:r>
      <w:r w:rsidRPr="00D45A86">
        <w:rPr>
          <w:rFonts w:ascii="Times New Roman" w:hAnsi="Times New Roman"/>
          <w:i/>
          <w:szCs w:val="24"/>
        </w:rPr>
        <w:t>=</w:t>
      </w:r>
      <w:r w:rsidRPr="00D45A86">
        <w:rPr>
          <w:rFonts w:ascii="Times New Roman" w:hAnsi="Times New Roman"/>
          <w:szCs w:val="24"/>
        </w:rPr>
        <w:t xml:space="preserve"> 15, 113 </w:t>
      </w:r>
      <w:r w:rsidRPr="00D45A86">
        <w:rPr>
          <w:rFonts w:ascii="Times New Roman" w:hAnsi="Times New Roman"/>
          <w:i/>
          <w:szCs w:val="24"/>
        </w:rPr>
        <w:t>Hz</w:t>
      </w:r>
      <w:r w:rsidRPr="00D45A86">
        <w:rPr>
          <w:rFonts w:ascii="Times New Roman" w:hAnsi="Times New Roman"/>
          <w:szCs w:val="24"/>
        </w:rPr>
        <w:t xml:space="preserve">), 34.5 (dt, 15, 86 </w:t>
      </w:r>
      <w:r w:rsidRPr="00D45A86">
        <w:rPr>
          <w:rFonts w:ascii="Times New Roman" w:hAnsi="Times New Roman"/>
          <w:i/>
          <w:szCs w:val="24"/>
        </w:rPr>
        <w:t>Hz</w:t>
      </w:r>
      <w:r w:rsidRPr="00D45A86">
        <w:rPr>
          <w:rFonts w:ascii="Times New Roman" w:hAnsi="Times New Roman"/>
          <w:szCs w:val="24"/>
        </w:rPr>
        <w:t>).</w:t>
      </w:r>
      <w:r w:rsidRPr="00D45A86">
        <w:rPr>
          <w:rFonts w:ascii="Times New Roman" w:hAnsi="Times New Roman"/>
          <w:szCs w:val="24"/>
          <w:vertAlign w:val="superscript"/>
        </w:rPr>
        <w:t xml:space="preserve"> 1</w:t>
      </w:r>
      <w:r w:rsidRPr="00D45A86">
        <w:rPr>
          <w:rFonts w:ascii="Times New Roman" w:hAnsi="Times New Roman"/>
          <w:szCs w:val="24"/>
        </w:rPr>
        <w:t>H NMR (400 MHz, CDCl</w:t>
      </w:r>
      <w:r w:rsidRPr="00D45A86">
        <w:rPr>
          <w:rFonts w:ascii="Times New Roman" w:hAnsi="Times New Roman"/>
          <w:szCs w:val="24"/>
          <w:vertAlign w:val="subscript"/>
        </w:rPr>
        <w:t>3</w:t>
      </w:r>
      <w:r w:rsidRPr="00D45A86">
        <w:rPr>
          <w:rFonts w:ascii="Times New Roman" w:hAnsi="Times New Roman"/>
          <w:szCs w:val="24"/>
        </w:rPr>
        <w:t>) δ (ppm): 7.98-6.65 (m, 50H), 3.19 (s, 12H). ESI-MS [M]</w:t>
      </w:r>
      <w:r w:rsidRPr="00D45A86">
        <w:rPr>
          <w:rFonts w:ascii="Times New Roman" w:hAnsi="Times New Roman"/>
          <w:szCs w:val="24"/>
          <w:vertAlign w:val="superscript"/>
        </w:rPr>
        <w:t>n+</w:t>
      </w:r>
      <w:r w:rsidRPr="00D45A86">
        <w:rPr>
          <w:rFonts w:ascii="Times New Roman" w:hAnsi="Times New Roman"/>
          <w:szCs w:val="24"/>
        </w:rPr>
        <w:t xml:space="preserve"> : </w:t>
      </w:r>
      <w:r w:rsidRPr="00D45A86">
        <w:rPr>
          <w:rFonts w:ascii="Times New Roman" w:hAnsi="Times New Roman"/>
          <w:i/>
          <w:szCs w:val="24"/>
        </w:rPr>
        <w:t>m/z</w:t>
      </w:r>
      <w:r w:rsidRPr="00D45A86">
        <w:rPr>
          <w:rFonts w:ascii="Times New Roman" w:hAnsi="Times New Roman"/>
          <w:szCs w:val="24"/>
        </w:rPr>
        <w:t xml:space="preserve">  380.7 [Rh(dppe)</w:t>
      </w:r>
      <w:r w:rsidRPr="00D45A86">
        <w:rPr>
          <w:rFonts w:ascii="Times New Roman" w:hAnsi="Times New Roman"/>
          <w:szCs w:val="24"/>
          <w:vertAlign w:val="subscript"/>
        </w:rPr>
        <w:t>2</w:t>
      </w:r>
      <w:r w:rsidRPr="00D45A86">
        <w:rPr>
          <w:rFonts w:ascii="Times New Roman" w:hAnsi="Times New Roman"/>
          <w:szCs w:val="24"/>
        </w:rPr>
        <w:t>(DMAP)</w:t>
      </w:r>
      <w:r w:rsidRPr="00D45A86">
        <w:rPr>
          <w:rFonts w:ascii="Times New Roman" w:hAnsi="Times New Roman"/>
          <w:szCs w:val="24"/>
          <w:vertAlign w:val="subscript"/>
        </w:rPr>
        <w:t>2</w:t>
      </w:r>
      <w:r w:rsidRPr="00D45A86">
        <w:rPr>
          <w:rFonts w:ascii="Times New Roman" w:hAnsi="Times New Roman"/>
          <w:szCs w:val="24"/>
        </w:rPr>
        <w:t>]</w:t>
      </w:r>
      <w:r w:rsidRPr="00D45A86">
        <w:rPr>
          <w:rFonts w:ascii="Times New Roman" w:hAnsi="Times New Roman"/>
          <w:szCs w:val="24"/>
          <w:vertAlign w:val="superscript"/>
        </w:rPr>
        <w:t>3+</w:t>
      </w:r>
      <w:r w:rsidRPr="00D45A86">
        <w:rPr>
          <w:rFonts w:ascii="Times New Roman" w:hAnsi="Times New Roman"/>
          <w:szCs w:val="24"/>
        </w:rPr>
        <w:t>, 510.1 [Rh(dppe)</w:t>
      </w:r>
      <w:r w:rsidRPr="00D45A86">
        <w:rPr>
          <w:rFonts w:ascii="Times New Roman" w:hAnsi="Times New Roman"/>
          <w:szCs w:val="24"/>
          <w:vertAlign w:val="subscript"/>
        </w:rPr>
        <w:t>2</w:t>
      </w:r>
      <w:r w:rsidRPr="00D45A86">
        <w:rPr>
          <w:rFonts w:ascii="Times New Roman" w:hAnsi="Times New Roman"/>
          <w:szCs w:val="24"/>
        </w:rPr>
        <w:t>(DMAP)]</w:t>
      </w:r>
      <w:r w:rsidRPr="00D45A86">
        <w:rPr>
          <w:rFonts w:ascii="Times New Roman" w:hAnsi="Times New Roman"/>
          <w:szCs w:val="24"/>
          <w:vertAlign w:val="superscript"/>
        </w:rPr>
        <w:t>2+</w:t>
      </w:r>
      <w:r w:rsidRPr="00D45A86">
        <w:rPr>
          <w:rFonts w:ascii="Times New Roman" w:hAnsi="Times New Roman"/>
          <w:szCs w:val="24"/>
        </w:rPr>
        <w:t>.</w:t>
      </w:r>
    </w:p>
    <w:p w14:paraId="7A850087" w14:textId="77777777" w:rsidR="007A6B51" w:rsidRDefault="007A6B51" w:rsidP="00207F62">
      <w:pPr>
        <w:pStyle w:val="TESupportingInformation"/>
        <w:spacing w:after="240"/>
        <w:ind w:firstLine="0"/>
        <w:jc w:val="left"/>
        <w:rPr>
          <w:rFonts w:ascii="OptimaLTStd" w:hAnsi="OptimaLTStd"/>
          <w:b/>
        </w:rPr>
      </w:pPr>
    </w:p>
    <w:p w14:paraId="06826F96" w14:textId="2119817C" w:rsidR="00207F62" w:rsidRPr="00D45A86" w:rsidRDefault="00D45A86" w:rsidP="00207F62">
      <w:pPr>
        <w:pStyle w:val="TESupportingInformation"/>
        <w:spacing w:after="240"/>
        <w:ind w:firstLine="0"/>
        <w:jc w:val="left"/>
        <w:rPr>
          <w:rFonts w:ascii="OptimaLTStd" w:hAnsi="OptimaLTStd"/>
          <w:b/>
        </w:rPr>
      </w:pPr>
      <w:r w:rsidRPr="00D45A86">
        <w:rPr>
          <w:rFonts w:ascii="OptimaLTStd" w:hAnsi="OptimaLTStd"/>
          <w:b/>
        </w:rPr>
        <w:t>Results and Discussion</w:t>
      </w:r>
    </w:p>
    <w:p w14:paraId="6F8732FF" w14:textId="54AC775D" w:rsidR="00C96912" w:rsidRPr="00CA4BE0" w:rsidRDefault="004F05D0" w:rsidP="00CA4BE0">
      <w:pPr>
        <w:widowControl w:val="0"/>
        <w:autoSpaceDE w:val="0"/>
        <w:autoSpaceDN w:val="0"/>
        <w:adjustRightInd w:val="0"/>
        <w:spacing w:after="240" w:line="480" w:lineRule="auto"/>
        <w:ind w:firstLine="204"/>
        <w:rPr>
          <w:rFonts w:ascii="Times New Roman" w:hAnsi="Times New Roman"/>
          <w:color w:val="FF0000"/>
        </w:rPr>
      </w:pPr>
      <w:r>
        <w:rPr>
          <w:rFonts w:ascii="Times New Roman" w:hAnsi="Times New Roman"/>
        </w:rPr>
        <w:t xml:space="preserve">Treatment of </w:t>
      </w:r>
      <w:r>
        <w:rPr>
          <w:rFonts w:ascii="Times New Roman" w:hAnsi="Times New Roman"/>
          <w:b/>
        </w:rPr>
        <w:t xml:space="preserve">9 </w:t>
      </w:r>
      <w:r w:rsidR="00ED7EC3">
        <w:rPr>
          <w:rFonts w:ascii="Times New Roman" w:hAnsi="Times New Roman"/>
        </w:rPr>
        <w:t xml:space="preserve">with </w:t>
      </w:r>
      <w:r w:rsidR="00C96912" w:rsidRPr="00D45A86">
        <w:rPr>
          <w:rFonts w:ascii="Times New Roman" w:hAnsi="Times New Roman"/>
          <w:b/>
        </w:rPr>
        <w:t>2OAc</w:t>
      </w:r>
      <w:r>
        <w:rPr>
          <w:rFonts w:ascii="Times New Roman" w:hAnsi="Times New Roman"/>
          <w:b/>
        </w:rPr>
        <w:t xml:space="preserve"> </w:t>
      </w:r>
      <w:r w:rsidR="0096581C" w:rsidRPr="00D45A86">
        <w:rPr>
          <w:rFonts w:ascii="Times New Roman" w:hAnsi="Times New Roman"/>
        </w:rPr>
        <w:t>in CDCl</w:t>
      </w:r>
      <w:r w:rsidR="0096581C" w:rsidRPr="00D45A86">
        <w:rPr>
          <w:rFonts w:ascii="Times New Roman" w:hAnsi="Times New Roman"/>
          <w:vertAlign w:val="subscript"/>
        </w:rPr>
        <w:t>3</w:t>
      </w:r>
      <w:r w:rsidR="00C96912" w:rsidRPr="00D45A86">
        <w:rPr>
          <w:rFonts w:ascii="Times New Roman" w:hAnsi="Times New Roman"/>
        </w:rPr>
        <w:t xml:space="preserve"> </w:t>
      </w:r>
      <w:r w:rsidR="007C109A">
        <w:rPr>
          <w:rFonts w:ascii="Times New Roman" w:hAnsi="Times New Roman"/>
        </w:rPr>
        <w:t xml:space="preserve">for three hours </w:t>
      </w:r>
      <w:r w:rsidR="00C96912" w:rsidRPr="00D45A86">
        <w:rPr>
          <w:rFonts w:ascii="Times New Roman" w:hAnsi="Times New Roman"/>
        </w:rPr>
        <w:t>resulted</w:t>
      </w:r>
      <w:r>
        <w:rPr>
          <w:rFonts w:ascii="Times New Roman" w:hAnsi="Times New Roman"/>
        </w:rPr>
        <w:t xml:space="preserve"> in </w:t>
      </w:r>
      <w:r w:rsidR="007C109A">
        <w:rPr>
          <w:rFonts w:ascii="Times New Roman" w:hAnsi="Times New Roman"/>
        </w:rPr>
        <w:t xml:space="preserve">a pale yellow solution. </w:t>
      </w:r>
      <w:r w:rsidR="00C96912" w:rsidRPr="00A5732A">
        <w:rPr>
          <w:rFonts w:ascii="Times New Roman" w:hAnsi="Times New Roman"/>
        </w:rPr>
        <w:t xml:space="preserve">The </w:t>
      </w:r>
      <w:r w:rsidR="00C96912" w:rsidRPr="00A5732A">
        <w:rPr>
          <w:rFonts w:ascii="Times New Roman" w:hAnsi="Times New Roman"/>
          <w:vertAlign w:val="superscript"/>
        </w:rPr>
        <w:t>31</w:t>
      </w:r>
      <w:r w:rsidR="00C96912" w:rsidRPr="00A5732A">
        <w:rPr>
          <w:rFonts w:ascii="Times New Roman" w:hAnsi="Times New Roman"/>
        </w:rPr>
        <w:t xml:space="preserve">P NMR spectrum of the </w:t>
      </w:r>
      <w:r w:rsidR="00A97370" w:rsidRPr="00A5732A">
        <w:rPr>
          <w:rFonts w:ascii="Times New Roman" w:hAnsi="Times New Roman"/>
        </w:rPr>
        <w:t xml:space="preserve">reaction mixture </w:t>
      </w:r>
      <w:r w:rsidR="00B6447F" w:rsidRPr="00A5732A">
        <w:rPr>
          <w:rFonts w:ascii="Times New Roman" w:hAnsi="Times New Roman"/>
        </w:rPr>
        <w:t>gave 6 peaks</w:t>
      </w:r>
      <w:r w:rsidR="00B6447F" w:rsidRPr="00D45A86">
        <w:rPr>
          <w:rFonts w:ascii="Times New Roman" w:hAnsi="Times New Roman"/>
        </w:rPr>
        <w:t xml:space="preserve"> between 2.0</w:t>
      </w:r>
      <w:r w:rsidR="00853A23" w:rsidRPr="00D45A86">
        <w:rPr>
          <w:rFonts w:ascii="Times New Roman" w:hAnsi="Times New Roman"/>
        </w:rPr>
        <w:t xml:space="preserve"> and -</w:t>
      </w:r>
      <w:r w:rsidR="00C96912" w:rsidRPr="00D45A86">
        <w:rPr>
          <w:rFonts w:ascii="Times New Roman" w:hAnsi="Times New Roman"/>
        </w:rPr>
        <w:t>13.7 ppm</w:t>
      </w:r>
      <w:r w:rsidR="00FC6B69" w:rsidRPr="00D45A86">
        <w:rPr>
          <w:rFonts w:ascii="Times New Roman" w:hAnsi="Times New Roman"/>
        </w:rPr>
        <w:t xml:space="preserve"> </w:t>
      </w:r>
      <w:r w:rsidR="00C96912" w:rsidRPr="00D45A86">
        <w:rPr>
          <w:rFonts w:ascii="Times New Roman" w:hAnsi="Times New Roman"/>
        </w:rPr>
        <w:t>indicating the presence of a mixture of products.</w:t>
      </w:r>
      <w:r w:rsidR="00602333" w:rsidRPr="00D45A86">
        <w:rPr>
          <w:rFonts w:ascii="Times New Roman" w:hAnsi="Times New Roman"/>
        </w:rPr>
        <w:t xml:space="preserve"> Oxidation of the phosphine</w:t>
      </w:r>
      <w:r w:rsidR="00BF45E0">
        <w:rPr>
          <w:rFonts w:ascii="Times New Roman" w:hAnsi="Times New Roman"/>
        </w:rPr>
        <w:t xml:space="preserve"> ligands</w:t>
      </w:r>
      <w:r w:rsidR="00602333" w:rsidRPr="00D45A86">
        <w:rPr>
          <w:rFonts w:ascii="Times New Roman" w:hAnsi="Times New Roman"/>
        </w:rPr>
        <w:t xml:space="preserve"> </w:t>
      </w:r>
      <w:r w:rsidR="003F7A85" w:rsidRPr="00D45A86">
        <w:rPr>
          <w:rFonts w:ascii="Times New Roman" w:hAnsi="Times New Roman"/>
        </w:rPr>
        <w:t xml:space="preserve">as inferred </w:t>
      </w:r>
      <w:r w:rsidR="004F09C0" w:rsidRPr="00D45A86">
        <w:rPr>
          <w:rFonts w:ascii="Times New Roman" w:hAnsi="Times New Roman"/>
        </w:rPr>
        <w:t xml:space="preserve">from no strongly downfield shifted signals </w:t>
      </w:r>
      <w:r w:rsidR="00602333" w:rsidRPr="00D45A86">
        <w:rPr>
          <w:rFonts w:ascii="Times New Roman" w:hAnsi="Times New Roman"/>
        </w:rPr>
        <w:t xml:space="preserve">was </w:t>
      </w:r>
      <w:r w:rsidR="00912986" w:rsidRPr="00D45A86">
        <w:rPr>
          <w:rFonts w:ascii="Times New Roman" w:hAnsi="Times New Roman"/>
        </w:rPr>
        <w:t xml:space="preserve">however </w:t>
      </w:r>
      <w:r w:rsidR="00602333" w:rsidRPr="00D45A86">
        <w:rPr>
          <w:rFonts w:ascii="Times New Roman" w:hAnsi="Times New Roman"/>
        </w:rPr>
        <w:t>not observed.</w:t>
      </w:r>
      <w:r w:rsidR="00681D93">
        <w:rPr>
          <w:rFonts w:ascii="Times New Roman" w:hAnsi="Times New Roman"/>
        </w:rPr>
        <w:t xml:space="preserve"> </w:t>
      </w:r>
      <w:r w:rsidR="00681D93" w:rsidRPr="00A5732A">
        <w:rPr>
          <w:rFonts w:ascii="Times New Roman" w:hAnsi="Times New Roman"/>
          <w:color w:val="000000" w:themeColor="text1"/>
        </w:rPr>
        <w:t xml:space="preserve">The cationic ESI mass spectrum of the reaction mixture </w:t>
      </w:r>
      <w:r w:rsidR="00CA4BE0" w:rsidRPr="00A5732A">
        <w:rPr>
          <w:rFonts w:ascii="Times New Roman" w:hAnsi="Times New Roman"/>
          <w:color w:val="000000" w:themeColor="text1"/>
        </w:rPr>
        <w:t xml:space="preserve">indicated the presence of compounds </w:t>
      </w:r>
      <w:r w:rsidR="00CA4BE0" w:rsidRPr="00A5732A">
        <w:rPr>
          <w:rFonts w:ascii="Times New Roman" w:hAnsi="Times New Roman"/>
          <w:b/>
          <w:color w:val="000000" w:themeColor="text1"/>
        </w:rPr>
        <w:t>12</w:t>
      </w:r>
      <w:r w:rsidR="00CA4BE0" w:rsidRPr="00A5732A">
        <w:rPr>
          <w:rFonts w:ascii="Times New Roman" w:hAnsi="Times New Roman"/>
          <w:color w:val="000000" w:themeColor="text1"/>
        </w:rPr>
        <w:t xml:space="preserve"> and </w:t>
      </w:r>
      <w:r w:rsidR="00CA4BE0" w:rsidRPr="00A5732A">
        <w:rPr>
          <w:rFonts w:ascii="Times New Roman" w:hAnsi="Times New Roman"/>
          <w:b/>
          <w:color w:val="000000" w:themeColor="text1"/>
        </w:rPr>
        <w:t>13</w:t>
      </w:r>
      <w:r w:rsidR="00681D93" w:rsidRPr="00A5732A">
        <w:rPr>
          <w:rFonts w:ascii="Times New Roman" w:hAnsi="Times New Roman"/>
          <w:color w:val="000000" w:themeColor="text1"/>
        </w:rPr>
        <w:t xml:space="preserve"> at </w:t>
      </w:r>
      <w:r w:rsidR="00681D93" w:rsidRPr="00A5732A">
        <w:rPr>
          <w:rFonts w:ascii="Times New Roman" w:hAnsi="Times New Roman"/>
          <w:i/>
          <w:color w:val="000000" w:themeColor="text1"/>
        </w:rPr>
        <w:t>m/z</w:t>
      </w:r>
      <w:r w:rsidR="00EC05D4" w:rsidRPr="00A5732A">
        <w:rPr>
          <w:rFonts w:ascii="Times New Roman" w:hAnsi="Times New Roman"/>
          <w:i/>
          <w:color w:val="000000" w:themeColor="text1"/>
        </w:rPr>
        <w:t xml:space="preserve"> </w:t>
      </w:r>
      <w:r w:rsidR="00EC05D4" w:rsidRPr="00A5732A">
        <w:rPr>
          <w:rFonts w:ascii="Times New Roman" w:hAnsi="Times New Roman"/>
          <w:color w:val="000000" w:themeColor="text1"/>
        </w:rPr>
        <w:t>876.1</w:t>
      </w:r>
      <w:r w:rsidR="00CA4BE0" w:rsidRPr="00A5732A">
        <w:rPr>
          <w:rFonts w:ascii="Times New Roman" w:hAnsi="Times New Roman"/>
          <w:color w:val="000000" w:themeColor="text1"/>
        </w:rPr>
        <w:t xml:space="preserve"> and 894.1</w:t>
      </w:r>
      <w:r w:rsidR="00BC6795">
        <w:rPr>
          <w:rFonts w:ascii="Times New Roman" w:hAnsi="Times New Roman"/>
          <w:color w:val="000000" w:themeColor="text1"/>
        </w:rPr>
        <w:t xml:space="preserve"> (Scheme 5</w:t>
      </w:r>
      <w:r w:rsidR="005B438B">
        <w:rPr>
          <w:rFonts w:ascii="Times New Roman" w:hAnsi="Times New Roman"/>
          <w:color w:val="000000" w:themeColor="text1"/>
        </w:rPr>
        <w:t>)</w:t>
      </w:r>
      <w:r w:rsidR="00CA4BE0" w:rsidRPr="00CA4BE0">
        <w:rPr>
          <w:rFonts w:ascii="Times New Roman" w:hAnsi="Times New Roman"/>
          <w:color w:val="000000" w:themeColor="text1"/>
        </w:rPr>
        <w:t>.</w:t>
      </w:r>
      <w:r w:rsidR="00CA4BE0">
        <w:rPr>
          <w:rFonts w:ascii="Times New Roman" w:hAnsi="Times New Roman"/>
          <w:color w:val="000000" w:themeColor="text1"/>
        </w:rPr>
        <w:t xml:space="preserve"> </w:t>
      </w:r>
      <w:r w:rsidR="00FD785B" w:rsidRPr="00D45A86">
        <w:rPr>
          <w:rFonts w:ascii="Times New Roman" w:hAnsi="Times New Roman"/>
        </w:rPr>
        <w:t xml:space="preserve">X-Ray </w:t>
      </w:r>
      <w:r w:rsidR="007B7E6B" w:rsidRPr="00D45A86">
        <w:rPr>
          <w:rFonts w:ascii="Times New Roman" w:hAnsi="Times New Roman"/>
        </w:rPr>
        <w:t>diffraction studies were done on two</w:t>
      </w:r>
      <w:r w:rsidR="00411FF4" w:rsidRPr="00D45A86">
        <w:rPr>
          <w:rFonts w:ascii="Times New Roman" w:hAnsi="Times New Roman"/>
        </w:rPr>
        <w:t xml:space="preserve"> </w:t>
      </w:r>
      <w:r w:rsidR="00CA12C7" w:rsidRPr="00D45A86">
        <w:rPr>
          <w:rFonts w:ascii="Times New Roman" w:hAnsi="Times New Roman"/>
        </w:rPr>
        <w:t xml:space="preserve">single </w:t>
      </w:r>
      <w:r w:rsidR="00FD785B" w:rsidRPr="00D45A86">
        <w:rPr>
          <w:rFonts w:ascii="Times New Roman" w:hAnsi="Times New Roman"/>
        </w:rPr>
        <w:t>crystals</w:t>
      </w:r>
      <w:r w:rsidR="007B7E6B" w:rsidRPr="00D45A86">
        <w:rPr>
          <w:rFonts w:ascii="Times New Roman" w:hAnsi="Times New Roman"/>
        </w:rPr>
        <w:t xml:space="preserve"> of different morphologies</w:t>
      </w:r>
      <w:r w:rsidR="00FD785B" w:rsidRPr="00D45A86">
        <w:rPr>
          <w:rFonts w:ascii="Times New Roman" w:hAnsi="Times New Roman"/>
        </w:rPr>
        <w:t xml:space="preserve"> obtained from vapor diffusion of Et</w:t>
      </w:r>
      <w:r w:rsidR="00FD785B" w:rsidRPr="00D45A86">
        <w:rPr>
          <w:rFonts w:ascii="Times New Roman" w:hAnsi="Times New Roman"/>
          <w:vertAlign w:val="subscript"/>
        </w:rPr>
        <w:t>2</w:t>
      </w:r>
      <w:r w:rsidR="00FD785B" w:rsidRPr="00D45A86">
        <w:rPr>
          <w:rFonts w:ascii="Times New Roman" w:hAnsi="Times New Roman"/>
        </w:rPr>
        <w:t xml:space="preserve">O into </w:t>
      </w:r>
      <w:r w:rsidR="0029046C" w:rsidRPr="00D45A86">
        <w:rPr>
          <w:rFonts w:ascii="Times New Roman" w:hAnsi="Times New Roman"/>
        </w:rPr>
        <w:t>a concentrated CH</w:t>
      </w:r>
      <w:r w:rsidR="0029046C" w:rsidRPr="00D45A86">
        <w:rPr>
          <w:rFonts w:ascii="Times New Roman" w:hAnsi="Times New Roman"/>
          <w:vertAlign w:val="subscript"/>
        </w:rPr>
        <w:t>2</w:t>
      </w:r>
      <w:r w:rsidR="0029046C" w:rsidRPr="00D45A86">
        <w:rPr>
          <w:rFonts w:ascii="Times New Roman" w:hAnsi="Times New Roman"/>
        </w:rPr>
        <w:t>Cl</w:t>
      </w:r>
      <w:r w:rsidR="0029046C" w:rsidRPr="00D45A86">
        <w:rPr>
          <w:rFonts w:ascii="Times New Roman" w:hAnsi="Times New Roman"/>
          <w:vertAlign w:val="subscript"/>
        </w:rPr>
        <w:t>2</w:t>
      </w:r>
      <w:r w:rsidR="00D9452E" w:rsidRPr="00D45A86">
        <w:rPr>
          <w:rFonts w:ascii="Times New Roman" w:hAnsi="Times New Roman"/>
        </w:rPr>
        <w:t xml:space="preserve"> solution of the mixture</w:t>
      </w:r>
      <w:r w:rsidR="007B7E6B" w:rsidRPr="00D45A86">
        <w:rPr>
          <w:rFonts w:ascii="Times New Roman" w:hAnsi="Times New Roman"/>
        </w:rPr>
        <w:t>, which</w:t>
      </w:r>
      <w:r w:rsidR="00D9452E" w:rsidRPr="00D45A86">
        <w:rPr>
          <w:rFonts w:ascii="Times New Roman" w:hAnsi="Times New Roman"/>
        </w:rPr>
        <w:t xml:space="preserve"> </w:t>
      </w:r>
      <w:r w:rsidR="00FD785B" w:rsidRPr="00D45A86">
        <w:rPr>
          <w:rFonts w:ascii="Times New Roman" w:hAnsi="Times New Roman"/>
        </w:rPr>
        <w:t xml:space="preserve">showed the crystals to be </w:t>
      </w:r>
      <w:r w:rsidR="004F09C0" w:rsidRPr="00D45A86">
        <w:rPr>
          <w:rFonts w:ascii="Times New Roman" w:hAnsi="Times New Roman"/>
        </w:rPr>
        <w:t xml:space="preserve">Ir(III) </w:t>
      </w:r>
      <w:r w:rsidR="00853A23" w:rsidRPr="00D45A86">
        <w:rPr>
          <w:rFonts w:ascii="Times New Roman" w:hAnsi="Times New Roman"/>
        </w:rPr>
        <w:t xml:space="preserve">compounds </w:t>
      </w:r>
      <w:r w:rsidR="00853A23" w:rsidRPr="00D45A86">
        <w:rPr>
          <w:rFonts w:ascii="Times New Roman" w:hAnsi="Times New Roman"/>
          <w:b/>
        </w:rPr>
        <w:t xml:space="preserve">12 </w:t>
      </w:r>
      <w:r w:rsidR="00853A23" w:rsidRPr="00D45A86">
        <w:rPr>
          <w:rFonts w:ascii="Times New Roman" w:hAnsi="Times New Roman"/>
        </w:rPr>
        <w:t>and</w:t>
      </w:r>
      <w:r w:rsidR="007F2C5A" w:rsidRPr="00D45A86">
        <w:rPr>
          <w:rFonts w:ascii="Times New Roman" w:hAnsi="Times New Roman"/>
          <w:b/>
        </w:rPr>
        <w:t xml:space="preserve"> 13</w:t>
      </w:r>
      <w:r w:rsidR="002D51A7" w:rsidRPr="00D45A86">
        <w:rPr>
          <w:rFonts w:ascii="Times New Roman" w:hAnsi="Times New Roman"/>
        </w:rPr>
        <w:t xml:space="preserve"> </w:t>
      </w:r>
      <w:r w:rsidR="00ED0818" w:rsidRPr="00D45A86">
        <w:rPr>
          <w:rFonts w:ascii="Times New Roman" w:hAnsi="Times New Roman"/>
        </w:rPr>
        <w:t>(</w:t>
      </w:r>
      <w:r w:rsidR="00D9452E" w:rsidRPr="00D45A86">
        <w:rPr>
          <w:rFonts w:ascii="Times New Roman" w:hAnsi="Times New Roman"/>
        </w:rPr>
        <w:t>F</w:t>
      </w:r>
      <w:r w:rsidR="006B42DD">
        <w:rPr>
          <w:rFonts w:ascii="Times New Roman" w:hAnsi="Times New Roman"/>
        </w:rPr>
        <w:t xml:space="preserve">igure </w:t>
      </w:r>
      <w:r w:rsidR="00E67691" w:rsidRPr="00D45A86">
        <w:rPr>
          <w:rFonts w:ascii="Times New Roman" w:hAnsi="Times New Roman"/>
        </w:rPr>
        <w:t>2</w:t>
      </w:r>
      <w:r w:rsidR="00ED0818" w:rsidRPr="00D45A86">
        <w:rPr>
          <w:rFonts w:ascii="Times New Roman" w:hAnsi="Times New Roman"/>
        </w:rPr>
        <w:t>)</w:t>
      </w:r>
      <w:r w:rsidR="002D51A7" w:rsidRPr="00D45A86">
        <w:rPr>
          <w:rFonts w:ascii="Times New Roman" w:hAnsi="Times New Roman"/>
        </w:rPr>
        <w:t>.</w:t>
      </w:r>
      <w:r w:rsidR="0046690B" w:rsidRPr="00D45A86">
        <w:rPr>
          <w:rFonts w:ascii="Times New Roman" w:hAnsi="Times New Roman"/>
        </w:rPr>
        <w:t xml:space="preserve"> </w:t>
      </w:r>
      <w:r w:rsidR="00044404" w:rsidRPr="00D45A86">
        <w:rPr>
          <w:rFonts w:ascii="Times New Roman" w:hAnsi="Times New Roman"/>
        </w:rPr>
        <w:t>The bond distances and geometries of the complexes</w:t>
      </w:r>
      <w:r w:rsidR="00547142" w:rsidRPr="00D45A86">
        <w:rPr>
          <w:rFonts w:ascii="Times New Roman" w:hAnsi="Times New Roman"/>
        </w:rPr>
        <w:t xml:space="preserve"> are all typical and therefore do not warrant any further discussion. </w:t>
      </w:r>
      <w:r w:rsidR="00FC6B69" w:rsidRPr="00D45A86">
        <w:rPr>
          <w:rFonts w:ascii="Times New Roman" w:hAnsi="Times New Roman"/>
        </w:rPr>
        <w:t>The similar solubility of</w:t>
      </w:r>
      <w:r w:rsidR="00547142" w:rsidRPr="00D45A86">
        <w:rPr>
          <w:rFonts w:ascii="Times New Roman" w:hAnsi="Times New Roman"/>
        </w:rPr>
        <w:t xml:space="preserve"> these products prevented their separation from each other. </w:t>
      </w:r>
      <w:r w:rsidR="00EE297F" w:rsidRPr="00D45A86">
        <w:rPr>
          <w:rFonts w:ascii="Times New Roman" w:hAnsi="Times New Roman"/>
        </w:rPr>
        <w:t xml:space="preserve">Compound </w:t>
      </w:r>
      <w:r w:rsidR="00EE297F" w:rsidRPr="00D45A86">
        <w:rPr>
          <w:rFonts w:ascii="Times New Roman" w:hAnsi="Times New Roman"/>
          <w:b/>
        </w:rPr>
        <w:t>12</w:t>
      </w:r>
      <w:r w:rsidR="00EE297F" w:rsidRPr="00D45A86">
        <w:rPr>
          <w:rFonts w:ascii="Times New Roman" w:hAnsi="Times New Roman"/>
        </w:rPr>
        <w:t xml:space="preserve"> g</w:t>
      </w:r>
      <w:r w:rsidR="00D01AFE" w:rsidRPr="00D45A86">
        <w:rPr>
          <w:rFonts w:ascii="Times New Roman" w:hAnsi="Times New Roman"/>
        </w:rPr>
        <w:t xml:space="preserve">ained </w:t>
      </w:r>
      <w:r w:rsidR="00456389" w:rsidRPr="00D45A86">
        <w:rPr>
          <w:rFonts w:ascii="Times New Roman" w:hAnsi="Times New Roman"/>
        </w:rPr>
        <w:t xml:space="preserve">one </w:t>
      </w:r>
      <w:r w:rsidR="00CA12C7" w:rsidRPr="00D45A86">
        <w:rPr>
          <w:rFonts w:ascii="Times New Roman" w:hAnsi="Times New Roman"/>
        </w:rPr>
        <w:t>chloride and</w:t>
      </w:r>
      <w:r w:rsidR="00A25904">
        <w:rPr>
          <w:rFonts w:ascii="Times New Roman" w:hAnsi="Times New Roman"/>
        </w:rPr>
        <w:t xml:space="preserve"> one</w:t>
      </w:r>
      <w:r w:rsidR="00CA12C7" w:rsidRPr="00D45A86">
        <w:rPr>
          <w:rFonts w:ascii="Times New Roman" w:hAnsi="Times New Roman"/>
        </w:rPr>
        <w:t xml:space="preserve"> </w:t>
      </w:r>
      <w:r w:rsidR="00A25904">
        <w:rPr>
          <w:rFonts w:ascii="Times New Roman" w:hAnsi="Times New Roman"/>
        </w:rPr>
        <w:t>acetate whereas c</w:t>
      </w:r>
      <w:r w:rsidR="00EE297F" w:rsidRPr="00D45A86">
        <w:rPr>
          <w:rFonts w:ascii="Times New Roman" w:hAnsi="Times New Roman"/>
        </w:rPr>
        <w:t xml:space="preserve">ompound </w:t>
      </w:r>
      <w:r w:rsidR="00EE297F" w:rsidRPr="00D45A86">
        <w:rPr>
          <w:rFonts w:ascii="Times New Roman" w:hAnsi="Times New Roman"/>
          <w:b/>
        </w:rPr>
        <w:t>13</w:t>
      </w:r>
      <w:r w:rsidR="00EE297F" w:rsidRPr="00D45A86">
        <w:rPr>
          <w:rFonts w:ascii="Times New Roman" w:hAnsi="Times New Roman"/>
        </w:rPr>
        <w:t xml:space="preserve"> lost </w:t>
      </w:r>
      <w:r w:rsidR="00CE0C0F" w:rsidRPr="00D45A86">
        <w:rPr>
          <w:rFonts w:ascii="Times New Roman" w:hAnsi="Times New Roman"/>
        </w:rPr>
        <w:t xml:space="preserve">a chloride, a </w:t>
      </w:r>
      <w:r w:rsidR="00EE297F" w:rsidRPr="00D45A86">
        <w:rPr>
          <w:rFonts w:ascii="Times New Roman" w:hAnsi="Times New Roman"/>
        </w:rPr>
        <w:t xml:space="preserve">CO and gained three acetates. </w:t>
      </w:r>
      <w:r w:rsidR="00A25904">
        <w:rPr>
          <w:rFonts w:ascii="Times New Roman" w:hAnsi="Times New Roman"/>
        </w:rPr>
        <w:t xml:space="preserve">It is obvious that </w:t>
      </w:r>
      <w:r w:rsidR="00FC72A0" w:rsidRPr="00D45A86">
        <w:rPr>
          <w:rFonts w:ascii="Times New Roman" w:hAnsi="Times New Roman"/>
        </w:rPr>
        <w:t xml:space="preserve">using I(III) oxidant with </w:t>
      </w:r>
      <w:r w:rsidR="00FC72A0" w:rsidRPr="00D45A86">
        <w:rPr>
          <w:rFonts w:ascii="Times New Roman" w:hAnsi="Times New Roman"/>
          <w:b/>
        </w:rPr>
        <w:t>9</w:t>
      </w:r>
      <w:r w:rsidR="00FC72A0" w:rsidRPr="00D45A86">
        <w:rPr>
          <w:rFonts w:ascii="Times New Roman" w:hAnsi="Times New Roman"/>
        </w:rPr>
        <w:t xml:space="preserve"> resulted in a mixture of products, possibly arising from ligand exchange and anion scrambling. </w:t>
      </w:r>
      <w:r w:rsidR="00CA12C7" w:rsidRPr="00D45A86">
        <w:rPr>
          <w:rFonts w:ascii="Times New Roman" w:hAnsi="Times New Roman"/>
        </w:rPr>
        <w:t>It has been reported that the use of I(III) oxidant in other systems such as Au(I)/Au(III) resulted in significant ligand/anion scrambling</w:t>
      </w:r>
      <w:r w:rsidR="001E46F5" w:rsidRPr="00D45A86">
        <w:rPr>
          <w:rFonts w:ascii="Times New Roman" w:hAnsi="Times New Roman"/>
        </w:rPr>
        <w:t>.</w:t>
      </w:r>
      <w:r w:rsidR="001E46F5" w:rsidRPr="00D45A86">
        <w:rPr>
          <w:rFonts w:ascii="Times New Roman" w:hAnsi="Times New Roman"/>
        </w:rPr>
        <w:fldChar w:fldCharType="begin">
          <w:fldData xml:space="preserve">PEVuZE5vdGU+PENpdGU+PEF1dGhvcj5Db3JibzwvQXV0aG9yPjxZZWFyPjIwMTQ8L1llYXI+PFJl
Y051bT4xNjwvUmVjTnVtPjxEaXNwbGF5VGV4dD48c3R5bGUgZmFjZT0ic3VwZXJzY3JpcHQiPlsx
MiwgMjEtMjJdPC9zdHlsZT48L0Rpc3BsYXlUZXh0PjxyZWNvcmQ+PHJlYy1udW1iZXI+MTY8L3Jl
Yy1udW1iZXI+PGZvcmVpZ24ta2V5cz48a2V5IGFwcD0iRU4iIGRiLWlkPSI5YTl3enpwZXFyejA5
NGVmejltdmFzd2J0enZkMGZzZnp0ZnIiIHRpbWVzdGFtcD0iMTQ3MDE0MDY1NiI+MTY8L2tleT48
L2ZvcmVpZ24ta2V5cz48cmVmLXR5cGUgbmFtZT0iSm91cm5hbCBBcnRpY2xlIj4xNzwvcmVmLXR5
cGU+PGNvbnRyaWJ1dG9ycz48YXV0aG9ycz48YXV0aG9yPkNvcmJvLCBSb2JlcnQ8L2F1dGhvcj48
YXV0aG9yPlBlbGwsIFRob21hcyBQLjwvYXV0aG9yPjxhdXRob3I+U3RyaW5nZXIsIEJyYWRsZXkg
RC48L2F1dGhvcj48YXV0aG9yPkhvZ2FuLCBDb25vciBGLjwvYXV0aG9yPjxhdXRob3I+V2lsc29u
LCBEYXZpZCBKLiBELjwvYXV0aG9yPjxhdXRob3I+QmFybmFyZCwgUGV0ZXIgSi48L2F1dGhvcj48
YXV0aG9yPkR1dHRvbiwgSmFzb24gTC48L2F1dGhvcj48L2F1dGhvcnM+PC9jb250cmlidXRvcnM+
PHRpdGxlcz48dGl0bGU+RmFjaWxlIEZvcm1hdGlvbiBvZiBIb21vbGVwdGljIEF1KElJSSkgVHJp
Y2F0aW9ucyB2aWEgU2ltdWx0YW5lb3VzIE94aWRhdGlvbiBhbmQgTGlnYW5kIERlbGl2ZXJ5IGZy
b20gW1BoSShweXJpZGluZSkyXTIrPC90aXRsZT48c2Vjb25kYXJ5LXRpdGxlPkpvdXJuYWwgb2Yg
dGhlIEFtZXJpY2FuIENoZW1pY2FsIFNvY2lldHk8L3NlY29uZGFyeS10aXRsZT48L3RpdGxlcz48
cGVyaW9kaWNhbD48ZnVsbC10aXRsZT5Kb3VybmFsIG9mIHRoZSBBbWVyaWNhbiBDaGVtaWNhbCBT
b2NpZXR5PC9mdWxsLXRpdGxlPjxhYmJyLTE+Si4gQW0uIENoZW0uIFNvYy48L2FiYnItMT48YWJi
ci0yPkouIEFtLiBDaGVtLiBTb2MuPC9hYmJyLTI+PC9wZXJpb2RpY2FsPjxwYWdlcz4xMjQxNS0x
MjQyMTwvcGFnZXM+PHZvbHVtZT4xMzY8L3ZvbHVtZT48bnVtYmVyPjM1PC9udW1iZXI+PGRhdGVz
Pjx5ZWFyPjIwMTQ8L3llYXI+PHB1Yi1kYXRlcz48ZGF0ZT4yMDE0LzA5LzAzPC9kYXRlPjwvcHVi
LWRhdGVzPjwvZGF0ZXM+PHB1Ymxpc2hlcj5BbWVyaWNhbiBDaGVtaWNhbCBTb2NpZXR5PC9wdWJs
aXNoZXI+PGlzYm4+MDAwMi03ODYzPC9pc2JuPjx1cmxzPjxyZWxhdGVkLXVybHM+PHVybD5odHRw
Oi8vZHguZG9pLm9yZy8xMC4xMDIxL2phNTA2MzY1bTwvdXJsPjwvcmVsYXRlZC11cmxzPjwvdXJs
cz48ZWxlY3Ryb25pYy1yZXNvdXJjZS1udW0+MTAuMTAyMS9qYTUwNjM2NW08L2VsZWN0cm9uaWMt
cmVzb3VyY2UtbnVtPjwvcmVjb3JkPjwvQ2l0ZT48Q2l0ZT48QXV0aG9yPkhvZmVyPC9BdXRob3I+
PFllYXI+MjAxMjwvWWVhcj48UmVjTnVtPjMwPC9SZWNOdW0+PHJlY29yZD48cmVjLW51bWJlcj4z
MDwvcmVjLW51bWJlcj48Zm9yZWlnbi1rZXlzPjxrZXkgYXBwPSJFTiIgZGItaWQ9IjlhOXd6enBl
cXJ6MDk0ZWZ6OW12YXN3YnR6dmQwZnNmenRmciIgdGltZXN0YW1wPSIxNDc1OTY4ODM4Ij4zMDwv
a2V5PjwvZm9yZWlnbi1rZXlzPjxyZWYtdHlwZSBuYW1lPSJKb3VybmFsIEFydGljbGUiPjE3PC9y
ZWYtdHlwZT48Y29udHJpYnV0b3JzPjxhdXRob3JzPjxhdXRob3I+SG9mZXIsIE1hbnVlbDwvYXV0
aG9yPjxhdXRob3I+TmV2YWRvLCBDcmlzdGluYTwvYXV0aG9yPjwvYXV0aG9ycz48L2NvbnRyaWJ1
dG9ycz48dGl0bGVzPjx0aXRsZT5VbmV4cGVjdGVkIE91dGNvbWVzIG9mIHRoZSBPeGlkYXRpb24g
b2YgKFBlbnRhZmx1b3JvcGhlbnlsKXRyaXBoZW55bHBob3NwaGFuZWdvbGQoSSk8L3RpdGxlPjxz
ZWNvbmRhcnktdGl0bGU+RXVyb3BlYW4gSm91cm5hbCBvZiBJbm9yZ2FuaWMgQ2hlbWlzdHJ5PC9z
ZWNvbmRhcnktdGl0bGU+PC90aXRsZXM+PHBlcmlvZGljYWw+PGZ1bGwtdGl0bGU+RXVyb3BlYW4g
Sm91cm5hbCBvZiBJbm9yZ2FuaWMgQ2hlbWlzdHJ5PC9mdWxsLXRpdGxlPjxhYmJyLTE+RXVyLiBK
LiBJbm9yZy4gQ2hlbS48L2FiYnItMT48L3BlcmlvZGljYWw+PHBhZ2VzPjEzMzgtMTM0MTwvcGFn
ZXM+PHZvbHVtZT4yMDEyPC92b2x1bWU+PG51bWJlcj45PC9udW1iZXI+PGtleXdvcmRzPjxrZXl3
b3JkPkdvbGQ8L2tleXdvcmQ+PGtleXdvcmQ+UmVkb3g8L2tleXdvcmQ+PGtleXdvcmQ+T3hpZGF0
aW9uPC9rZXl3b3JkPjxrZXl3b3JkPkxpwq1nYW5kIHRyYW5zZmVyPC9rZXl3b3JkPjxrZXl3b3Jk
PklvZG9uaXVtIHNhbHRzPC9rZXl3b3JkPjxrZXl3b3JkPklvbiBwYWlyczwva2V5d29yZD48L2tl
eXdvcmRzPjxkYXRlcz48eWVhcj4yMDEyPC95ZWFyPjwvZGF0ZXM+PHB1Ymxpc2hlcj5XSUxFWS1W
Q0ggVmVybGFnPC9wdWJsaXNoZXI+PGlzYm4+MTA5OS0wNjgyPC9pc2JuPjx1cmxzPjxyZWxhdGVk
LXVybHM+PHVybD5odHRwOi8vZHguZG9pLm9yZy8xMC4xMDAyL2VqaWMuMjAxMTAwOTU2PC91cmw+
PC9yZWxhdGVkLXVybHM+PC91cmxzPjxlbGVjdHJvbmljLXJlc291cmNlLW51bT4xMC4xMDAyL2Vq
aWMuMjAxMTAwOTU2PC9lbGVjdHJvbmljLXJlc291cmNlLW51bT48L3JlY29yZD48L0NpdGU+PENp
dGU+PEF1dGhvcj5Ib2ZlcjwvQXV0aG9yPjxZZWFyPjIwMTM8L1llYXI+PFJlY051bT4zMTwvUmVj
TnVtPjxyZWNvcmQ+PHJlYy1udW1iZXI+MzE8L3JlYy1udW1iZXI+PGZvcmVpZ24ta2V5cz48a2V5
IGFwcD0iRU4iIGRiLWlkPSI5YTl3enpwZXFyejA5NGVmejltdmFzd2J0enZkMGZzZnp0ZnIiIHRp
bWVzdGFtcD0iMTQ3NTk2ODk2OCI+MzE8L2tleT48L2ZvcmVpZ24ta2V5cz48cmVmLXR5cGUgbmFt
ZT0iSm91cm5hbCBBcnRpY2xlIj4xNzwvcmVmLXR5cGU+PGNvbnRyaWJ1dG9ycz48YXV0aG9ycz48
YXV0aG9yPkhvZmVyLCBNYW51ZWw8L2F1dGhvcj48YXV0aG9yPk5ldmFkbywgQ3Jpc3RpbmE8L2F1
dGhvcj48L2F1dGhvcnM+PC9jb250cmlidXRvcnM+PHRpdGxlcz48dGl0bGU+Q3Jvc3MtY291cGxp
bmcgb2YgYXJlbmXigJNnb2xkIChJSUkpIGNvbXBsZXhlczwvdGl0bGU+PHNlY29uZGFyeS10aXRs
ZT5UZXRyYWhlZHJvbjwvc2Vjb25kYXJ5LXRpdGxlPjwvdGl0bGVzPjxwZXJpb2RpY2FsPjxmdWxs
LXRpdGxlPlRldHJhaGVkcm9uPC9mdWxsLXRpdGxlPjwvcGVyaW9kaWNhbD48cGFnZXM+NTc1MS01
NzU3PC9wYWdlcz48dm9sdW1lPjY5PC92b2x1bWU+PG51bWJlcj4yNzwvbnVtYmVyPjxkYXRlcz48
eWVhcj4yMDEzPC95ZWFyPjwvZGF0ZXM+PHB1Ymxpc2hlcj5FbHNldmllcjwvcHVibGlzaGVyPjxp
c2JuPjAwNDAtNDAyMDwvaXNibj48dXJscz48L3VybHM+PC9yZWNvcmQ+PC9DaXRlPjwvRW5kTm90
ZT4A
</w:fldData>
        </w:fldChar>
      </w:r>
      <w:r w:rsidR="00C114E9">
        <w:rPr>
          <w:rFonts w:ascii="Times New Roman" w:hAnsi="Times New Roman"/>
        </w:rPr>
        <w:instrText xml:space="preserve"> ADDIN EN.CITE </w:instrText>
      </w:r>
      <w:r w:rsidR="00C114E9">
        <w:rPr>
          <w:rFonts w:ascii="Times New Roman" w:hAnsi="Times New Roman"/>
        </w:rPr>
        <w:fldChar w:fldCharType="begin">
          <w:fldData xml:space="preserve">PEVuZE5vdGU+PENpdGU+PEF1dGhvcj5Db3JibzwvQXV0aG9yPjxZZWFyPjIwMTQ8L1llYXI+PFJl
Y051bT4xNjwvUmVjTnVtPjxEaXNwbGF5VGV4dD48c3R5bGUgZmFjZT0ic3VwZXJzY3JpcHQiPlsx
MiwgMjEtMjJdPC9zdHlsZT48L0Rpc3BsYXlUZXh0PjxyZWNvcmQ+PHJlYy1udW1iZXI+MTY8L3Jl
Yy1udW1iZXI+PGZvcmVpZ24ta2V5cz48a2V5IGFwcD0iRU4iIGRiLWlkPSI5YTl3enpwZXFyejA5
NGVmejltdmFzd2J0enZkMGZzZnp0ZnIiIHRpbWVzdGFtcD0iMTQ3MDE0MDY1NiI+MTY8L2tleT48
L2ZvcmVpZ24ta2V5cz48cmVmLXR5cGUgbmFtZT0iSm91cm5hbCBBcnRpY2xlIj4xNzwvcmVmLXR5
cGU+PGNvbnRyaWJ1dG9ycz48YXV0aG9ycz48YXV0aG9yPkNvcmJvLCBSb2JlcnQ8L2F1dGhvcj48
YXV0aG9yPlBlbGwsIFRob21hcyBQLjwvYXV0aG9yPjxhdXRob3I+U3RyaW5nZXIsIEJyYWRsZXkg
RC48L2F1dGhvcj48YXV0aG9yPkhvZ2FuLCBDb25vciBGLjwvYXV0aG9yPjxhdXRob3I+V2lsc29u
LCBEYXZpZCBKLiBELjwvYXV0aG9yPjxhdXRob3I+QmFybmFyZCwgUGV0ZXIgSi48L2F1dGhvcj48
YXV0aG9yPkR1dHRvbiwgSmFzb24gTC48L2F1dGhvcj48L2F1dGhvcnM+PC9jb250cmlidXRvcnM+
PHRpdGxlcz48dGl0bGU+RmFjaWxlIEZvcm1hdGlvbiBvZiBIb21vbGVwdGljIEF1KElJSSkgVHJp
Y2F0aW9ucyB2aWEgU2ltdWx0YW5lb3VzIE94aWRhdGlvbiBhbmQgTGlnYW5kIERlbGl2ZXJ5IGZy
b20gW1BoSShweXJpZGluZSkyXTIrPC90aXRsZT48c2Vjb25kYXJ5LXRpdGxlPkpvdXJuYWwgb2Yg
dGhlIEFtZXJpY2FuIENoZW1pY2FsIFNvY2lldHk8L3NlY29uZGFyeS10aXRsZT48L3RpdGxlcz48
cGVyaW9kaWNhbD48ZnVsbC10aXRsZT5Kb3VybmFsIG9mIHRoZSBBbWVyaWNhbiBDaGVtaWNhbCBT
b2NpZXR5PC9mdWxsLXRpdGxlPjxhYmJyLTE+Si4gQW0uIENoZW0uIFNvYy48L2FiYnItMT48YWJi
ci0yPkouIEFtLiBDaGVtLiBTb2MuPC9hYmJyLTI+PC9wZXJpb2RpY2FsPjxwYWdlcz4xMjQxNS0x
MjQyMTwvcGFnZXM+PHZvbHVtZT4xMzY8L3ZvbHVtZT48bnVtYmVyPjM1PC9udW1iZXI+PGRhdGVz
Pjx5ZWFyPjIwMTQ8L3llYXI+PHB1Yi1kYXRlcz48ZGF0ZT4yMDE0LzA5LzAzPC9kYXRlPjwvcHVi
LWRhdGVzPjwvZGF0ZXM+PHB1Ymxpc2hlcj5BbWVyaWNhbiBDaGVtaWNhbCBTb2NpZXR5PC9wdWJs
aXNoZXI+PGlzYm4+MDAwMi03ODYzPC9pc2JuPjx1cmxzPjxyZWxhdGVkLXVybHM+PHVybD5odHRw
Oi8vZHguZG9pLm9yZy8xMC4xMDIxL2phNTA2MzY1bTwvdXJsPjwvcmVsYXRlZC11cmxzPjwvdXJs
cz48ZWxlY3Ryb25pYy1yZXNvdXJjZS1udW0+MTAuMTAyMS9qYTUwNjM2NW08L2VsZWN0cm9uaWMt
cmVzb3VyY2UtbnVtPjwvcmVjb3JkPjwvQ2l0ZT48Q2l0ZT48QXV0aG9yPkhvZmVyPC9BdXRob3I+
PFllYXI+MjAxMjwvWWVhcj48UmVjTnVtPjMwPC9SZWNOdW0+PHJlY29yZD48cmVjLW51bWJlcj4z
MDwvcmVjLW51bWJlcj48Zm9yZWlnbi1rZXlzPjxrZXkgYXBwPSJFTiIgZGItaWQ9IjlhOXd6enBl
cXJ6MDk0ZWZ6OW12YXN3YnR6dmQwZnNmenRmciIgdGltZXN0YW1wPSIxNDc1OTY4ODM4Ij4zMDwv
a2V5PjwvZm9yZWlnbi1rZXlzPjxyZWYtdHlwZSBuYW1lPSJKb3VybmFsIEFydGljbGUiPjE3PC9y
ZWYtdHlwZT48Y29udHJpYnV0b3JzPjxhdXRob3JzPjxhdXRob3I+SG9mZXIsIE1hbnVlbDwvYXV0
aG9yPjxhdXRob3I+TmV2YWRvLCBDcmlzdGluYTwvYXV0aG9yPjwvYXV0aG9ycz48L2NvbnRyaWJ1
dG9ycz48dGl0bGVzPjx0aXRsZT5VbmV4cGVjdGVkIE91dGNvbWVzIG9mIHRoZSBPeGlkYXRpb24g
b2YgKFBlbnRhZmx1b3JvcGhlbnlsKXRyaXBoZW55bHBob3NwaGFuZWdvbGQoSSk8L3RpdGxlPjxz
ZWNvbmRhcnktdGl0bGU+RXVyb3BlYW4gSm91cm5hbCBvZiBJbm9yZ2FuaWMgQ2hlbWlzdHJ5PC9z
ZWNvbmRhcnktdGl0bGU+PC90aXRsZXM+PHBlcmlvZGljYWw+PGZ1bGwtdGl0bGU+RXVyb3BlYW4g
Sm91cm5hbCBvZiBJbm9yZ2FuaWMgQ2hlbWlzdHJ5PC9mdWxsLXRpdGxlPjxhYmJyLTE+RXVyLiBK
LiBJbm9yZy4gQ2hlbS48L2FiYnItMT48L3BlcmlvZGljYWw+PHBhZ2VzPjEzMzgtMTM0MTwvcGFn
ZXM+PHZvbHVtZT4yMDEyPC92b2x1bWU+PG51bWJlcj45PC9udW1iZXI+PGtleXdvcmRzPjxrZXl3
b3JkPkdvbGQ8L2tleXdvcmQ+PGtleXdvcmQ+UmVkb3g8L2tleXdvcmQ+PGtleXdvcmQ+T3hpZGF0
aW9uPC9rZXl3b3JkPjxrZXl3b3JkPkxpwq1nYW5kIHRyYW5zZmVyPC9rZXl3b3JkPjxrZXl3b3Jk
PklvZG9uaXVtIHNhbHRzPC9rZXl3b3JkPjxrZXl3b3JkPklvbiBwYWlyczwva2V5d29yZD48L2tl
eXdvcmRzPjxkYXRlcz48eWVhcj4yMDEyPC95ZWFyPjwvZGF0ZXM+PHB1Ymxpc2hlcj5XSUxFWS1W
Q0ggVmVybGFnPC9wdWJsaXNoZXI+PGlzYm4+MTA5OS0wNjgyPC9pc2JuPjx1cmxzPjxyZWxhdGVk
LXVybHM+PHVybD5odHRwOi8vZHguZG9pLm9yZy8xMC4xMDAyL2VqaWMuMjAxMTAwOTU2PC91cmw+
PC9yZWxhdGVkLXVybHM+PC91cmxzPjxlbGVjdHJvbmljLXJlc291cmNlLW51bT4xMC4xMDAyL2Vq
aWMuMjAxMTAwOTU2PC9lbGVjdHJvbmljLXJlc291cmNlLW51bT48L3JlY29yZD48L0NpdGU+PENp
dGU+PEF1dGhvcj5Ib2ZlcjwvQXV0aG9yPjxZZWFyPjIwMTM8L1llYXI+PFJlY051bT4zMTwvUmVj
TnVtPjxyZWNvcmQ+PHJlYy1udW1iZXI+MzE8L3JlYy1udW1iZXI+PGZvcmVpZ24ta2V5cz48a2V5
IGFwcD0iRU4iIGRiLWlkPSI5YTl3enpwZXFyejA5NGVmejltdmFzd2J0enZkMGZzZnp0ZnIiIHRp
bWVzdGFtcD0iMTQ3NTk2ODk2OCI+MzE8L2tleT48L2ZvcmVpZ24ta2V5cz48cmVmLXR5cGUgbmFt
ZT0iSm91cm5hbCBBcnRpY2xlIj4xNzwvcmVmLXR5cGU+PGNvbnRyaWJ1dG9ycz48YXV0aG9ycz48
YXV0aG9yPkhvZmVyLCBNYW51ZWw8L2F1dGhvcj48YXV0aG9yPk5ldmFkbywgQ3Jpc3RpbmE8L2F1
dGhvcj48L2F1dGhvcnM+PC9jb250cmlidXRvcnM+PHRpdGxlcz48dGl0bGU+Q3Jvc3MtY291cGxp
bmcgb2YgYXJlbmXigJNnb2xkIChJSUkpIGNvbXBsZXhlczwvdGl0bGU+PHNlY29uZGFyeS10aXRs
ZT5UZXRyYWhlZHJvbjwvc2Vjb25kYXJ5LXRpdGxlPjwvdGl0bGVzPjxwZXJpb2RpY2FsPjxmdWxs
LXRpdGxlPlRldHJhaGVkcm9uPC9mdWxsLXRpdGxlPjwvcGVyaW9kaWNhbD48cGFnZXM+NTc1MS01
NzU3PC9wYWdlcz48dm9sdW1lPjY5PC92b2x1bWU+PG51bWJlcj4yNzwvbnVtYmVyPjxkYXRlcz48
eWVhcj4yMDEzPC95ZWFyPjwvZGF0ZXM+PHB1Ymxpc2hlcj5FbHNldmllcjwvcHVibGlzaGVyPjxp
c2JuPjAwNDAtNDAyMDwvaXNibj48dXJscz48L3VybHM+PC9yZWNvcmQ+PC9DaXRlPjwvRW5kTm90
ZT4A
</w:fldData>
        </w:fldChar>
      </w:r>
      <w:r w:rsidR="00C114E9">
        <w:rPr>
          <w:rFonts w:ascii="Times New Roman" w:hAnsi="Times New Roman"/>
        </w:rPr>
        <w:instrText xml:space="preserve"> ADDIN EN.CITE.DATA </w:instrText>
      </w:r>
      <w:r w:rsidR="00C114E9">
        <w:rPr>
          <w:rFonts w:ascii="Times New Roman" w:hAnsi="Times New Roman"/>
        </w:rPr>
      </w:r>
      <w:r w:rsidR="00C114E9">
        <w:rPr>
          <w:rFonts w:ascii="Times New Roman" w:hAnsi="Times New Roman"/>
        </w:rPr>
        <w:fldChar w:fldCharType="end"/>
      </w:r>
      <w:r w:rsidR="001E46F5" w:rsidRPr="00D45A86">
        <w:rPr>
          <w:rFonts w:ascii="Times New Roman" w:hAnsi="Times New Roman"/>
        </w:rPr>
      </w:r>
      <w:r w:rsidR="001E46F5" w:rsidRPr="00D45A86">
        <w:rPr>
          <w:rFonts w:ascii="Times New Roman" w:hAnsi="Times New Roman"/>
        </w:rPr>
        <w:fldChar w:fldCharType="separate"/>
      </w:r>
      <w:r w:rsidR="00C114E9" w:rsidRPr="00C114E9">
        <w:rPr>
          <w:rFonts w:ascii="Times New Roman" w:hAnsi="Times New Roman"/>
          <w:noProof/>
          <w:vertAlign w:val="superscript"/>
        </w:rPr>
        <w:t>[12, 21-22]</w:t>
      </w:r>
      <w:r w:rsidR="001E46F5" w:rsidRPr="00D45A86">
        <w:rPr>
          <w:rFonts w:ascii="Times New Roman" w:hAnsi="Times New Roman"/>
        </w:rPr>
        <w:fldChar w:fldCharType="end"/>
      </w:r>
      <w:r w:rsidR="00EE297F" w:rsidRPr="00D45A86">
        <w:rPr>
          <w:rFonts w:ascii="Times New Roman" w:hAnsi="Times New Roman"/>
        </w:rPr>
        <w:t xml:space="preserve"> </w:t>
      </w:r>
      <w:r w:rsidR="00D91B3D" w:rsidRPr="00D45A86">
        <w:rPr>
          <w:rFonts w:ascii="Times New Roman" w:hAnsi="Times New Roman"/>
        </w:rPr>
        <w:t xml:space="preserve"> </w:t>
      </w:r>
    </w:p>
    <w:p w14:paraId="5ADB247A" w14:textId="2A088C63" w:rsidR="00ED0818" w:rsidRPr="00D45A86" w:rsidRDefault="00B022DB" w:rsidP="001D086C">
      <w:pPr>
        <w:widowControl w:val="0"/>
        <w:autoSpaceDE w:val="0"/>
        <w:autoSpaceDN w:val="0"/>
        <w:adjustRightInd w:val="0"/>
        <w:spacing w:after="240" w:line="480" w:lineRule="auto"/>
        <w:ind w:firstLine="204"/>
        <w:rPr>
          <w:rFonts w:ascii="Times New Roman" w:hAnsi="Times New Roman"/>
        </w:rPr>
      </w:pPr>
      <w:r w:rsidRPr="00D45A86">
        <w:rPr>
          <w:rFonts w:ascii="Times New Roman" w:hAnsi="Times New Roman"/>
          <w:noProof/>
        </w:rPr>
        <w:drawing>
          <wp:inline distT="0" distB="0" distL="0" distR="0" wp14:anchorId="6F40B48F" wp14:editId="6F848C88">
            <wp:extent cx="2565400" cy="3313029"/>
            <wp:effectExtent l="0" t="0" r="0" b="0"/>
            <wp:docPr id="8" name="Picture 8" descr="Kwantowa/year2/thesis/MA_vaska_OAc_Cl_C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antowa/year2/thesis/MA_vaska_OAc_Cl_CO.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519" cy="3319639"/>
                    </a:xfrm>
                    <a:prstGeom prst="rect">
                      <a:avLst/>
                    </a:prstGeom>
                    <a:noFill/>
                    <a:ln>
                      <a:noFill/>
                    </a:ln>
                  </pic:spPr>
                </pic:pic>
              </a:graphicData>
            </a:graphic>
          </wp:inline>
        </w:drawing>
      </w:r>
      <w:r w:rsidR="0057049C" w:rsidRPr="00D45A86">
        <w:rPr>
          <w:rFonts w:ascii="Times New Roman" w:hAnsi="Times New Roman"/>
          <w:noProof/>
        </w:rPr>
        <w:drawing>
          <wp:inline distT="0" distB="0" distL="0" distR="0" wp14:anchorId="7D231AC0" wp14:editId="73664F46">
            <wp:extent cx="2774030" cy="3312000"/>
            <wp:effectExtent l="0" t="0" r="0" b="0"/>
            <wp:docPr id="6" name="Picture 6" descr="Paper/MA_Ir_Ac3_PPh3%20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MA_Ir_Ac3_PPh3%20copy.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030" cy="3312000"/>
                    </a:xfrm>
                    <a:prstGeom prst="rect">
                      <a:avLst/>
                    </a:prstGeom>
                    <a:noFill/>
                    <a:ln>
                      <a:noFill/>
                    </a:ln>
                  </pic:spPr>
                </pic:pic>
              </a:graphicData>
            </a:graphic>
          </wp:inline>
        </w:drawing>
      </w:r>
    </w:p>
    <w:p w14:paraId="00842F66" w14:textId="758DFA8A" w:rsidR="00803DC4" w:rsidRPr="00D45A86" w:rsidRDefault="00E67691" w:rsidP="007A6B51">
      <w:pPr>
        <w:widowControl w:val="0"/>
        <w:autoSpaceDE w:val="0"/>
        <w:autoSpaceDN w:val="0"/>
        <w:adjustRightInd w:val="0"/>
        <w:spacing w:after="240" w:line="480" w:lineRule="auto"/>
        <w:rPr>
          <w:rFonts w:ascii="Times New Roman" w:hAnsi="Times New Roman"/>
          <w:lang w:val="en-AU"/>
        </w:rPr>
      </w:pPr>
      <w:r w:rsidRPr="00D45A86">
        <w:rPr>
          <w:rFonts w:ascii="Times New Roman" w:hAnsi="Times New Roman"/>
        </w:rPr>
        <w:t>Figure 2</w:t>
      </w:r>
      <w:r w:rsidR="00EE0F7F" w:rsidRPr="00D45A86">
        <w:rPr>
          <w:rFonts w:ascii="Times New Roman" w:hAnsi="Times New Roman"/>
        </w:rPr>
        <w:t xml:space="preserve">. (left) Solid-state structure of </w:t>
      </w:r>
      <w:r w:rsidR="00EE0F7F" w:rsidRPr="00D45A86">
        <w:rPr>
          <w:rFonts w:ascii="Times New Roman" w:hAnsi="Times New Roman"/>
          <w:b/>
        </w:rPr>
        <w:t>12</w:t>
      </w:r>
      <w:r w:rsidR="00EE0F7F" w:rsidRPr="0081663C">
        <w:rPr>
          <w:rFonts w:ascii="Times New Roman" w:hAnsi="Times New Roman"/>
        </w:rPr>
        <w:t>.</w:t>
      </w:r>
      <w:r w:rsidR="00EE0F7F" w:rsidRPr="00D45A86">
        <w:rPr>
          <w:rFonts w:ascii="Times New Roman" w:hAnsi="Times New Roman"/>
          <w:b/>
        </w:rPr>
        <w:t xml:space="preserve"> </w:t>
      </w:r>
      <w:r w:rsidR="009C1791" w:rsidRPr="00D45A86">
        <w:rPr>
          <w:rFonts w:ascii="Times New Roman" w:hAnsi="Times New Roman"/>
          <w:lang w:val="en-AU"/>
        </w:rPr>
        <w:t>Ellipsoids are depicted at the 5</w:t>
      </w:r>
      <w:r w:rsidR="00EE0F7F" w:rsidRPr="00D45A86">
        <w:rPr>
          <w:rFonts w:ascii="Times New Roman" w:hAnsi="Times New Roman"/>
          <w:lang w:val="en-AU"/>
        </w:rPr>
        <w:t>0% probability level, and hydrogen atoms</w:t>
      </w:r>
      <w:r w:rsidR="00C07CC7" w:rsidRPr="00D45A86">
        <w:rPr>
          <w:rFonts w:ascii="Times New Roman" w:hAnsi="Times New Roman"/>
          <w:lang w:val="en-AU"/>
        </w:rPr>
        <w:t xml:space="preserve"> have been removed for clarity.</w:t>
      </w:r>
      <w:r w:rsidR="00EE0F7F" w:rsidRPr="00D45A86">
        <w:rPr>
          <w:rFonts w:ascii="Times New Roman" w:hAnsi="Times New Roman"/>
        </w:rPr>
        <w:t xml:space="preserve"> (right) </w:t>
      </w:r>
      <w:r w:rsidR="00040B34" w:rsidRPr="00D45A86">
        <w:rPr>
          <w:rFonts w:ascii="Times New Roman" w:hAnsi="Times New Roman"/>
        </w:rPr>
        <w:t xml:space="preserve">Solid-state structure of </w:t>
      </w:r>
      <w:r w:rsidR="00123809" w:rsidRPr="00D45A86">
        <w:rPr>
          <w:rFonts w:ascii="Times New Roman" w:hAnsi="Times New Roman"/>
          <w:b/>
        </w:rPr>
        <w:t>13</w:t>
      </w:r>
      <w:r w:rsidR="00040B34" w:rsidRPr="0081663C">
        <w:rPr>
          <w:rFonts w:ascii="Times New Roman" w:hAnsi="Times New Roman"/>
        </w:rPr>
        <w:t>.</w:t>
      </w:r>
      <w:r w:rsidR="00040B34" w:rsidRPr="00D45A86">
        <w:rPr>
          <w:rFonts w:ascii="Times New Roman" w:hAnsi="Times New Roman"/>
          <w:b/>
        </w:rPr>
        <w:t xml:space="preserve"> </w:t>
      </w:r>
      <w:r w:rsidR="009C1791" w:rsidRPr="00D45A86">
        <w:rPr>
          <w:rFonts w:ascii="Times New Roman" w:hAnsi="Times New Roman"/>
          <w:lang w:val="en-AU"/>
        </w:rPr>
        <w:t>Ellipsoids are depicted at the 5</w:t>
      </w:r>
      <w:r w:rsidR="00040B34" w:rsidRPr="00D45A86">
        <w:rPr>
          <w:rFonts w:ascii="Times New Roman" w:hAnsi="Times New Roman"/>
          <w:lang w:val="en-AU"/>
        </w:rPr>
        <w:t>0% probability level, and hydrogen atoms have been remo</w:t>
      </w:r>
      <w:r w:rsidR="00C07CC7" w:rsidRPr="00D45A86">
        <w:rPr>
          <w:rFonts w:ascii="Times New Roman" w:hAnsi="Times New Roman"/>
          <w:lang w:val="en-AU"/>
        </w:rPr>
        <w:t>ved for clarity.</w:t>
      </w:r>
    </w:p>
    <w:p w14:paraId="4F118FE3" w14:textId="2C2D8697" w:rsidR="001B1EB8" w:rsidRPr="00D45A86" w:rsidRDefault="00DC3D21" w:rsidP="00DB225B">
      <w:pPr>
        <w:widowControl w:val="0"/>
        <w:autoSpaceDE w:val="0"/>
        <w:autoSpaceDN w:val="0"/>
        <w:adjustRightInd w:val="0"/>
        <w:spacing w:after="240" w:line="480" w:lineRule="auto"/>
        <w:rPr>
          <w:rFonts w:ascii="Times New Roman" w:hAnsi="Times New Roman"/>
          <w:b/>
        </w:rPr>
      </w:pPr>
      <w:r w:rsidRPr="00DC3D21">
        <w:rPr>
          <w:rFonts w:ascii="Times New Roman" w:hAnsi="Times New Roman"/>
          <w:b/>
          <w:noProof/>
        </w:rPr>
        <w:drawing>
          <wp:inline distT="0" distB="0" distL="0" distR="0" wp14:anchorId="6991265F" wp14:editId="0079EA59">
            <wp:extent cx="5702300" cy="11938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2300" cy="1193800"/>
                    </a:xfrm>
                    <a:prstGeom prst="rect">
                      <a:avLst/>
                    </a:prstGeom>
                  </pic:spPr>
                </pic:pic>
              </a:graphicData>
            </a:graphic>
          </wp:inline>
        </w:drawing>
      </w:r>
    </w:p>
    <w:p w14:paraId="2AB49084" w14:textId="655C6B6A" w:rsidR="00D35771" w:rsidRPr="00D45A86" w:rsidRDefault="00BC6795" w:rsidP="00174EDB">
      <w:pPr>
        <w:widowControl w:val="0"/>
        <w:autoSpaceDE w:val="0"/>
        <w:autoSpaceDN w:val="0"/>
        <w:adjustRightInd w:val="0"/>
        <w:spacing w:after="240" w:line="480" w:lineRule="auto"/>
        <w:rPr>
          <w:rFonts w:ascii="Times New Roman" w:hAnsi="Times New Roman"/>
        </w:rPr>
      </w:pPr>
      <w:r>
        <w:rPr>
          <w:rFonts w:ascii="Times New Roman" w:hAnsi="Times New Roman"/>
        </w:rPr>
        <w:t>Scheme 5</w:t>
      </w:r>
      <w:r w:rsidR="00D35771" w:rsidRPr="00D45A86">
        <w:rPr>
          <w:rFonts w:ascii="Times New Roman" w:hAnsi="Times New Roman"/>
        </w:rPr>
        <w:t xml:space="preserve">. Reaction of </w:t>
      </w:r>
      <w:r w:rsidR="00D35771" w:rsidRPr="00D45A86">
        <w:rPr>
          <w:rFonts w:ascii="Times New Roman" w:hAnsi="Times New Roman"/>
          <w:b/>
        </w:rPr>
        <w:t>9</w:t>
      </w:r>
      <w:r w:rsidR="00D35771" w:rsidRPr="00D45A86">
        <w:rPr>
          <w:rFonts w:ascii="Times New Roman" w:hAnsi="Times New Roman"/>
        </w:rPr>
        <w:t xml:space="preserve"> with </w:t>
      </w:r>
      <w:r w:rsidR="00D35771" w:rsidRPr="00D45A86">
        <w:rPr>
          <w:rFonts w:ascii="Times New Roman" w:hAnsi="Times New Roman"/>
          <w:b/>
        </w:rPr>
        <w:t>2OAc</w:t>
      </w:r>
      <w:r w:rsidR="00911559" w:rsidRPr="00D45A86">
        <w:rPr>
          <w:rFonts w:ascii="Times New Roman" w:hAnsi="Times New Roman"/>
        </w:rPr>
        <w:t xml:space="preserve"> </w:t>
      </w:r>
      <w:r w:rsidR="00651C4E" w:rsidRPr="00D45A86">
        <w:rPr>
          <w:rFonts w:ascii="Times New Roman" w:hAnsi="Times New Roman"/>
        </w:rPr>
        <w:t>o</w:t>
      </w:r>
      <w:r w:rsidR="00911559" w:rsidRPr="00D45A86">
        <w:rPr>
          <w:rFonts w:ascii="Times New Roman" w:hAnsi="Times New Roman"/>
        </w:rPr>
        <w:t>utcome</w:t>
      </w:r>
      <w:r w:rsidR="00A067A2" w:rsidRPr="00D45A86">
        <w:rPr>
          <w:rFonts w:ascii="Times New Roman" w:hAnsi="Times New Roman"/>
        </w:rPr>
        <w:t>s as i</w:t>
      </w:r>
      <w:r w:rsidR="00651C4E" w:rsidRPr="00D45A86">
        <w:rPr>
          <w:rFonts w:ascii="Times New Roman" w:hAnsi="Times New Roman"/>
        </w:rPr>
        <w:t>dentified by mass s</w:t>
      </w:r>
      <w:r w:rsidR="00911559" w:rsidRPr="00D45A86">
        <w:rPr>
          <w:rFonts w:ascii="Times New Roman" w:hAnsi="Times New Roman"/>
        </w:rPr>
        <w:t xml:space="preserve">pectrometry and </w:t>
      </w:r>
      <w:r w:rsidR="00A067A2" w:rsidRPr="00D45A86">
        <w:rPr>
          <w:rFonts w:ascii="Times New Roman" w:hAnsi="Times New Roman"/>
        </w:rPr>
        <w:t>X-r</w:t>
      </w:r>
      <w:r w:rsidR="00911559" w:rsidRPr="00D45A86">
        <w:rPr>
          <w:rFonts w:ascii="Times New Roman" w:hAnsi="Times New Roman"/>
        </w:rPr>
        <w:t xml:space="preserve">ay </w:t>
      </w:r>
      <w:r w:rsidR="00651C4E" w:rsidRPr="00D45A86">
        <w:rPr>
          <w:rFonts w:ascii="Times New Roman" w:hAnsi="Times New Roman"/>
        </w:rPr>
        <w:t>c</w:t>
      </w:r>
      <w:r w:rsidR="00911559" w:rsidRPr="00D45A86">
        <w:rPr>
          <w:rFonts w:ascii="Times New Roman" w:hAnsi="Times New Roman"/>
        </w:rPr>
        <w:t>rystallography.</w:t>
      </w:r>
    </w:p>
    <w:p w14:paraId="30F5DC4E" w14:textId="77777777" w:rsidR="00F930E2" w:rsidRPr="00D45A86" w:rsidRDefault="00F930E2" w:rsidP="00F930E2">
      <w:pPr>
        <w:widowControl w:val="0"/>
        <w:autoSpaceDE w:val="0"/>
        <w:autoSpaceDN w:val="0"/>
        <w:adjustRightInd w:val="0"/>
        <w:spacing w:after="240" w:line="480" w:lineRule="auto"/>
        <w:ind w:firstLine="204"/>
        <w:rPr>
          <w:rFonts w:ascii="Times New Roman" w:hAnsi="Times New Roman"/>
          <w:vertAlign w:val="superscript"/>
        </w:rPr>
      </w:pPr>
      <w:r w:rsidRPr="00D45A86">
        <w:rPr>
          <w:rFonts w:ascii="Times New Roman" w:hAnsi="Times New Roman"/>
        </w:rPr>
        <w:t xml:space="preserve">The reaction of </w:t>
      </w:r>
      <w:r w:rsidRPr="00D45A86">
        <w:rPr>
          <w:rFonts w:ascii="Times New Roman" w:hAnsi="Times New Roman"/>
          <w:b/>
        </w:rPr>
        <w:t xml:space="preserve">9 </w:t>
      </w:r>
      <w:r w:rsidRPr="00D45A86">
        <w:rPr>
          <w:rFonts w:ascii="Times New Roman" w:hAnsi="Times New Roman"/>
        </w:rPr>
        <w:t xml:space="preserve">with </w:t>
      </w:r>
      <w:r w:rsidRPr="00D45A86">
        <w:rPr>
          <w:rFonts w:ascii="Times New Roman" w:hAnsi="Times New Roman"/>
          <w:b/>
        </w:rPr>
        <w:t>2OAc.OTf</w:t>
      </w:r>
      <w:r w:rsidRPr="00D45A86">
        <w:rPr>
          <w:rFonts w:ascii="Times New Roman" w:hAnsi="Times New Roman"/>
        </w:rPr>
        <w:t xml:space="preserve"> in a 1:1 ratio resulted in a color change from bright yellow to brown within 10 min. The </w:t>
      </w:r>
      <w:r w:rsidRPr="00D45A86">
        <w:rPr>
          <w:rFonts w:ascii="Times New Roman" w:hAnsi="Times New Roman"/>
          <w:vertAlign w:val="superscript"/>
        </w:rPr>
        <w:t>31</w:t>
      </w:r>
      <w:r w:rsidRPr="00D45A86">
        <w:rPr>
          <w:rFonts w:ascii="Times New Roman" w:hAnsi="Times New Roman"/>
        </w:rPr>
        <w:t xml:space="preserve">P NMR of the reaction mixture contained seven peaks between -22 and 15 ppm indicating the presence of seven phosphorus containing products. The positive ESI-MS detection mass spectrum showed a similar scrambling pattern to that found from </w:t>
      </w:r>
      <w:r w:rsidRPr="00D45A86">
        <w:rPr>
          <w:rFonts w:ascii="Times New Roman" w:hAnsi="Times New Roman"/>
          <w:b/>
        </w:rPr>
        <w:t xml:space="preserve">2OAc </w:t>
      </w:r>
      <w:r w:rsidRPr="00D45A86">
        <w:rPr>
          <w:rFonts w:ascii="Times New Roman" w:hAnsi="Times New Roman"/>
        </w:rPr>
        <w:t xml:space="preserve">with </w:t>
      </w:r>
      <w:r w:rsidRPr="00D45A86">
        <w:rPr>
          <w:rFonts w:ascii="Times New Roman" w:hAnsi="Times New Roman"/>
          <w:b/>
        </w:rPr>
        <w:t>9</w:t>
      </w:r>
      <w:r w:rsidRPr="00D45A86">
        <w:rPr>
          <w:rFonts w:ascii="Times New Roman" w:hAnsi="Times New Roman"/>
        </w:rPr>
        <w:t xml:space="preserve">, with compound </w:t>
      </w:r>
      <w:r w:rsidRPr="00D45A86">
        <w:rPr>
          <w:rFonts w:ascii="Times New Roman" w:hAnsi="Times New Roman"/>
          <w:b/>
        </w:rPr>
        <w:t>12</w:t>
      </w:r>
      <w:r w:rsidRPr="00D45A86">
        <w:rPr>
          <w:rFonts w:ascii="Times New Roman" w:hAnsi="Times New Roman"/>
        </w:rPr>
        <w:t xml:space="preserve"> being present.</w:t>
      </w:r>
    </w:p>
    <w:p w14:paraId="2A945D32" w14:textId="4B81BFD0" w:rsidR="00D45A86" w:rsidRPr="00D45A86" w:rsidRDefault="00D45A86" w:rsidP="00D45A86">
      <w:pPr>
        <w:widowControl w:val="0"/>
        <w:autoSpaceDE w:val="0"/>
        <w:autoSpaceDN w:val="0"/>
        <w:adjustRightInd w:val="0"/>
        <w:spacing w:after="240" w:line="480" w:lineRule="auto"/>
        <w:contextualSpacing/>
        <w:rPr>
          <w:rFonts w:ascii="OptimaLTStd" w:hAnsi="OptimaLTStd"/>
        </w:rPr>
      </w:pPr>
    </w:p>
    <w:p w14:paraId="1E18F320" w14:textId="2D1D5F10" w:rsidR="006B0689" w:rsidRPr="00F77500" w:rsidRDefault="00901BEE" w:rsidP="001D086C">
      <w:pPr>
        <w:widowControl w:val="0"/>
        <w:autoSpaceDE w:val="0"/>
        <w:autoSpaceDN w:val="0"/>
        <w:adjustRightInd w:val="0"/>
        <w:spacing w:after="240" w:line="480" w:lineRule="auto"/>
        <w:ind w:firstLine="204"/>
        <w:rPr>
          <w:rFonts w:ascii="Times New Roman" w:hAnsi="Times New Roman"/>
        </w:rPr>
      </w:pPr>
      <w:r w:rsidRPr="00D45A86">
        <w:rPr>
          <w:rFonts w:ascii="Times New Roman" w:hAnsi="Times New Roman"/>
        </w:rPr>
        <w:t xml:space="preserve">Treatment of </w:t>
      </w:r>
      <w:r w:rsidR="00ED3F7C">
        <w:rPr>
          <w:rFonts w:ascii="Times New Roman" w:hAnsi="Times New Roman"/>
          <w:b/>
        </w:rPr>
        <w:t>9</w:t>
      </w:r>
      <w:r w:rsidRPr="00D45A86">
        <w:rPr>
          <w:rFonts w:ascii="Times New Roman" w:hAnsi="Times New Roman"/>
        </w:rPr>
        <w:t xml:space="preserve"> with </w:t>
      </w:r>
      <w:r w:rsidR="00174EDB" w:rsidRPr="00D45A86">
        <w:rPr>
          <w:rFonts w:ascii="Times New Roman" w:hAnsi="Times New Roman"/>
          <w:b/>
        </w:rPr>
        <w:t>2</w:t>
      </w:r>
      <w:r w:rsidR="00087C8B" w:rsidRPr="00D45A86">
        <w:rPr>
          <w:rFonts w:ascii="Times New Roman" w:hAnsi="Times New Roman"/>
          <w:b/>
        </w:rPr>
        <w:t>NMe</w:t>
      </w:r>
      <w:r w:rsidR="00087C8B" w:rsidRPr="00D45A86">
        <w:rPr>
          <w:rFonts w:ascii="Times New Roman" w:hAnsi="Times New Roman"/>
          <w:b/>
          <w:vertAlign w:val="subscript"/>
        </w:rPr>
        <w:t>2</w:t>
      </w:r>
      <w:r w:rsidRPr="00D45A86">
        <w:rPr>
          <w:rFonts w:ascii="Times New Roman" w:hAnsi="Times New Roman"/>
        </w:rPr>
        <w:t xml:space="preserve"> in CDCl</w:t>
      </w:r>
      <w:r w:rsidRPr="00D45A86">
        <w:rPr>
          <w:rFonts w:ascii="Times New Roman" w:hAnsi="Times New Roman"/>
          <w:vertAlign w:val="subscript"/>
        </w:rPr>
        <w:t>3</w:t>
      </w:r>
      <w:r w:rsidRPr="00D45A86">
        <w:rPr>
          <w:rFonts w:ascii="Times New Roman" w:hAnsi="Times New Roman"/>
        </w:rPr>
        <w:t xml:space="preserve"> at room temperature for 3 hours resulted in a </w:t>
      </w:r>
      <w:r w:rsidRPr="00A5732A">
        <w:rPr>
          <w:rFonts w:ascii="Times New Roman" w:hAnsi="Times New Roman"/>
        </w:rPr>
        <w:t>color change from bright yellow to light ye</w:t>
      </w:r>
      <w:r w:rsidR="00CB5334" w:rsidRPr="00A5732A">
        <w:rPr>
          <w:rFonts w:ascii="Times New Roman" w:hAnsi="Times New Roman"/>
        </w:rPr>
        <w:t>llow.</w:t>
      </w:r>
      <w:r w:rsidR="0035244B" w:rsidRPr="00A5732A">
        <w:rPr>
          <w:rFonts w:ascii="Times New Roman" w:hAnsi="Times New Roman"/>
        </w:rPr>
        <w:t xml:space="preserve"> </w:t>
      </w:r>
      <w:r w:rsidRPr="00A5732A">
        <w:rPr>
          <w:rFonts w:ascii="Times New Roman" w:hAnsi="Times New Roman"/>
        </w:rPr>
        <w:t xml:space="preserve">The </w:t>
      </w:r>
      <w:r w:rsidR="00174EDB" w:rsidRPr="00A5732A">
        <w:rPr>
          <w:rFonts w:ascii="Times New Roman" w:hAnsi="Times New Roman"/>
          <w:vertAlign w:val="superscript"/>
        </w:rPr>
        <w:t>31</w:t>
      </w:r>
      <w:r w:rsidRPr="00A5732A">
        <w:rPr>
          <w:rFonts w:ascii="Times New Roman" w:hAnsi="Times New Roman"/>
        </w:rPr>
        <w:t>P NMR spectrum of the isolated</w:t>
      </w:r>
      <w:r w:rsidRPr="00D45A86">
        <w:rPr>
          <w:rFonts w:ascii="Times New Roman" w:hAnsi="Times New Roman"/>
        </w:rPr>
        <w:t xml:space="preserve"> solid in CDCl</w:t>
      </w:r>
      <w:r w:rsidRPr="00D45A86">
        <w:rPr>
          <w:rFonts w:ascii="Times New Roman" w:hAnsi="Times New Roman"/>
          <w:vertAlign w:val="subscript"/>
        </w:rPr>
        <w:t>3</w:t>
      </w:r>
      <w:r w:rsidRPr="00D45A86">
        <w:rPr>
          <w:rFonts w:ascii="Times New Roman" w:hAnsi="Times New Roman"/>
        </w:rPr>
        <w:t xml:space="preserve"> gave </w:t>
      </w:r>
      <w:r w:rsidR="00F0289E" w:rsidRPr="00D45A86">
        <w:rPr>
          <w:rFonts w:ascii="Times New Roman" w:hAnsi="Times New Roman"/>
        </w:rPr>
        <w:t>three</w:t>
      </w:r>
      <w:r w:rsidR="009023D3" w:rsidRPr="00D45A86">
        <w:rPr>
          <w:rFonts w:ascii="Times New Roman" w:hAnsi="Times New Roman"/>
        </w:rPr>
        <w:t xml:space="preserve"> peaks at</w:t>
      </w:r>
      <w:r w:rsidR="00115042" w:rsidRPr="00D45A86">
        <w:rPr>
          <w:rFonts w:ascii="Times New Roman" w:hAnsi="Times New Roman"/>
        </w:rPr>
        <w:t xml:space="preserve"> </w:t>
      </w:r>
      <w:r w:rsidR="00A2683D">
        <w:rPr>
          <w:rFonts w:ascii="Times New Roman" w:hAnsi="Times New Roman"/>
        </w:rPr>
        <w:t>-2.4</w:t>
      </w:r>
      <w:r w:rsidR="009023D3" w:rsidRPr="00D45A86">
        <w:rPr>
          <w:rFonts w:ascii="Times New Roman" w:hAnsi="Times New Roman"/>
        </w:rPr>
        <w:t xml:space="preserve">, </w:t>
      </w:r>
      <w:r w:rsidR="00115042" w:rsidRPr="00D45A86">
        <w:rPr>
          <w:rFonts w:ascii="Times New Roman" w:hAnsi="Times New Roman"/>
        </w:rPr>
        <w:t>-8.4</w:t>
      </w:r>
      <w:r w:rsidRPr="00D45A86">
        <w:rPr>
          <w:rFonts w:ascii="Times New Roman" w:hAnsi="Times New Roman"/>
        </w:rPr>
        <w:t xml:space="preserve"> and -15.4 ppm </w:t>
      </w:r>
      <w:r w:rsidR="00073BE6" w:rsidRPr="00D45A86">
        <w:rPr>
          <w:rFonts w:ascii="Times New Roman" w:hAnsi="Times New Roman"/>
        </w:rPr>
        <w:t xml:space="preserve">indicating the presence of </w:t>
      </w:r>
      <w:r w:rsidR="003877BD" w:rsidRPr="00D45A86">
        <w:rPr>
          <w:rFonts w:ascii="Times New Roman" w:hAnsi="Times New Roman"/>
        </w:rPr>
        <w:t>three phosphor</w:t>
      </w:r>
      <w:r w:rsidR="0090230C" w:rsidRPr="00D45A86">
        <w:rPr>
          <w:rFonts w:ascii="Times New Roman" w:hAnsi="Times New Roman"/>
        </w:rPr>
        <w:t xml:space="preserve">us containing </w:t>
      </w:r>
      <w:r w:rsidR="00174EDB" w:rsidRPr="00D45A86">
        <w:rPr>
          <w:rFonts w:ascii="Times New Roman" w:hAnsi="Times New Roman"/>
        </w:rPr>
        <w:t>products</w:t>
      </w:r>
      <w:r w:rsidR="003877BD" w:rsidRPr="00D45A86">
        <w:rPr>
          <w:rFonts w:ascii="Times New Roman" w:hAnsi="Times New Roman"/>
        </w:rPr>
        <w:t>. P</w:t>
      </w:r>
      <w:r w:rsidR="00CB5334" w:rsidRPr="00D45A86">
        <w:rPr>
          <w:rFonts w:ascii="Times New Roman" w:hAnsi="Times New Roman"/>
        </w:rPr>
        <w:t xml:space="preserve">ositive </w:t>
      </w:r>
      <w:r w:rsidR="003877BD" w:rsidRPr="00D45A86">
        <w:rPr>
          <w:rFonts w:ascii="Times New Roman" w:hAnsi="Times New Roman"/>
        </w:rPr>
        <w:t xml:space="preserve">mode </w:t>
      </w:r>
      <w:r w:rsidR="00CB5334" w:rsidRPr="00D45A86">
        <w:rPr>
          <w:rFonts w:ascii="Times New Roman" w:hAnsi="Times New Roman"/>
        </w:rPr>
        <w:t>ESI-MS detection of a CH</w:t>
      </w:r>
      <w:r w:rsidR="00CB5334" w:rsidRPr="00D45A86">
        <w:rPr>
          <w:rFonts w:ascii="Times New Roman" w:hAnsi="Times New Roman"/>
          <w:vertAlign w:val="subscript"/>
        </w:rPr>
        <w:t>3</w:t>
      </w:r>
      <w:r w:rsidR="00CB5334" w:rsidRPr="00D45A86">
        <w:rPr>
          <w:rFonts w:ascii="Times New Roman" w:hAnsi="Times New Roman"/>
        </w:rPr>
        <w:t xml:space="preserve">CN solution of </w:t>
      </w:r>
      <w:r w:rsidR="00A25904">
        <w:rPr>
          <w:rFonts w:ascii="Times New Roman" w:hAnsi="Times New Roman"/>
        </w:rPr>
        <w:t xml:space="preserve">the isolated solid gave </w:t>
      </w:r>
      <w:r w:rsidR="00CB5334" w:rsidRPr="00D45A86">
        <w:rPr>
          <w:rFonts w:ascii="Times New Roman" w:hAnsi="Times New Roman"/>
        </w:rPr>
        <w:t xml:space="preserve">fragments </w:t>
      </w:r>
      <w:r w:rsidR="00C70AB5" w:rsidRPr="00D45A86">
        <w:rPr>
          <w:rFonts w:ascii="Times New Roman" w:hAnsi="Times New Roman"/>
        </w:rPr>
        <w:t>that could be identified at [m/z]</w:t>
      </w:r>
      <w:r w:rsidR="00C70AB5" w:rsidRPr="00D45A86">
        <w:rPr>
          <w:rFonts w:ascii="Times New Roman" w:hAnsi="Times New Roman"/>
          <w:vertAlign w:val="superscript"/>
        </w:rPr>
        <w:t xml:space="preserve">+ </w:t>
      </w:r>
      <w:r w:rsidR="00C70AB5" w:rsidRPr="00D45A86">
        <w:rPr>
          <w:rFonts w:ascii="Times New Roman" w:hAnsi="Times New Roman"/>
        </w:rPr>
        <w:t>= 797.1 consistent with</w:t>
      </w:r>
      <w:r w:rsidR="00CB5334" w:rsidRPr="00D45A86">
        <w:rPr>
          <w:rFonts w:ascii="Times New Roman" w:hAnsi="Times New Roman"/>
        </w:rPr>
        <w:t xml:space="preserve"> </w:t>
      </w:r>
      <w:r w:rsidR="00CB5334" w:rsidRPr="00D45A86">
        <w:rPr>
          <w:rFonts w:ascii="Times New Roman" w:hAnsi="Times New Roman"/>
          <w:b/>
        </w:rPr>
        <w:t>14</w:t>
      </w:r>
      <w:r w:rsidR="00C70AB5" w:rsidRPr="00D45A86">
        <w:rPr>
          <w:rFonts w:ascii="Times New Roman" w:hAnsi="Times New Roman"/>
          <w:b/>
        </w:rPr>
        <w:t>NMe</w:t>
      </w:r>
      <w:r w:rsidR="00C70AB5" w:rsidRPr="00D45A86">
        <w:rPr>
          <w:rFonts w:ascii="Times New Roman" w:hAnsi="Times New Roman"/>
          <w:b/>
          <w:vertAlign w:val="subscript"/>
        </w:rPr>
        <w:t>2</w:t>
      </w:r>
      <w:r w:rsidR="00CB5334" w:rsidRPr="00D45A86">
        <w:rPr>
          <w:rFonts w:ascii="Times New Roman" w:hAnsi="Times New Roman"/>
        </w:rPr>
        <w:t xml:space="preserve"> and </w:t>
      </w:r>
      <w:r w:rsidR="00C70AB5" w:rsidRPr="00D45A86">
        <w:rPr>
          <w:rFonts w:ascii="Times New Roman" w:hAnsi="Times New Roman"/>
        </w:rPr>
        <w:t>[m/z]</w:t>
      </w:r>
      <w:r w:rsidR="00C70AB5" w:rsidRPr="00D45A86">
        <w:rPr>
          <w:rFonts w:ascii="Times New Roman" w:hAnsi="Times New Roman"/>
          <w:vertAlign w:val="superscript"/>
        </w:rPr>
        <w:t xml:space="preserve">+ </w:t>
      </w:r>
      <w:r w:rsidR="00C70AB5" w:rsidRPr="00D45A86">
        <w:rPr>
          <w:rFonts w:ascii="Times New Roman" w:hAnsi="Times New Roman"/>
        </w:rPr>
        <w:t xml:space="preserve">= 937.1 consistent with </w:t>
      </w:r>
      <w:r w:rsidR="00CB5334" w:rsidRPr="00D45A86">
        <w:rPr>
          <w:rFonts w:ascii="Times New Roman" w:hAnsi="Times New Roman"/>
          <w:b/>
        </w:rPr>
        <w:t>15</w:t>
      </w:r>
      <w:r w:rsidR="00C70AB5" w:rsidRPr="00D45A86">
        <w:rPr>
          <w:rFonts w:ascii="Times New Roman" w:hAnsi="Times New Roman"/>
          <w:b/>
        </w:rPr>
        <w:t>NMe</w:t>
      </w:r>
      <w:r w:rsidR="00C70AB5" w:rsidRPr="00D45A86">
        <w:rPr>
          <w:rFonts w:ascii="Times New Roman" w:hAnsi="Times New Roman"/>
          <w:b/>
          <w:vertAlign w:val="subscript"/>
        </w:rPr>
        <w:t>2</w:t>
      </w:r>
      <w:r w:rsidR="00BC6795">
        <w:rPr>
          <w:rFonts w:ascii="Times New Roman" w:hAnsi="Times New Roman"/>
        </w:rPr>
        <w:t xml:space="preserve"> as shown in Scheme 6</w:t>
      </w:r>
      <w:r w:rsidR="00CB5334" w:rsidRPr="00D45A86">
        <w:rPr>
          <w:rFonts w:ascii="Times New Roman" w:hAnsi="Times New Roman"/>
        </w:rPr>
        <w:t>.</w:t>
      </w:r>
      <w:r w:rsidR="00BF45E0">
        <w:rPr>
          <w:rFonts w:ascii="Times New Roman" w:hAnsi="Times New Roman"/>
        </w:rPr>
        <w:t xml:space="preserve"> The stereochemistry of </w:t>
      </w:r>
      <w:r w:rsidR="00BF45E0" w:rsidRPr="00BF45E0">
        <w:rPr>
          <w:rFonts w:ascii="Times New Roman" w:hAnsi="Times New Roman"/>
          <w:b/>
        </w:rPr>
        <w:t>14NMe</w:t>
      </w:r>
      <w:r w:rsidR="00BF45E0" w:rsidRPr="00BF45E0">
        <w:rPr>
          <w:rFonts w:ascii="Times New Roman" w:hAnsi="Times New Roman"/>
          <w:b/>
          <w:vertAlign w:val="subscript"/>
        </w:rPr>
        <w:t>2</w:t>
      </w:r>
      <w:r w:rsidR="00BF45E0">
        <w:rPr>
          <w:rFonts w:ascii="Times New Roman" w:hAnsi="Times New Roman"/>
        </w:rPr>
        <w:t xml:space="preserve"> cannot be determined</w:t>
      </w:r>
      <w:r w:rsidR="00F77500">
        <w:rPr>
          <w:rFonts w:ascii="Times New Roman" w:hAnsi="Times New Roman"/>
        </w:rPr>
        <w:t xml:space="preserve"> from the data. T</w:t>
      </w:r>
      <w:r w:rsidR="00BF45E0">
        <w:rPr>
          <w:rFonts w:ascii="Times New Roman" w:hAnsi="Times New Roman"/>
        </w:rPr>
        <w:t>he presence of one unique P environment</w:t>
      </w:r>
      <w:r w:rsidR="00986E28">
        <w:rPr>
          <w:rFonts w:ascii="Times New Roman" w:hAnsi="Times New Roman"/>
        </w:rPr>
        <w:t xml:space="preserve"> in </w:t>
      </w:r>
      <w:r w:rsidR="00986E28">
        <w:rPr>
          <w:rFonts w:ascii="Times New Roman" w:hAnsi="Times New Roman"/>
          <w:b/>
        </w:rPr>
        <w:t>15NMe</w:t>
      </w:r>
      <w:r w:rsidR="00986E28">
        <w:rPr>
          <w:rFonts w:ascii="Times New Roman" w:hAnsi="Times New Roman"/>
          <w:b/>
          <w:vertAlign w:val="subscript"/>
        </w:rPr>
        <w:t>2</w:t>
      </w:r>
      <w:r w:rsidR="00BF45E0">
        <w:rPr>
          <w:rFonts w:ascii="Times New Roman" w:hAnsi="Times New Roman"/>
        </w:rPr>
        <w:t xml:space="preserve"> inferred by the lack of P-P coupling allows for the assignment of</w:t>
      </w:r>
      <w:r w:rsidR="00F77500">
        <w:rPr>
          <w:rFonts w:ascii="Times New Roman" w:hAnsi="Times New Roman"/>
        </w:rPr>
        <w:t xml:space="preserve"> PPh</w:t>
      </w:r>
      <w:r w:rsidR="00F77500">
        <w:rPr>
          <w:rFonts w:ascii="Times New Roman" w:hAnsi="Times New Roman"/>
          <w:vertAlign w:val="subscript"/>
        </w:rPr>
        <w:t>3</w:t>
      </w:r>
      <w:r w:rsidR="00F77500">
        <w:rPr>
          <w:rFonts w:ascii="Times New Roman" w:hAnsi="Times New Roman"/>
        </w:rPr>
        <w:t xml:space="preserve"> ligands as trans to one another</w:t>
      </w:r>
      <w:r w:rsidR="00E21BB7">
        <w:rPr>
          <w:rFonts w:ascii="Times New Roman" w:hAnsi="Times New Roman"/>
        </w:rPr>
        <w:t>, but the configuration of the other ligands relative</w:t>
      </w:r>
      <w:r w:rsidR="00F17BC5">
        <w:rPr>
          <w:rFonts w:ascii="Times New Roman" w:hAnsi="Times New Roman"/>
        </w:rPr>
        <w:t xml:space="preserve"> to each other</w:t>
      </w:r>
      <w:r w:rsidR="00E21BB7">
        <w:rPr>
          <w:rFonts w:ascii="Times New Roman" w:hAnsi="Times New Roman"/>
        </w:rPr>
        <w:t xml:space="preserve"> cannot be determined.</w:t>
      </w:r>
    </w:p>
    <w:p w14:paraId="5C148708" w14:textId="241AED48" w:rsidR="00901BEE" w:rsidRPr="00D45A86" w:rsidRDefault="00E40E32" w:rsidP="00174EDB">
      <w:pPr>
        <w:widowControl w:val="0"/>
        <w:autoSpaceDE w:val="0"/>
        <w:autoSpaceDN w:val="0"/>
        <w:adjustRightInd w:val="0"/>
        <w:spacing w:after="240" w:line="480" w:lineRule="auto"/>
        <w:rPr>
          <w:rFonts w:ascii="Times New Roman" w:hAnsi="Times New Roman"/>
        </w:rPr>
      </w:pPr>
      <w:r w:rsidRPr="00E40E32">
        <w:rPr>
          <w:rFonts w:ascii="Times New Roman" w:hAnsi="Times New Roman"/>
          <w:noProof/>
        </w:rPr>
        <w:drawing>
          <wp:inline distT="0" distB="0" distL="0" distR="0" wp14:anchorId="380DB235" wp14:editId="377D1A49">
            <wp:extent cx="5727700" cy="252031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2520315"/>
                    </a:xfrm>
                    <a:prstGeom prst="rect">
                      <a:avLst/>
                    </a:prstGeom>
                  </pic:spPr>
                </pic:pic>
              </a:graphicData>
            </a:graphic>
          </wp:inline>
        </w:drawing>
      </w:r>
    </w:p>
    <w:p w14:paraId="7583A081" w14:textId="1B004D8C" w:rsidR="00D35771" w:rsidRPr="00D45A86" w:rsidRDefault="00087C8B" w:rsidP="008E4C2D">
      <w:pPr>
        <w:widowControl w:val="0"/>
        <w:autoSpaceDE w:val="0"/>
        <w:autoSpaceDN w:val="0"/>
        <w:adjustRightInd w:val="0"/>
        <w:spacing w:after="240" w:line="480" w:lineRule="auto"/>
        <w:rPr>
          <w:rFonts w:ascii="Times New Roman" w:hAnsi="Times New Roman"/>
        </w:rPr>
      </w:pPr>
      <w:r w:rsidRPr="00D45A86">
        <w:rPr>
          <w:rFonts w:ascii="Times New Roman" w:hAnsi="Times New Roman"/>
        </w:rPr>
        <w:t xml:space="preserve"> </w:t>
      </w:r>
      <w:r w:rsidR="00BC6795">
        <w:rPr>
          <w:rFonts w:ascii="Times New Roman" w:hAnsi="Times New Roman"/>
        </w:rPr>
        <w:t>Scheme 6</w:t>
      </w:r>
      <w:r w:rsidR="00D35771" w:rsidRPr="00D45A86">
        <w:rPr>
          <w:rFonts w:ascii="Times New Roman" w:hAnsi="Times New Roman"/>
        </w:rPr>
        <w:t xml:space="preserve">. Reaction of </w:t>
      </w:r>
      <w:r w:rsidR="002279AC">
        <w:rPr>
          <w:rFonts w:ascii="Times New Roman" w:hAnsi="Times New Roman"/>
          <w:b/>
        </w:rPr>
        <w:t>9</w:t>
      </w:r>
      <w:r w:rsidR="00D35771" w:rsidRPr="00D45A86">
        <w:rPr>
          <w:rFonts w:ascii="Times New Roman" w:hAnsi="Times New Roman"/>
        </w:rPr>
        <w:t xml:space="preserve"> with </w:t>
      </w:r>
      <w:r w:rsidR="00D35771" w:rsidRPr="00D45A86">
        <w:rPr>
          <w:rFonts w:ascii="Times New Roman" w:hAnsi="Times New Roman"/>
          <w:b/>
        </w:rPr>
        <w:t>2R</w:t>
      </w:r>
      <w:r w:rsidR="00A067A2" w:rsidRPr="00D45A86">
        <w:rPr>
          <w:rFonts w:ascii="Times New Roman" w:hAnsi="Times New Roman"/>
        </w:rPr>
        <w:t xml:space="preserve"> o</w:t>
      </w:r>
      <w:r w:rsidR="00D35771" w:rsidRPr="00D45A86">
        <w:rPr>
          <w:rFonts w:ascii="Times New Roman" w:hAnsi="Times New Roman"/>
        </w:rPr>
        <w:t>utcome</w:t>
      </w:r>
      <w:r w:rsidR="00A067A2" w:rsidRPr="00D45A86">
        <w:rPr>
          <w:rFonts w:ascii="Times New Roman" w:hAnsi="Times New Roman"/>
        </w:rPr>
        <w:t>s as identified by mass s</w:t>
      </w:r>
      <w:r w:rsidR="00D35771" w:rsidRPr="00D45A86">
        <w:rPr>
          <w:rFonts w:ascii="Times New Roman" w:hAnsi="Times New Roman"/>
        </w:rPr>
        <w:t xml:space="preserve">pectrometry and </w:t>
      </w:r>
      <w:r w:rsidR="00A067A2" w:rsidRPr="00D45A86">
        <w:rPr>
          <w:rFonts w:ascii="Times New Roman" w:hAnsi="Times New Roman"/>
        </w:rPr>
        <w:t>X-r</w:t>
      </w:r>
      <w:r w:rsidR="00D35771" w:rsidRPr="00D45A86">
        <w:rPr>
          <w:rFonts w:ascii="Times New Roman" w:hAnsi="Times New Roman"/>
        </w:rPr>
        <w:t xml:space="preserve">ay </w:t>
      </w:r>
      <w:r w:rsidR="00A067A2" w:rsidRPr="00D45A86">
        <w:rPr>
          <w:rFonts w:ascii="Times New Roman" w:hAnsi="Times New Roman"/>
        </w:rPr>
        <w:t>c</w:t>
      </w:r>
      <w:r w:rsidR="00D35771" w:rsidRPr="00D45A86">
        <w:rPr>
          <w:rFonts w:ascii="Times New Roman" w:hAnsi="Times New Roman"/>
        </w:rPr>
        <w:t>rystallography.</w:t>
      </w:r>
    </w:p>
    <w:p w14:paraId="22AA81DA" w14:textId="7562C2C7" w:rsidR="00B42F47" w:rsidRPr="00D45A86" w:rsidRDefault="00D250AA" w:rsidP="00B42F47">
      <w:pPr>
        <w:widowControl w:val="0"/>
        <w:autoSpaceDE w:val="0"/>
        <w:autoSpaceDN w:val="0"/>
        <w:adjustRightInd w:val="0"/>
        <w:spacing w:after="240" w:line="480" w:lineRule="auto"/>
        <w:rPr>
          <w:rFonts w:ascii="Times New Roman" w:hAnsi="Times New Roman"/>
        </w:rPr>
      </w:pPr>
      <w:r w:rsidRPr="00D45A86">
        <w:rPr>
          <w:rFonts w:ascii="Times New Roman" w:hAnsi="Times New Roman"/>
        </w:rPr>
        <w:t>X-Ray diffraction studies were done on single crystals obtained from vapor diffusion of Et</w:t>
      </w:r>
      <w:r w:rsidRPr="00D45A86">
        <w:rPr>
          <w:rFonts w:ascii="Times New Roman" w:hAnsi="Times New Roman"/>
          <w:vertAlign w:val="subscript"/>
        </w:rPr>
        <w:t>2</w:t>
      </w:r>
      <w:r w:rsidRPr="00D45A86">
        <w:rPr>
          <w:rFonts w:ascii="Times New Roman" w:hAnsi="Times New Roman"/>
        </w:rPr>
        <w:t>O into concentrated CH</w:t>
      </w:r>
      <w:r w:rsidRPr="00D45A86">
        <w:rPr>
          <w:rFonts w:ascii="Times New Roman" w:hAnsi="Times New Roman"/>
          <w:vertAlign w:val="subscript"/>
        </w:rPr>
        <w:t>2</w:t>
      </w:r>
      <w:r w:rsidRPr="00D45A86">
        <w:rPr>
          <w:rFonts w:ascii="Times New Roman" w:hAnsi="Times New Roman"/>
        </w:rPr>
        <w:t>Cl</w:t>
      </w:r>
      <w:r w:rsidRPr="00D45A86">
        <w:rPr>
          <w:rFonts w:ascii="Times New Roman" w:hAnsi="Times New Roman"/>
          <w:vertAlign w:val="subscript"/>
        </w:rPr>
        <w:t>2</w:t>
      </w:r>
      <w:r w:rsidRPr="00D45A86">
        <w:rPr>
          <w:rFonts w:ascii="Times New Roman" w:hAnsi="Times New Roman"/>
        </w:rPr>
        <w:t xml:space="preserve"> solution of the isolated solid which revealed compound </w:t>
      </w:r>
      <w:r w:rsidRPr="00D45A86">
        <w:rPr>
          <w:rFonts w:ascii="Times New Roman" w:hAnsi="Times New Roman"/>
          <w:b/>
        </w:rPr>
        <w:t>16.</w:t>
      </w:r>
      <w:r w:rsidRPr="00D45A86">
        <w:rPr>
          <w:rFonts w:ascii="Times New Roman" w:hAnsi="Times New Roman"/>
        </w:rPr>
        <w:t xml:space="preserve"> This compound has been synthesized previously via reacting IrCl(PPh</w:t>
      </w:r>
      <w:r w:rsidRPr="00D45A86">
        <w:rPr>
          <w:rFonts w:ascii="Times New Roman" w:hAnsi="Times New Roman"/>
          <w:vertAlign w:val="subscript"/>
        </w:rPr>
        <w:t>3</w:t>
      </w:r>
      <w:r w:rsidRPr="00D45A86">
        <w:rPr>
          <w:rFonts w:ascii="Times New Roman" w:hAnsi="Times New Roman"/>
        </w:rPr>
        <w:t>)</w:t>
      </w:r>
      <w:r w:rsidRPr="00D45A86">
        <w:rPr>
          <w:rFonts w:ascii="Times New Roman" w:hAnsi="Times New Roman"/>
          <w:vertAlign w:val="subscript"/>
        </w:rPr>
        <w:t>3</w:t>
      </w:r>
      <w:r w:rsidRPr="00D45A86">
        <w:rPr>
          <w:rFonts w:ascii="Times New Roman" w:hAnsi="Times New Roman"/>
        </w:rPr>
        <w:t xml:space="preserve"> with chlorine</w:t>
      </w:r>
      <w:r w:rsidR="001F50C1" w:rsidRPr="00D45A86">
        <w:rPr>
          <w:rFonts w:ascii="Times New Roman" w:hAnsi="Times New Roman"/>
        </w:rPr>
        <w:t>.</w:t>
      </w:r>
      <w:r w:rsidR="006E2B21" w:rsidRPr="00D45A86">
        <w:rPr>
          <w:rFonts w:ascii="Times New Roman" w:hAnsi="Times New Roman"/>
        </w:rPr>
        <w:fldChar w:fldCharType="begin"/>
      </w:r>
      <w:r w:rsidR="00C114E9">
        <w:rPr>
          <w:rFonts w:ascii="Times New Roman" w:hAnsi="Times New Roman"/>
        </w:rPr>
        <w:instrText xml:space="preserve"> ADDIN EN.CITE &lt;EndNote&gt;&lt;Cite&gt;&lt;Author&gt;Bennett&lt;/Author&gt;&lt;Year&gt;1969&lt;/Year&gt;&lt;RecNum&gt;22&lt;/RecNum&gt;&lt;DisplayText&gt;&lt;style face="superscript"&gt;[23]&lt;/style&gt;&lt;/DisplayText&gt;&lt;record&gt;&lt;rec-number&gt;22&lt;/rec-number&gt;&lt;foreign-keys&gt;&lt;key app="EN" db-id="9a9wzzpeqrz094efz9mvaswbtzvd0fsfztfr" timestamp="1471759656"&gt;22&lt;/key&gt;&lt;/foreign-keys&gt;&lt;ref-type name="Journal Article"&gt;17&lt;/ref-type&gt;&lt;contributors&gt;&lt;authors&gt;&lt;author&gt;Bennett, Martin Arthur&lt;/author&gt;&lt;author&gt;Milner, D. L.&lt;/author&gt;&lt;/authors&gt;&lt;/contributors&gt;&lt;titles&gt;&lt;title&gt;Chlorotris(triphenylphosphine)iridium(I) and related complexes. Oxidative addition reactions and hydrogen abstraction from the coordinated ligand&lt;/title&gt;&lt;secondary-title&gt;Journal of the American Chemical Society&lt;/secondary-title&gt;&lt;/titles&gt;&lt;periodical&gt;&lt;full-title&gt;Journal of the American Chemical Society&lt;/full-title&gt;&lt;abbr-1&gt;J. Am. Chem. Soc.&lt;/abbr-1&gt;&lt;abbr-2&gt;J. Am. Chem. Soc.&lt;/abbr-2&gt;&lt;/periodical&gt;&lt;pages&gt;6983-6994&lt;/pages&gt;&lt;volume&gt;91&lt;/volume&gt;&lt;number&gt;25&lt;/number&gt;&lt;dates&gt;&lt;year&gt;1969&lt;/year&gt;&lt;pub-dates&gt;&lt;date&gt;1969/12/01&lt;/date&gt;&lt;/pub-dates&gt;&lt;/dates&gt;&lt;publisher&gt;American Chemical Society&lt;/publisher&gt;&lt;isbn&gt;0002-7863&lt;/isbn&gt;&lt;urls&gt;&lt;related-urls&gt;&lt;url&gt;http://dx.doi.org/10.1021/ja01053a016&lt;/url&gt;&lt;/related-urls&gt;&lt;/urls&gt;&lt;electronic-resource-num&gt;10.1021/ja01053a016&lt;/electronic-resource-num&gt;&lt;/record&gt;&lt;/Cite&gt;&lt;/EndNote&gt;</w:instrText>
      </w:r>
      <w:r w:rsidR="006E2B21" w:rsidRPr="00D45A86">
        <w:rPr>
          <w:rFonts w:ascii="Times New Roman" w:hAnsi="Times New Roman"/>
        </w:rPr>
        <w:fldChar w:fldCharType="separate"/>
      </w:r>
      <w:r w:rsidR="00C114E9" w:rsidRPr="00C114E9">
        <w:rPr>
          <w:rFonts w:ascii="Times New Roman" w:hAnsi="Times New Roman"/>
          <w:noProof/>
          <w:vertAlign w:val="superscript"/>
        </w:rPr>
        <w:t>[23]</w:t>
      </w:r>
      <w:r w:rsidR="006E2B21" w:rsidRPr="00D45A86">
        <w:rPr>
          <w:rFonts w:ascii="Times New Roman" w:hAnsi="Times New Roman"/>
        </w:rPr>
        <w:fldChar w:fldCharType="end"/>
      </w:r>
      <w:r w:rsidR="00CB5334" w:rsidRPr="00D45A86">
        <w:rPr>
          <w:rFonts w:ascii="Times New Roman" w:hAnsi="Times New Roman"/>
        </w:rPr>
        <w:t xml:space="preserve"> </w:t>
      </w:r>
      <w:r w:rsidR="00B42F47" w:rsidRPr="00D45A86">
        <w:rPr>
          <w:rFonts w:ascii="Times New Roman" w:hAnsi="Times New Roman"/>
        </w:rPr>
        <w:t xml:space="preserve">The use of the I(III) oxidant </w:t>
      </w:r>
      <w:r w:rsidR="00B42F47" w:rsidRPr="00D45A86">
        <w:rPr>
          <w:rFonts w:ascii="Times New Roman" w:hAnsi="Times New Roman"/>
          <w:b/>
        </w:rPr>
        <w:t>2H</w:t>
      </w:r>
      <w:r w:rsidR="00B42F47" w:rsidRPr="00D45A86">
        <w:rPr>
          <w:rFonts w:ascii="Times New Roman" w:hAnsi="Times New Roman"/>
        </w:rPr>
        <w:t xml:space="preserve"> resulted in</w:t>
      </w:r>
      <w:r w:rsidR="00AD57B8" w:rsidRPr="00D45A86">
        <w:rPr>
          <w:rFonts w:ascii="Times New Roman" w:hAnsi="Times New Roman"/>
        </w:rPr>
        <w:t xml:space="preserve"> a</w:t>
      </w:r>
      <w:r w:rsidR="00B42F47" w:rsidRPr="00D45A86">
        <w:rPr>
          <w:rFonts w:ascii="Times New Roman" w:hAnsi="Times New Roman"/>
        </w:rPr>
        <w:t xml:space="preserve"> similar outcome, where the ESI-MS spectrum contained fragments consistent with </w:t>
      </w:r>
      <w:r w:rsidR="00B42F47" w:rsidRPr="00D45A86">
        <w:rPr>
          <w:rFonts w:ascii="Times New Roman" w:hAnsi="Times New Roman"/>
          <w:b/>
        </w:rPr>
        <w:t>14R</w:t>
      </w:r>
      <w:r w:rsidR="00B42F47" w:rsidRPr="00D45A86">
        <w:rPr>
          <w:rFonts w:ascii="Times New Roman" w:hAnsi="Times New Roman"/>
        </w:rPr>
        <w:t xml:space="preserve"> and </w:t>
      </w:r>
      <w:r w:rsidR="00B42F47" w:rsidRPr="00D45A86">
        <w:rPr>
          <w:rFonts w:ascii="Times New Roman" w:hAnsi="Times New Roman"/>
          <w:b/>
        </w:rPr>
        <w:t>15R</w:t>
      </w:r>
      <w:r w:rsidR="00B42F47" w:rsidRPr="00D45A86">
        <w:rPr>
          <w:rFonts w:ascii="Times New Roman" w:hAnsi="Times New Roman"/>
        </w:rPr>
        <w:t xml:space="preserve">. The </w:t>
      </w:r>
      <w:r w:rsidR="00B42F47" w:rsidRPr="00D45A86">
        <w:rPr>
          <w:rFonts w:ascii="Times New Roman" w:hAnsi="Times New Roman"/>
          <w:vertAlign w:val="superscript"/>
        </w:rPr>
        <w:t>31</w:t>
      </w:r>
      <w:r w:rsidR="00B42F47" w:rsidRPr="00D45A86">
        <w:rPr>
          <w:rFonts w:ascii="Times New Roman" w:hAnsi="Times New Roman"/>
        </w:rPr>
        <w:t xml:space="preserve">P NMR spectrum of the isolated solid contained signals between 65.9 and -23.1 ppm. The signal at 65.9 ppm is consistent with the formation of </w:t>
      </w:r>
      <w:r w:rsidR="00B42F47" w:rsidRPr="00D45A86">
        <w:rPr>
          <w:rFonts w:ascii="Times New Roman" w:hAnsi="Times New Roman"/>
          <w:lang w:val="en-AU"/>
        </w:rPr>
        <w:t xml:space="preserve">chlorophosphonium cation </w:t>
      </w:r>
      <w:r w:rsidR="005E2511" w:rsidRPr="00D45A86">
        <w:rPr>
          <w:rFonts w:ascii="Times New Roman" w:hAnsi="Times New Roman"/>
          <w:lang w:val="en-AU"/>
        </w:rPr>
        <w:t>(</w:t>
      </w:r>
      <w:r w:rsidR="00B42F47" w:rsidRPr="00D45A86">
        <w:rPr>
          <w:rFonts w:ascii="Times New Roman" w:hAnsi="Times New Roman"/>
        </w:rPr>
        <w:t>[Ph</w:t>
      </w:r>
      <w:r w:rsidR="00B42F47" w:rsidRPr="00D45A86">
        <w:rPr>
          <w:rFonts w:ascii="Times New Roman" w:hAnsi="Times New Roman"/>
          <w:vertAlign w:val="subscript"/>
        </w:rPr>
        <w:t>3</w:t>
      </w:r>
      <w:r w:rsidR="00B42F47" w:rsidRPr="00D45A86">
        <w:rPr>
          <w:rFonts w:ascii="Times New Roman" w:hAnsi="Times New Roman"/>
        </w:rPr>
        <w:t>PCl]</w:t>
      </w:r>
      <w:r w:rsidR="00B42F47" w:rsidRPr="00D45A86">
        <w:rPr>
          <w:rFonts w:ascii="Times New Roman" w:hAnsi="Times New Roman"/>
          <w:vertAlign w:val="superscript"/>
        </w:rPr>
        <w:t>+</w:t>
      </w:r>
      <w:r w:rsidR="005E2511" w:rsidRPr="00D45A86">
        <w:rPr>
          <w:rFonts w:ascii="Times New Roman" w:hAnsi="Times New Roman"/>
        </w:rPr>
        <w:t>)</w:t>
      </w:r>
      <w:r w:rsidR="00AC7D56" w:rsidRPr="00D45A86">
        <w:rPr>
          <w:rFonts w:ascii="Times New Roman" w:hAnsi="Times New Roman"/>
        </w:rPr>
        <w:fldChar w:fldCharType="begin"/>
      </w:r>
      <w:r w:rsidR="00C114E9">
        <w:rPr>
          <w:rFonts w:ascii="Times New Roman" w:hAnsi="Times New Roman"/>
        </w:rPr>
        <w:instrText xml:space="preserve"> ADDIN EN.CITE &lt;EndNote&gt;&lt;Cite&gt;&lt;Author&gt;Krawczyk&lt;/Author&gt;&lt;Year&gt;2002&lt;/Year&gt;&lt;RecNum&gt;32&lt;/RecNum&gt;&lt;DisplayText&gt;&lt;style face="superscript"&gt;[24]&lt;/style&gt;&lt;/DisplayText&gt;&lt;record&gt;&lt;rec-number&gt;32&lt;/rec-number&gt;&lt;foreign-keys&gt;&lt;key app="EN" db-id="9a9wzzpeqrz094efz9mvaswbtzvd0fsfztfr" timestamp="1475990047"&gt;32&lt;/key&gt;&lt;/foreign-keys&gt;&lt;ref-type name="Journal Article"&gt;17&lt;/ref-type&gt;&lt;contributors&gt;&lt;authors&gt;&lt;author&gt;Krawczyk, Ewa&lt;/author&gt;&lt;author&gt;Skowrońska, Aleksandra&lt;/author&gt;&lt;author&gt;Michalski, Jan&lt;/author&gt;&lt;/authors&gt;&lt;/contributors&gt;&lt;titles&gt;&lt;title&gt;Studies on the interaction of phosphine selenides and their structural analogues wth dihalogens and sulfuryl chloride&lt;/title&gt;&lt;secondary-title&gt;Journal of the Chemical Society, Dalton Transactions&lt;/secondary-title&gt;&lt;/titles&gt;&lt;periodical&gt;&lt;full-title&gt;Journal of the Chemical Society, Dalton Transactions&lt;/full-title&gt;&lt;abbr-1&gt;J. Chem. Soc., Dalton Trans.&lt;/abbr-1&gt;&lt;/periodical&gt;&lt;pages&gt;4471-4478&lt;/pages&gt;&lt;number&gt;23&lt;/number&gt;&lt;dates&gt;&lt;year&gt;2002&lt;/year&gt;&lt;/dates&gt;&lt;publisher&gt;Royal Society of Chemistry&lt;/publisher&gt;&lt;urls&gt;&lt;/urls&gt;&lt;/record&gt;&lt;/Cite&gt;&lt;/EndNote&gt;</w:instrText>
      </w:r>
      <w:r w:rsidR="00AC7D56" w:rsidRPr="00D45A86">
        <w:rPr>
          <w:rFonts w:ascii="Times New Roman" w:hAnsi="Times New Roman"/>
        </w:rPr>
        <w:fldChar w:fldCharType="separate"/>
      </w:r>
      <w:r w:rsidR="00C114E9" w:rsidRPr="00C114E9">
        <w:rPr>
          <w:rFonts w:ascii="Times New Roman" w:hAnsi="Times New Roman"/>
          <w:noProof/>
          <w:vertAlign w:val="superscript"/>
        </w:rPr>
        <w:t>[24]</w:t>
      </w:r>
      <w:r w:rsidR="00AC7D56" w:rsidRPr="00D45A86">
        <w:rPr>
          <w:rFonts w:ascii="Times New Roman" w:hAnsi="Times New Roman"/>
        </w:rPr>
        <w:fldChar w:fldCharType="end"/>
      </w:r>
      <w:r w:rsidR="007747E3" w:rsidRPr="00D45A86">
        <w:rPr>
          <w:rFonts w:ascii="Times New Roman" w:hAnsi="Times New Roman"/>
        </w:rPr>
        <w:t xml:space="preserve"> </w:t>
      </w:r>
      <w:r w:rsidR="00B42F47" w:rsidRPr="00D45A86">
        <w:rPr>
          <w:rFonts w:ascii="Times New Roman" w:hAnsi="Times New Roman"/>
        </w:rPr>
        <w:t xml:space="preserve">which may </w:t>
      </w:r>
      <w:r w:rsidR="00FE6ED3" w:rsidRPr="00D45A86">
        <w:rPr>
          <w:rFonts w:ascii="Times New Roman" w:hAnsi="Times New Roman"/>
        </w:rPr>
        <w:t>occur</w:t>
      </w:r>
      <w:r w:rsidR="00F930E2">
        <w:rPr>
          <w:rFonts w:ascii="Times New Roman" w:hAnsi="Times New Roman"/>
        </w:rPr>
        <w:t xml:space="preserve"> via</w:t>
      </w:r>
      <w:r w:rsidR="00B42F47" w:rsidRPr="00D45A86">
        <w:rPr>
          <w:rFonts w:ascii="Times New Roman" w:hAnsi="Times New Roman"/>
        </w:rPr>
        <w:t xml:space="preserve"> reductive elimination</w:t>
      </w:r>
      <w:r w:rsidR="00F930E2">
        <w:rPr>
          <w:rFonts w:ascii="Times New Roman" w:hAnsi="Times New Roman"/>
        </w:rPr>
        <w:t xml:space="preserve"> from Ir(III)</w:t>
      </w:r>
      <w:r w:rsidR="00B42F47" w:rsidRPr="00D45A86">
        <w:rPr>
          <w:rFonts w:ascii="Times New Roman" w:hAnsi="Times New Roman"/>
        </w:rPr>
        <w:t>. Overall</w:t>
      </w:r>
      <w:r w:rsidR="00E71D47" w:rsidRPr="00D45A86">
        <w:rPr>
          <w:rFonts w:ascii="Times New Roman" w:hAnsi="Times New Roman"/>
        </w:rPr>
        <w:t>, the</w:t>
      </w:r>
      <w:r w:rsidR="00D42165">
        <w:rPr>
          <w:rFonts w:ascii="Times New Roman" w:hAnsi="Times New Roman"/>
        </w:rPr>
        <w:t xml:space="preserve"> reaction of</w:t>
      </w:r>
      <w:r w:rsidR="003C609A">
        <w:rPr>
          <w:rFonts w:ascii="Times New Roman" w:hAnsi="Times New Roman"/>
        </w:rPr>
        <w:t xml:space="preserve"> Vaska’s complex</w:t>
      </w:r>
      <w:r w:rsidR="00D42165">
        <w:rPr>
          <w:rFonts w:ascii="Times New Roman" w:hAnsi="Times New Roman"/>
        </w:rPr>
        <w:t xml:space="preserve"> </w:t>
      </w:r>
      <w:r w:rsidR="00D42165">
        <w:rPr>
          <w:rFonts w:ascii="Times New Roman" w:hAnsi="Times New Roman"/>
          <w:b/>
        </w:rPr>
        <w:t>9</w:t>
      </w:r>
      <w:r w:rsidR="00D42165">
        <w:rPr>
          <w:rFonts w:ascii="Times New Roman" w:hAnsi="Times New Roman"/>
        </w:rPr>
        <w:t xml:space="preserve"> </w:t>
      </w:r>
      <w:r w:rsidR="00B42F47" w:rsidRPr="00D45A86">
        <w:rPr>
          <w:rFonts w:ascii="Times New Roman" w:hAnsi="Times New Roman"/>
        </w:rPr>
        <w:t xml:space="preserve">with </w:t>
      </w:r>
      <w:r w:rsidR="003C609A">
        <w:rPr>
          <w:rFonts w:ascii="Times New Roman" w:hAnsi="Times New Roman"/>
        </w:rPr>
        <w:t xml:space="preserve">the chosen </w:t>
      </w:r>
      <w:r w:rsidR="00B42F47" w:rsidRPr="00D45A86">
        <w:rPr>
          <w:rFonts w:ascii="Times New Roman" w:hAnsi="Times New Roman"/>
        </w:rPr>
        <w:t>I(III) oxidants resulted in significant ligand/anion scrambling.</w:t>
      </w:r>
    </w:p>
    <w:p w14:paraId="7CA7FC9F" w14:textId="1C07933D" w:rsidR="00B9275E" w:rsidRPr="00D45A86" w:rsidRDefault="00CF0E14" w:rsidP="00D4343B">
      <w:pPr>
        <w:spacing w:line="480" w:lineRule="auto"/>
        <w:rPr>
          <w:rFonts w:ascii="Times New Roman" w:hAnsi="Times New Roman"/>
        </w:rPr>
      </w:pPr>
      <w:r>
        <w:rPr>
          <w:rFonts w:ascii="Times New Roman" w:hAnsi="Times New Roman"/>
        </w:rPr>
        <w:t>The r</w:t>
      </w:r>
      <w:r w:rsidR="0018517E">
        <w:rPr>
          <w:rFonts w:ascii="Times New Roman" w:hAnsi="Times New Roman"/>
        </w:rPr>
        <w:t>eaction</w:t>
      </w:r>
      <w:r w:rsidR="002A13A2" w:rsidRPr="00D45A86">
        <w:rPr>
          <w:rFonts w:ascii="Times New Roman" w:hAnsi="Times New Roman"/>
        </w:rPr>
        <w:t xml:space="preserve"> of </w:t>
      </w:r>
      <w:r w:rsidR="00FC6895" w:rsidRPr="00D45A86">
        <w:rPr>
          <w:rFonts w:ascii="Times New Roman" w:hAnsi="Times New Roman"/>
          <w:b/>
        </w:rPr>
        <w:t>10</w:t>
      </w:r>
      <w:r w:rsidR="00FC6895" w:rsidRPr="00D45A86">
        <w:rPr>
          <w:rFonts w:ascii="Times New Roman" w:hAnsi="Times New Roman"/>
        </w:rPr>
        <w:t xml:space="preserve"> with </w:t>
      </w:r>
      <w:r w:rsidR="00FC6895" w:rsidRPr="00D45A86">
        <w:rPr>
          <w:rFonts w:ascii="Times New Roman" w:hAnsi="Times New Roman"/>
          <w:b/>
        </w:rPr>
        <w:t>2OAc</w:t>
      </w:r>
      <w:r w:rsidR="00FC6895" w:rsidRPr="00D45A86">
        <w:rPr>
          <w:rFonts w:ascii="Times New Roman" w:hAnsi="Times New Roman"/>
        </w:rPr>
        <w:t xml:space="preserve"> in CDCl</w:t>
      </w:r>
      <w:r w:rsidR="00FC6895" w:rsidRPr="00D45A86">
        <w:rPr>
          <w:rFonts w:ascii="Times New Roman" w:hAnsi="Times New Roman"/>
          <w:vertAlign w:val="subscript"/>
        </w:rPr>
        <w:t>3</w:t>
      </w:r>
      <w:r w:rsidR="00FC6895" w:rsidRPr="00D45A86">
        <w:rPr>
          <w:rFonts w:ascii="Times New Roman" w:hAnsi="Times New Roman"/>
        </w:rPr>
        <w:t xml:space="preserve"> at room temperature for 3 hours resulted in </w:t>
      </w:r>
      <w:r w:rsidR="00685025">
        <w:rPr>
          <w:rFonts w:ascii="Times New Roman" w:hAnsi="Times New Roman"/>
        </w:rPr>
        <w:t>a color change to light</w:t>
      </w:r>
      <w:r w:rsidR="00FC6895" w:rsidRPr="00D45A86">
        <w:rPr>
          <w:rFonts w:ascii="Times New Roman" w:hAnsi="Times New Roman"/>
        </w:rPr>
        <w:t xml:space="preserve"> red</w:t>
      </w:r>
      <w:r w:rsidR="00674484">
        <w:rPr>
          <w:rFonts w:ascii="Times New Roman" w:hAnsi="Times New Roman"/>
        </w:rPr>
        <w:t>dish brown</w:t>
      </w:r>
      <w:r w:rsidR="00FC6895" w:rsidRPr="00D45A86">
        <w:rPr>
          <w:rFonts w:ascii="Times New Roman" w:hAnsi="Times New Roman"/>
        </w:rPr>
        <w:t xml:space="preserve">. The </w:t>
      </w:r>
      <w:r w:rsidR="00FC6895" w:rsidRPr="00D45A86">
        <w:rPr>
          <w:rFonts w:ascii="Times New Roman" w:hAnsi="Times New Roman"/>
          <w:vertAlign w:val="superscript"/>
        </w:rPr>
        <w:t>31</w:t>
      </w:r>
      <w:r w:rsidR="00FC6895" w:rsidRPr="00D45A86">
        <w:rPr>
          <w:rFonts w:ascii="Times New Roman" w:hAnsi="Times New Roman"/>
        </w:rPr>
        <w:t xml:space="preserve">P NMR spectrum of the </w:t>
      </w:r>
      <w:r w:rsidR="00685025">
        <w:rPr>
          <w:rFonts w:ascii="Times New Roman" w:hAnsi="Times New Roman"/>
        </w:rPr>
        <w:t>reaction mixture</w:t>
      </w:r>
      <w:r w:rsidR="00FC6895" w:rsidRPr="00D45A86">
        <w:rPr>
          <w:rFonts w:ascii="Times New Roman" w:hAnsi="Times New Roman"/>
        </w:rPr>
        <w:t xml:space="preserve"> </w:t>
      </w:r>
      <w:r w:rsidR="00E51325">
        <w:rPr>
          <w:rFonts w:ascii="Times New Roman" w:hAnsi="Times New Roman"/>
        </w:rPr>
        <w:t>contained two doublets at 24.5</w:t>
      </w:r>
      <w:r w:rsidR="00FC6895" w:rsidRPr="00D45A86">
        <w:rPr>
          <w:rFonts w:ascii="Times New Roman" w:hAnsi="Times New Roman"/>
        </w:rPr>
        <w:t xml:space="preserve"> and 28.3 ppm. The two doublets were taken to represent two chemica</w:t>
      </w:r>
      <w:r w:rsidR="002A13A2" w:rsidRPr="00D45A86">
        <w:rPr>
          <w:rFonts w:ascii="Times New Roman" w:hAnsi="Times New Roman"/>
        </w:rPr>
        <w:t>lly distinct</w:t>
      </w:r>
      <w:r w:rsidR="00FC6895" w:rsidRPr="00D45A86">
        <w:rPr>
          <w:rFonts w:ascii="Times New Roman" w:hAnsi="Times New Roman"/>
        </w:rPr>
        <w:t xml:space="preserve"> phosph</w:t>
      </w:r>
      <w:r w:rsidR="00B141F6" w:rsidRPr="00D45A86">
        <w:rPr>
          <w:rFonts w:ascii="Times New Roman" w:hAnsi="Times New Roman"/>
        </w:rPr>
        <w:t xml:space="preserve">orus atoms coupling with </w:t>
      </w:r>
      <w:r w:rsidR="00B141F6" w:rsidRPr="00D45A86">
        <w:rPr>
          <w:rFonts w:ascii="Times New Roman" w:hAnsi="Times New Roman"/>
          <w:vertAlign w:val="superscript"/>
        </w:rPr>
        <w:t>103</w:t>
      </w:r>
      <w:r w:rsidR="00B141F6" w:rsidRPr="00D45A86">
        <w:rPr>
          <w:rFonts w:ascii="Times New Roman" w:hAnsi="Times New Roman"/>
        </w:rPr>
        <w:t>Rh</w:t>
      </w:r>
      <w:r w:rsidR="00FC6895" w:rsidRPr="00D45A86">
        <w:rPr>
          <w:rFonts w:ascii="Times New Roman" w:hAnsi="Times New Roman"/>
        </w:rPr>
        <w:t xml:space="preserve">, which suggests the presence of two compounds, each with one unique </w:t>
      </w:r>
      <w:r w:rsidR="00FC6895" w:rsidRPr="00D45A86">
        <w:rPr>
          <w:rFonts w:ascii="Times New Roman" w:hAnsi="Times New Roman"/>
          <w:vertAlign w:val="superscript"/>
        </w:rPr>
        <w:t>31</w:t>
      </w:r>
      <w:r w:rsidR="00FC6895" w:rsidRPr="00D45A86">
        <w:rPr>
          <w:rFonts w:ascii="Times New Roman" w:hAnsi="Times New Roman"/>
        </w:rPr>
        <w:t>P environment.</w:t>
      </w:r>
    </w:p>
    <w:p w14:paraId="667ABD0E" w14:textId="0453CB74" w:rsidR="00FC6895" w:rsidRPr="00D45A86" w:rsidRDefault="00543E52" w:rsidP="00FC6895">
      <w:pPr>
        <w:widowControl w:val="0"/>
        <w:autoSpaceDE w:val="0"/>
        <w:autoSpaceDN w:val="0"/>
        <w:adjustRightInd w:val="0"/>
        <w:spacing w:after="240" w:line="480" w:lineRule="auto"/>
        <w:rPr>
          <w:rFonts w:ascii="Times New Roman" w:hAnsi="Times New Roman"/>
        </w:rPr>
      </w:pPr>
      <w:r w:rsidRPr="00D45A86">
        <w:rPr>
          <w:rFonts w:ascii="Times New Roman" w:hAnsi="Times New Roman"/>
          <w:noProof/>
        </w:rPr>
        <w:drawing>
          <wp:inline distT="0" distB="0" distL="0" distR="0" wp14:anchorId="39B37E0A" wp14:editId="089F3730">
            <wp:extent cx="5727700" cy="1092292"/>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1092292"/>
                    </a:xfrm>
                    <a:prstGeom prst="rect">
                      <a:avLst/>
                    </a:prstGeom>
                    <a:noFill/>
                    <a:ln>
                      <a:noFill/>
                    </a:ln>
                  </pic:spPr>
                </pic:pic>
              </a:graphicData>
            </a:graphic>
          </wp:inline>
        </w:drawing>
      </w:r>
    </w:p>
    <w:p w14:paraId="41214C21" w14:textId="6589D505" w:rsidR="008936B8" w:rsidRPr="00D45A86" w:rsidRDefault="00BC6795" w:rsidP="00FC6895">
      <w:pPr>
        <w:widowControl w:val="0"/>
        <w:autoSpaceDE w:val="0"/>
        <w:autoSpaceDN w:val="0"/>
        <w:adjustRightInd w:val="0"/>
        <w:spacing w:after="240" w:line="480" w:lineRule="auto"/>
        <w:rPr>
          <w:rFonts w:ascii="Times New Roman" w:hAnsi="Times New Roman"/>
        </w:rPr>
      </w:pPr>
      <w:r>
        <w:rPr>
          <w:rFonts w:ascii="Times New Roman" w:hAnsi="Times New Roman"/>
        </w:rPr>
        <w:t>Scheme 7</w:t>
      </w:r>
      <w:r w:rsidR="00D35771" w:rsidRPr="00D45A86">
        <w:rPr>
          <w:rFonts w:ascii="Times New Roman" w:hAnsi="Times New Roman"/>
        </w:rPr>
        <w:t xml:space="preserve">. Reaction of </w:t>
      </w:r>
      <w:r w:rsidR="00467579">
        <w:rPr>
          <w:rFonts w:ascii="Times New Roman" w:hAnsi="Times New Roman"/>
          <w:b/>
        </w:rPr>
        <w:t>10</w:t>
      </w:r>
      <w:r w:rsidR="00467579">
        <w:rPr>
          <w:rFonts w:ascii="Times New Roman" w:hAnsi="Times New Roman"/>
        </w:rPr>
        <w:t xml:space="preserve"> </w:t>
      </w:r>
      <w:r w:rsidR="00D35771" w:rsidRPr="00D45A86">
        <w:rPr>
          <w:rFonts w:ascii="Times New Roman" w:hAnsi="Times New Roman"/>
        </w:rPr>
        <w:t xml:space="preserve">with </w:t>
      </w:r>
      <w:r w:rsidR="00D35771" w:rsidRPr="00D45A86">
        <w:rPr>
          <w:rFonts w:ascii="Times New Roman" w:hAnsi="Times New Roman"/>
          <w:b/>
        </w:rPr>
        <w:t>2OAc</w:t>
      </w:r>
      <w:r w:rsidR="00CC6E48" w:rsidRPr="00D45A86">
        <w:rPr>
          <w:rFonts w:ascii="Times New Roman" w:hAnsi="Times New Roman"/>
        </w:rPr>
        <w:t xml:space="preserve"> o</w:t>
      </w:r>
      <w:r w:rsidR="00D35771" w:rsidRPr="00D45A86">
        <w:rPr>
          <w:rFonts w:ascii="Times New Roman" w:hAnsi="Times New Roman"/>
        </w:rPr>
        <w:t>utcome</w:t>
      </w:r>
      <w:r w:rsidR="00CC6E48" w:rsidRPr="00D45A86">
        <w:rPr>
          <w:rFonts w:ascii="Times New Roman" w:hAnsi="Times New Roman"/>
        </w:rPr>
        <w:t>s as identified by mass s</w:t>
      </w:r>
      <w:r w:rsidR="00D35771" w:rsidRPr="00D45A86">
        <w:rPr>
          <w:rFonts w:ascii="Times New Roman" w:hAnsi="Times New Roman"/>
        </w:rPr>
        <w:t xml:space="preserve">pectrometry and </w:t>
      </w:r>
      <w:r w:rsidR="00CC6E48" w:rsidRPr="00D45A86">
        <w:rPr>
          <w:rFonts w:ascii="Times New Roman" w:hAnsi="Times New Roman"/>
        </w:rPr>
        <w:t>X-ray c</w:t>
      </w:r>
      <w:r w:rsidR="00D35771" w:rsidRPr="00D45A86">
        <w:rPr>
          <w:rFonts w:ascii="Times New Roman" w:hAnsi="Times New Roman"/>
        </w:rPr>
        <w:t xml:space="preserve">rystallography. </w:t>
      </w:r>
    </w:p>
    <w:p w14:paraId="38626177" w14:textId="047FFC0A" w:rsidR="005B73DA" w:rsidRPr="00D762AF" w:rsidRDefault="007F3D95" w:rsidP="005B73DA">
      <w:pPr>
        <w:spacing w:line="480" w:lineRule="auto"/>
        <w:rPr>
          <w:rFonts w:ascii="Times New Roman" w:hAnsi="Times New Roman"/>
        </w:rPr>
      </w:pPr>
      <w:r w:rsidRPr="007F3D95">
        <w:rPr>
          <w:rFonts w:ascii="Times New Roman" w:hAnsi="Times New Roman"/>
        </w:rPr>
        <w:t xml:space="preserve">The most abundant signal in the mass spectrum </w:t>
      </w:r>
      <w:r>
        <w:rPr>
          <w:rFonts w:ascii="Times New Roman" w:hAnsi="Times New Roman"/>
        </w:rPr>
        <w:t>([m/z]</w:t>
      </w:r>
      <w:r>
        <w:rPr>
          <w:rFonts w:ascii="Times New Roman" w:hAnsi="Times New Roman"/>
          <w:vertAlign w:val="superscript"/>
        </w:rPr>
        <w:t>+</w:t>
      </w:r>
      <w:r w:rsidRPr="007F3D95">
        <w:rPr>
          <w:rFonts w:ascii="Times New Roman" w:hAnsi="Times New Roman"/>
        </w:rPr>
        <w:t xml:space="preserve">= 721.1) </w:t>
      </w:r>
      <w:r w:rsidR="00D31ED5">
        <w:rPr>
          <w:rFonts w:ascii="Times New Roman" w:hAnsi="Times New Roman"/>
        </w:rPr>
        <w:t>resulted</w:t>
      </w:r>
      <w:r w:rsidRPr="007F3D95">
        <w:rPr>
          <w:rFonts w:ascii="Times New Roman" w:hAnsi="Times New Roman"/>
        </w:rPr>
        <w:t xml:space="preserve"> from</w:t>
      </w:r>
      <w:r w:rsidR="00D31ED5">
        <w:rPr>
          <w:rFonts w:ascii="Times New Roman" w:hAnsi="Times New Roman"/>
        </w:rPr>
        <w:t xml:space="preserve"> loss of one chloride from compound </w:t>
      </w:r>
      <w:r w:rsidR="00D31ED5">
        <w:rPr>
          <w:rFonts w:ascii="Times New Roman" w:hAnsi="Times New Roman"/>
          <w:b/>
        </w:rPr>
        <w:t>17</w:t>
      </w:r>
      <w:r w:rsidR="00CF0E14">
        <w:rPr>
          <w:rFonts w:ascii="Times New Roman" w:hAnsi="Times New Roman"/>
          <w:b/>
        </w:rPr>
        <w:t>.</w:t>
      </w:r>
      <w:r w:rsidR="00CF0E14">
        <w:rPr>
          <w:rFonts w:ascii="Times New Roman" w:hAnsi="Times New Roman"/>
        </w:rPr>
        <w:t xml:space="preserve"> A</w:t>
      </w:r>
      <w:r w:rsidR="00D31ED5">
        <w:rPr>
          <w:rFonts w:ascii="Times New Roman" w:hAnsi="Times New Roman"/>
        </w:rPr>
        <w:t xml:space="preserve"> cationic fragment at </w:t>
      </w:r>
      <w:r w:rsidR="00D31ED5" w:rsidRPr="009C5663">
        <w:rPr>
          <w:rFonts w:ascii="Times New Roman" w:hAnsi="Times New Roman"/>
        </w:rPr>
        <w:t>[m/z]</w:t>
      </w:r>
      <w:r w:rsidR="00D31ED5" w:rsidRPr="009C5663">
        <w:rPr>
          <w:rFonts w:ascii="Times New Roman" w:hAnsi="Times New Roman"/>
          <w:vertAlign w:val="superscript"/>
        </w:rPr>
        <w:t>+</w:t>
      </w:r>
      <w:r w:rsidR="00D31ED5">
        <w:rPr>
          <w:rFonts w:ascii="Times New Roman" w:hAnsi="Times New Roman"/>
          <w:vertAlign w:val="superscript"/>
        </w:rPr>
        <w:t xml:space="preserve"> </w:t>
      </w:r>
      <w:r w:rsidR="00D31ED5">
        <w:rPr>
          <w:rFonts w:ascii="Times New Roman" w:hAnsi="Times New Roman"/>
        </w:rPr>
        <w:t>= 745.1</w:t>
      </w:r>
      <w:r w:rsidR="00CF0E14">
        <w:rPr>
          <w:rFonts w:ascii="Times New Roman" w:hAnsi="Times New Roman"/>
        </w:rPr>
        <w:t xml:space="preserve"> could result </w:t>
      </w:r>
      <w:r w:rsidR="00D31ED5">
        <w:rPr>
          <w:rFonts w:ascii="Times New Roman" w:hAnsi="Times New Roman"/>
        </w:rPr>
        <w:t>from</w:t>
      </w:r>
      <w:r w:rsidR="00CF0E14">
        <w:rPr>
          <w:rFonts w:ascii="Times New Roman" w:hAnsi="Times New Roman"/>
        </w:rPr>
        <w:t xml:space="preserve"> the</w:t>
      </w:r>
      <w:r w:rsidR="00D31ED5">
        <w:rPr>
          <w:rFonts w:ascii="Times New Roman" w:hAnsi="Times New Roman"/>
        </w:rPr>
        <w:t xml:space="preserve"> loss of one acetate from</w:t>
      </w:r>
      <w:r w:rsidR="004710D9">
        <w:rPr>
          <w:rFonts w:ascii="Times New Roman" w:hAnsi="Times New Roman"/>
        </w:rPr>
        <w:t xml:space="preserve"> proposed</w:t>
      </w:r>
      <w:r w:rsidR="00D31ED5">
        <w:rPr>
          <w:rFonts w:ascii="Times New Roman" w:hAnsi="Times New Roman"/>
        </w:rPr>
        <w:t xml:space="preserve"> compound</w:t>
      </w:r>
      <w:r w:rsidRPr="007F3D95">
        <w:rPr>
          <w:rFonts w:ascii="Times New Roman" w:hAnsi="Times New Roman"/>
        </w:rPr>
        <w:t xml:space="preserve"> </w:t>
      </w:r>
      <w:r w:rsidR="005B73DA" w:rsidRPr="00D45A86">
        <w:rPr>
          <w:rFonts w:ascii="Times New Roman" w:hAnsi="Times New Roman"/>
          <w:b/>
        </w:rPr>
        <w:t>18</w:t>
      </w:r>
      <w:r w:rsidR="005B73DA" w:rsidRPr="009C5663">
        <w:rPr>
          <w:rFonts w:ascii="Times New Roman" w:hAnsi="Times New Roman"/>
        </w:rPr>
        <w:t>.</w:t>
      </w:r>
      <w:r w:rsidR="005B73DA" w:rsidRPr="00C92D18">
        <w:rPr>
          <w:rFonts w:ascii="Times New Roman" w:hAnsi="Times New Roman"/>
          <w:color w:val="FF0000"/>
        </w:rPr>
        <w:t xml:space="preserve"> </w:t>
      </w:r>
      <w:r w:rsidR="005B73DA" w:rsidRPr="00D45A86">
        <w:rPr>
          <w:rFonts w:ascii="Times New Roman" w:hAnsi="Times New Roman"/>
          <w:color w:val="000000" w:themeColor="text1"/>
        </w:rPr>
        <w:t>C</w:t>
      </w:r>
      <w:r w:rsidR="005B73DA" w:rsidRPr="00D45A86">
        <w:rPr>
          <w:rFonts w:ascii="Times New Roman" w:hAnsi="Times New Roman"/>
        </w:rPr>
        <w:t xml:space="preserve">ompound </w:t>
      </w:r>
      <w:r w:rsidR="005B73DA" w:rsidRPr="00D45A86">
        <w:rPr>
          <w:rFonts w:ascii="Times New Roman" w:hAnsi="Times New Roman"/>
          <w:b/>
        </w:rPr>
        <w:t xml:space="preserve">17 </w:t>
      </w:r>
      <w:r w:rsidR="005B73DA" w:rsidRPr="00D45A86">
        <w:rPr>
          <w:rFonts w:ascii="Times New Roman" w:hAnsi="Times New Roman"/>
        </w:rPr>
        <w:t>was isolated by dissolving the solid in a minimum amount of CH</w:t>
      </w:r>
      <w:r w:rsidR="005B73DA" w:rsidRPr="00D45A86">
        <w:rPr>
          <w:rFonts w:ascii="Times New Roman" w:hAnsi="Times New Roman"/>
          <w:vertAlign w:val="subscript"/>
        </w:rPr>
        <w:t>2</w:t>
      </w:r>
      <w:r w:rsidR="005B73DA" w:rsidRPr="00D45A86">
        <w:rPr>
          <w:rFonts w:ascii="Times New Roman" w:hAnsi="Times New Roman"/>
        </w:rPr>
        <w:t>Cl</w:t>
      </w:r>
      <w:r w:rsidR="005B73DA" w:rsidRPr="00D45A86">
        <w:rPr>
          <w:rFonts w:ascii="Times New Roman" w:hAnsi="Times New Roman"/>
          <w:vertAlign w:val="subscript"/>
        </w:rPr>
        <w:t>2</w:t>
      </w:r>
      <w:r w:rsidR="005B73DA" w:rsidRPr="00D45A86">
        <w:rPr>
          <w:rFonts w:ascii="Times New Roman" w:hAnsi="Times New Roman"/>
        </w:rPr>
        <w:t xml:space="preserve"> and placed at -35 ºC overnight. The solid then was filtered and washed with n-hexane. X-Ray diffraction studies performed on single crystals obtained from concentrated CH</w:t>
      </w:r>
      <w:r w:rsidR="005B73DA" w:rsidRPr="00D45A86">
        <w:rPr>
          <w:rFonts w:ascii="Times New Roman" w:hAnsi="Times New Roman"/>
          <w:vertAlign w:val="subscript"/>
        </w:rPr>
        <w:t>2</w:t>
      </w:r>
      <w:r w:rsidR="005B73DA" w:rsidRPr="00D45A86">
        <w:rPr>
          <w:rFonts w:ascii="Times New Roman" w:hAnsi="Times New Roman"/>
        </w:rPr>
        <w:t>Cl</w:t>
      </w:r>
      <w:r w:rsidR="005B73DA" w:rsidRPr="00D45A86">
        <w:rPr>
          <w:rFonts w:ascii="Times New Roman" w:hAnsi="Times New Roman"/>
          <w:vertAlign w:val="subscript"/>
        </w:rPr>
        <w:t>2</w:t>
      </w:r>
      <w:r w:rsidR="005B73DA" w:rsidRPr="00D45A86">
        <w:rPr>
          <w:rFonts w:ascii="Times New Roman" w:hAnsi="Times New Roman"/>
        </w:rPr>
        <w:t xml:space="preserve"> solution of the isolated solid at -35 ºC confirmed product </w:t>
      </w:r>
      <w:r w:rsidR="005B73DA" w:rsidRPr="00D45A86">
        <w:rPr>
          <w:rFonts w:ascii="Times New Roman" w:hAnsi="Times New Roman"/>
          <w:b/>
        </w:rPr>
        <w:t>17</w:t>
      </w:r>
      <w:r w:rsidR="005B73DA" w:rsidRPr="00D45A86">
        <w:rPr>
          <w:rFonts w:ascii="Times New Roman" w:hAnsi="Times New Roman"/>
        </w:rPr>
        <w:t xml:space="preserve"> as shown in </w:t>
      </w:r>
      <w:r w:rsidR="005B73DA" w:rsidRPr="00D45A86">
        <w:rPr>
          <w:rFonts w:ascii="Times New Roman" w:hAnsi="Times New Roman"/>
          <w:color w:val="000000" w:themeColor="text1"/>
        </w:rPr>
        <w:t>Figure</w:t>
      </w:r>
      <w:r w:rsidR="005B73DA" w:rsidRPr="00D45A86">
        <w:rPr>
          <w:rFonts w:ascii="Times New Roman" w:hAnsi="Times New Roman"/>
          <w:color w:val="FF0000"/>
        </w:rPr>
        <w:t xml:space="preserve"> </w:t>
      </w:r>
      <w:r w:rsidR="005B73DA" w:rsidRPr="00D45A86">
        <w:rPr>
          <w:rFonts w:ascii="Times New Roman" w:hAnsi="Times New Roman"/>
          <w:color w:val="000000" w:themeColor="text1"/>
        </w:rPr>
        <w:t xml:space="preserve">3.  The bond distances and geometry are all typical and therefore do not warrant further discussion. The reaction is proposed to proceed via oxidation of </w:t>
      </w:r>
      <w:r w:rsidR="001B2FD4">
        <w:rPr>
          <w:rFonts w:ascii="Times New Roman" w:hAnsi="Times New Roman"/>
          <w:b/>
          <w:color w:val="000000" w:themeColor="text1"/>
        </w:rPr>
        <w:t>10</w:t>
      </w:r>
      <w:r w:rsidR="005B73DA" w:rsidRPr="00D45A86">
        <w:rPr>
          <w:rFonts w:ascii="Times New Roman" w:hAnsi="Times New Roman"/>
          <w:color w:val="000000" w:themeColor="text1"/>
        </w:rPr>
        <w:t xml:space="preserve"> to give</w:t>
      </w:r>
      <w:r w:rsidR="00BB2606">
        <w:rPr>
          <w:rFonts w:ascii="Times New Roman" w:hAnsi="Times New Roman"/>
          <w:color w:val="000000" w:themeColor="text1"/>
        </w:rPr>
        <w:t xml:space="preserve"> an</w:t>
      </w:r>
      <w:r w:rsidR="005B73DA" w:rsidRPr="00D45A86">
        <w:rPr>
          <w:rFonts w:ascii="Times New Roman" w:hAnsi="Times New Roman"/>
          <w:color w:val="000000" w:themeColor="text1"/>
        </w:rPr>
        <w:t xml:space="preserve"> unobserved intermediate, which is followed by ligand redistribution and anion scrambling to give the observed products as</w:t>
      </w:r>
      <w:r w:rsidR="005B73DA" w:rsidRPr="00D45A86">
        <w:rPr>
          <w:rFonts w:ascii="Times New Roman" w:hAnsi="Times New Roman"/>
        </w:rPr>
        <w:t xml:space="preserve"> shown in </w:t>
      </w:r>
      <w:r w:rsidR="00BC6795">
        <w:rPr>
          <w:rFonts w:ascii="Times New Roman" w:hAnsi="Times New Roman"/>
          <w:color w:val="000000" w:themeColor="text1"/>
        </w:rPr>
        <w:t>Scheme 7</w:t>
      </w:r>
      <w:r w:rsidR="005B73DA" w:rsidRPr="00D45A86">
        <w:rPr>
          <w:rFonts w:ascii="Times New Roman" w:hAnsi="Times New Roman"/>
          <w:color w:val="000000" w:themeColor="text1"/>
        </w:rPr>
        <w:t>.</w:t>
      </w:r>
    </w:p>
    <w:p w14:paraId="2A34A341" w14:textId="0D43B4C4" w:rsidR="00F82F3F" w:rsidRPr="00D45A86" w:rsidRDefault="00205473" w:rsidP="00D87965">
      <w:pPr>
        <w:spacing w:line="480" w:lineRule="auto"/>
        <w:rPr>
          <w:rFonts w:ascii="Times New Roman" w:hAnsi="Times New Roman"/>
        </w:rPr>
      </w:pPr>
      <w:r w:rsidRPr="00D45A86">
        <w:rPr>
          <w:rFonts w:ascii="Times New Roman" w:hAnsi="Times New Roman"/>
          <w:noProof/>
        </w:rPr>
        <w:drawing>
          <wp:inline distT="0" distB="0" distL="0" distR="0" wp14:anchorId="5273F759" wp14:editId="3D653836">
            <wp:extent cx="3771900" cy="3258139"/>
            <wp:effectExtent l="0" t="0" r="0" b="0"/>
            <wp:docPr id="9" name="Picture 9" descr="Rh_Cl2_PPh3_OAc%20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_Cl2_PPh3_OAc%20copy.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3258139"/>
                    </a:xfrm>
                    <a:prstGeom prst="rect">
                      <a:avLst/>
                    </a:prstGeom>
                    <a:noFill/>
                    <a:ln>
                      <a:noFill/>
                    </a:ln>
                  </pic:spPr>
                </pic:pic>
              </a:graphicData>
            </a:graphic>
          </wp:inline>
        </w:drawing>
      </w:r>
    </w:p>
    <w:p w14:paraId="2827A2BA" w14:textId="00FCC892" w:rsidR="00AD2E3E" w:rsidRDefault="00AD2E3E" w:rsidP="00D87965">
      <w:pPr>
        <w:widowControl w:val="0"/>
        <w:autoSpaceDE w:val="0"/>
        <w:autoSpaceDN w:val="0"/>
        <w:adjustRightInd w:val="0"/>
        <w:spacing w:after="240" w:line="480" w:lineRule="auto"/>
        <w:rPr>
          <w:rFonts w:ascii="Times New Roman" w:hAnsi="Times New Roman"/>
        </w:rPr>
      </w:pPr>
      <w:r w:rsidRPr="00D45A86">
        <w:rPr>
          <w:rFonts w:ascii="Times New Roman" w:hAnsi="Times New Roman"/>
        </w:rPr>
        <w:t xml:space="preserve">Figure 3. Solid-state structure of </w:t>
      </w:r>
      <w:r w:rsidRPr="00D45A86">
        <w:rPr>
          <w:rFonts w:ascii="Times New Roman" w:hAnsi="Times New Roman"/>
          <w:b/>
        </w:rPr>
        <w:t>17</w:t>
      </w:r>
      <w:r w:rsidR="00387A4C" w:rsidRPr="00D45A86">
        <w:rPr>
          <w:rFonts w:ascii="Times New Roman" w:hAnsi="Times New Roman"/>
        </w:rPr>
        <w:t>. Hydrogen atoms</w:t>
      </w:r>
      <w:r w:rsidR="00205473" w:rsidRPr="00D45A86">
        <w:rPr>
          <w:rFonts w:ascii="Times New Roman" w:eastAsiaTheme="minorHAnsi" w:hAnsi="Times New Roman"/>
          <w:szCs w:val="24"/>
        </w:rPr>
        <w:t xml:space="preserve"> </w:t>
      </w:r>
      <w:r w:rsidRPr="00D45A86">
        <w:rPr>
          <w:rFonts w:ascii="Times New Roman" w:hAnsi="Times New Roman"/>
        </w:rPr>
        <w:t>omitted for clarity. Thermal ellipsoids shown at the 50% probability leve</w:t>
      </w:r>
      <w:r w:rsidR="00205473" w:rsidRPr="00D45A86">
        <w:rPr>
          <w:rFonts w:ascii="Times New Roman" w:hAnsi="Times New Roman"/>
        </w:rPr>
        <w:t xml:space="preserve">l. </w:t>
      </w:r>
    </w:p>
    <w:p w14:paraId="6F2A4E2D" w14:textId="77777777" w:rsidR="00253152" w:rsidRPr="00D45A86" w:rsidRDefault="00253152" w:rsidP="00D87965">
      <w:pPr>
        <w:widowControl w:val="0"/>
        <w:autoSpaceDE w:val="0"/>
        <w:autoSpaceDN w:val="0"/>
        <w:adjustRightInd w:val="0"/>
        <w:spacing w:after="240" w:line="480" w:lineRule="auto"/>
        <w:rPr>
          <w:rFonts w:ascii="Times New Roman" w:hAnsi="Times New Roman"/>
        </w:rPr>
      </w:pPr>
    </w:p>
    <w:p w14:paraId="5072E37A" w14:textId="53F9CB21" w:rsidR="0018175A" w:rsidRPr="00D45A86" w:rsidRDefault="0018175A" w:rsidP="00F35258">
      <w:pPr>
        <w:spacing w:line="480" w:lineRule="auto"/>
        <w:ind w:firstLine="204"/>
        <w:rPr>
          <w:rFonts w:ascii="Times New Roman" w:hAnsi="Times New Roman"/>
        </w:rPr>
      </w:pPr>
      <w:r w:rsidRPr="00D45A86">
        <w:rPr>
          <w:rFonts w:ascii="Times New Roman" w:hAnsi="Times New Roman"/>
        </w:rPr>
        <w:t xml:space="preserve">The drop wise addition of </w:t>
      </w:r>
      <w:r w:rsidRPr="00D45A86">
        <w:rPr>
          <w:rFonts w:ascii="Times New Roman" w:hAnsi="Times New Roman"/>
          <w:b/>
        </w:rPr>
        <w:t>2NMe</w:t>
      </w:r>
      <w:r w:rsidRPr="00D45A86">
        <w:rPr>
          <w:rFonts w:ascii="Times New Roman" w:hAnsi="Times New Roman"/>
          <w:b/>
          <w:vertAlign w:val="subscript"/>
        </w:rPr>
        <w:t>2</w:t>
      </w:r>
      <w:r w:rsidRPr="00D45A86">
        <w:rPr>
          <w:rFonts w:ascii="Times New Roman" w:hAnsi="Times New Roman"/>
          <w:b/>
        </w:rPr>
        <w:t xml:space="preserve"> </w:t>
      </w:r>
      <w:r w:rsidRPr="00D45A86">
        <w:rPr>
          <w:rFonts w:ascii="Times New Roman" w:hAnsi="Times New Roman"/>
          <w:vertAlign w:val="subscript"/>
        </w:rPr>
        <w:t xml:space="preserve"> </w:t>
      </w:r>
      <w:r w:rsidRPr="00D45A86">
        <w:rPr>
          <w:rFonts w:ascii="Times New Roman" w:hAnsi="Times New Roman"/>
        </w:rPr>
        <w:t xml:space="preserve">to </w:t>
      </w:r>
      <w:r w:rsidR="00494234" w:rsidRPr="00D45A86">
        <w:rPr>
          <w:rFonts w:ascii="Times New Roman" w:hAnsi="Times New Roman"/>
          <w:b/>
        </w:rPr>
        <w:t>10</w:t>
      </w:r>
      <w:r w:rsidR="00494234" w:rsidRPr="00D45A86">
        <w:rPr>
          <w:rFonts w:ascii="Times New Roman" w:hAnsi="Times New Roman"/>
        </w:rPr>
        <w:t xml:space="preserve"> </w:t>
      </w:r>
      <w:r w:rsidRPr="00D45A86">
        <w:rPr>
          <w:rFonts w:ascii="Times New Roman" w:hAnsi="Times New Roman"/>
        </w:rPr>
        <w:t>at room temperature in CDCl</w:t>
      </w:r>
      <w:r w:rsidRPr="00D45A86">
        <w:rPr>
          <w:rFonts w:ascii="Times New Roman" w:hAnsi="Times New Roman"/>
          <w:vertAlign w:val="subscript"/>
        </w:rPr>
        <w:t>3</w:t>
      </w:r>
      <w:r w:rsidRPr="00D45A86">
        <w:rPr>
          <w:rFonts w:ascii="Times New Roman" w:hAnsi="Times New Roman"/>
        </w:rPr>
        <w:t xml:space="preserve"> resulted in </w:t>
      </w:r>
      <w:r w:rsidR="00A74CC9" w:rsidRPr="00D45A86">
        <w:rPr>
          <w:rFonts w:ascii="Times New Roman" w:hAnsi="Times New Roman"/>
        </w:rPr>
        <w:t xml:space="preserve">a </w:t>
      </w:r>
      <w:r w:rsidRPr="00D45A86">
        <w:rPr>
          <w:rFonts w:ascii="Times New Roman" w:hAnsi="Times New Roman"/>
        </w:rPr>
        <w:t>color change</w:t>
      </w:r>
      <w:r w:rsidR="00AB40EE" w:rsidRPr="00D45A86">
        <w:rPr>
          <w:rFonts w:ascii="Times New Roman" w:hAnsi="Times New Roman"/>
        </w:rPr>
        <w:t xml:space="preserve"> from burgundy to light red over 3</w:t>
      </w:r>
      <w:r w:rsidRPr="00D45A86">
        <w:rPr>
          <w:rFonts w:ascii="Times New Roman" w:hAnsi="Times New Roman"/>
        </w:rPr>
        <w:t xml:space="preserve"> hours. The </w:t>
      </w:r>
      <w:r w:rsidRPr="00D45A86">
        <w:rPr>
          <w:rFonts w:ascii="Times New Roman" w:hAnsi="Times New Roman"/>
          <w:vertAlign w:val="superscript"/>
        </w:rPr>
        <w:t>31</w:t>
      </w:r>
      <w:r w:rsidRPr="00D45A86">
        <w:rPr>
          <w:rFonts w:ascii="Times New Roman" w:hAnsi="Times New Roman"/>
        </w:rPr>
        <w:t xml:space="preserve">P NMR spectrum of the </w:t>
      </w:r>
      <w:r w:rsidR="005A7A44">
        <w:rPr>
          <w:rFonts w:ascii="Times New Roman" w:hAnsi="Times New Roman"/>
        </w:rPr>
        <w:t>reaction mixture</w:t>
      </w:r>
      <w:r w:rsidR="00C24C21">
        <w:rPr>
          <w:rFonts w:ascii="Times New Roman" w:hAnsi="Times New Roman"/>
        </w:rPr>
        <w:t xml:space="preserve"> had</w:t>
      </w:r>
      <w:r w:rsidR="0054595F">
        <w:rPr>
          <w:rFonts w:ascii="Times New Roman" w:hAnsi="Times New Roman"/>
        </w:rPr>
        <w:t xml:space="preserve"> two doublets at 14</w:t>
      </w:r>
      <w:r w:rsidR="009C14B7" w:rsidRPr="00D45A86">
        <w:rPr>
          <w:rFonts w:ascii="Times New Roman" w:hAnsi="Times New Roman"/>
        </w:rPr>
        <w:t>.1 and 11.9</w:t>
      </w:r>
      <w:r w:rsidRPr="00D45A86">
        <w:rPr>
          <w:rFonts w:ascii="Times New Roman" w:hAnsi="Times New Roman"/>
        </w:rPr>
        <w:t xml:space="preserve"> ppm indicating </w:t>
      </w:r>
      <w:r w:rsidR="00C24C21">
        <w:rPr>
          <w:rFonts w:ascii="Times New Roman" w:hAnsi="Times New Roman"/>
        </w:rPr>
        <w:t>two phosphorus containing products</w:t>
      </w:r>
      <w:r w:rsidR="00B9381D">
        <w:rPr>
          <w:rFonts w:ascii="Times New Roman" w:hAnsi="Times New Roman"/>
        </w:rPr>
        <w:t xml:space="preserve"> coupling to Rh</w:t>
      </w:r>
      <w:r w:rsidR="00C24C21">
        <w:rPr>
          <w:rFonts w:ascii="Times New Roman" w:hAnsi="Times New Roman"/>
        </w:rPr>
        <w:t xml:space="preserve"> in the mixture</w:t>
      </w:r>
      <w:r w:rsidRPr="00D45A86">
        <w:rPr>
          <w:rFonts w:ascii="Times New Roman" w:hAnsi="Times New Roman"/>
        </w:rPr>
        <w:t>.</w:t>
      </w:r>
      <w:r w:rsidR="00B9381D">
        <w:rPr>
          <w:rFonts w:ascii="Times New Roman" w:hAnsi="Times New Roman"/>
        </w:rPr>
        <w:t xml:space="preserve"> A singlet at 28.2 ppm could not be identified.</w:t>
      </w:r>
      <w:r w:rsidRPr="00D45A86">
        <w:rPr>
          <w:rFonts w:ascii="Times New Roman" w:hAnsi="Times New Roman"/>
        </w:rPr>
        <w:t xml:space="preserve"> The positive ESI-MS detection of the mixture in</w:t>
      </w:r>
      <w:r w:rsidR="004710D9">
        <w:rPr>
          <w:rFonts w:ascii="Times New Roman" w:hAnsi="Times New Roman"/>
        </w:rPr>
        <w:t xml:space="preserve">dicated the presence of </w:t>
      </w:r>
      <w:r w:rsidRPr="00D45A86">
        <w:rPr>
          <w:rFonts w:ascii="Times New Roman" w:hAnsi="Times New Roman"/>
          <w:b/>
        </w:rPr>
        <w:t>19</w:t>
      </w:r>
      <w:r w:rsidRPr="00D45A86">
        <w:rPr>
          <w:rFonts w:ascii="Times New Roman" w:hAnsi="Times New Roman"/>
        </w:rPr>
        <w:t xml:space="preserve"> and </w:t>
      </w:r>
      <w:r w:rsidRPr="00D45A86">
        <w:rPr>
          <w:rFonts w:ascii="Times New Roman" w:hAnsi="Times New Roman"/>
          <w:b/>
        </w:rPr>
        <w:t>20</w:t>
      </w:r>
      <w:r w:rsidRPr="00D45A86">
        <w:rPr>
          <w:rFonts w:ascii="Times New Roman" w:hAnsi="Times New Roman"/>
        </w:rPr>
        <w:t xml:space="preserve"> at [m/z]</w:t>
      </w:r>
      <w:r w:rsidRPr="00D45A86">
        <w:rPr>
          <w:rFonts w:ascii="Times New Roman" w:hAnsi="Times New Roman"/>
          <w:vertAlign w:val="superscript"/>
        </w:rPr>
        <w:t>+</w:t>
      </w:r>
      <w:r w:rsidR="0022519F" w:rsidRPr="00D45A86">
        <w:rPr>
          <w:rFonts w:ascii="Times New Roman" w:hAnsi="Times New Roman"/>
        </w:rPr>
        <w:t>= 942.2</w:t>
      </w:r>
      <w:r w:rsidRPr="00D45A86">
        <w:rPr>
          <w:rFonts w:ascii="Times New Roman" w:hAnsi="Times New Roman"/>
        </w:rPr>
        <w:t xml:space="preserve"> and [m/z]</w:t>
      </w:r>
      <w:r w:rsidRPr="00D45A86">
        <w:rPr>
          <w:rFonts w:ascii="Times New Roman" w:hAnsi="Times New Roman"/>
          <w:vertAlign w:val="superscript"/>
        </w:rPr>
        <w:t>+</w:t>
      </w:r>
      <w:r w:rsidR="0022519F" w:rsidRPr="00D45A86">
        <w:rPr>
          <w:rFonts w:ascii="Times New Roman" w:hAnsi="Times New Roman"/>
        </w:rPr>
        <w:t>= 803.0</w:t>
      </w:r>
      <w:r w:rsidRPr="00D45A86">
        <w:rPr>
          <w:rFonts w:ascii="Times New Roman" w:hAnsi="Times New Roman"/>
        </w:rPr>
        <w:t xml:space="preserve"> </w:t>
      </w:r>
      <w:r w:rsidR="00FB00DB" w:rsidRPr="00D45A86">
        <w:rPr>
          <w:rFonts w:ascii="Times New Roman" w:hAnsi="Times New Roman"/>
        </w:rPr>
        <w:t xml:space="preserve">which </w:t>
      </w:r>
      <w:r w:rsidR="00503C73" w:rsidRPr="00D45A86">
        <w:rPr>
          <w:rFonts w:ascii="Times New Roman" w:hAnsi="Times New Roman"/>
        </w:rPr>
        <w:t>also were</w:t>
      </w:r>
      <w:r w:rsidRPr="00D45A86">
        <w:rPr>
          <w:rFonts w:ascii="Times New Roman" w:hAnsi="Times New Roman"/>
        </w:rPr>
        <w:t xml:space="preserve"> consistent with the chlorine isotope pattern</w:t>
      </w:r>
      <w:r w:rsidR="00FB00DB" w:rsidRPr="00D45A86">
        <w:rPr>
          <w:rFonts w:ascii="Times New Roman" w:hAnsi="Times New Roman"/>
        </w:rPr>
        <w:t>s</w:t>
      </w:r>
      <w:r w:rsidR="00C24C21">
        <w:rPr>
          <w:rFonts w:ascii="Times New Roman" w:hAnsi="Times New Roman"/>
        </w:rPr>
        <w:t xml:space="preserve"> as shown in Scheme </w:t>
      </w:r>
      <w:r w:rsidR="00BC6795">
        <w:rPr>
          <w:rFonts w:ascii="Times New Roman" w:hAnsi="Times New Roman"/>
        </w:rPr>
        <w:t>8</w:t>
      </w:r>
      <w:r w:rsidRPr="00D45A86">
        <w:rPr>
          <w:rFonts w:ascii="Times New Roman" w:hAnsi="Times New Roman"/>
        </w:rPr>
        <w:t>.</w:t>
      </w:r>
      <w:r w:rsidR="00BE192A" w:rsidRPr="00D45A86">
        <w:rPr>
          <w:rFonts w:ascii="Times New Roman" w:hAnsi="Times New Roman"/>
        </w:rPr>
        <w:t xml:space="preserve"> </w:t>
      </w:r>
      <w:r w:rsidR="00494234" w:rsidRPr="00D45A86">
        <w:rPr>
          <w:rFonts w:ascii="Times New Roman" w:hAnsi="Times New Roman"/>
        </w:rPr>
        <w:t xml:space="preserve">The similar solubilities of these products prevented their isolation. </w:t>
      </w:r>
      <w:r w:rsidR="00BE192A" w:rsidRPr="00D45A86">
        <w:rPr>
          <w:rFonts w:ascii="Times New Roman" w:hAnsi="Times New Roman"/>
        </w:rPr>
        <w:t xml:space="preserve">Using I(III) oxidant </w:t>
      </w:r>
      <w:r w:rsidR="00BE192A" w:rsidRPr="00D45A86">
        <w:rPr>
          <w:rFonts w:ascii="Times New Roman" w:hAnsi="Times New Roman"/>
          <w:b/>
        </w:rPr>
        <w:t>2H</w:t>
      </w:r>
      <w:r w:rsidR="00FB00DB" w:rsidRPr="00D45A86">
        <w:rPr>
          <w:rFonts w:ascii="Times New Roman" w:hAnsi="Times New Roman"/>
        </w:rPr>
        <w:t xml:space="preserve"> resulted i</w:t>
      </w:r>
      <w:r w:rsidR="004710D9">
        <w:rPr>
          <w:rFonts w:ascii="Times New Roman" w:hAnsi="Times New Roman"/>
        </w:rPr>
        <w:t>n</w:t>
      </w:r>
      <w:r w:rsidR="00A26AD7" w:rsidRPr="00D45A86">
        <w:rPr>
          <w:rFonts w:ascii="Times New Roman" w:hAnsi="Times New Roman"/>
        </w:rPr>
        <w:t xml:space="preserve"> similar</w:t>
      </w:r>
      <w:r w:rsidR="00485535">
        <w:rPr>
          <w:rFonts w:ascii="Times New Roman" w:hAnsi="Times New Roman"/>
        </w:rPr>
        <w:t xml:space="preserve"> Rh</w:t>
      </w:r>
      <w:r w:rsidR="00A26AD7" w:rsidRPr="00D45A86">
        <w:rPr>
          <w:rFonts w:ascii="Times New Roman" w:hAnsi="Times New Roman"/>
        </w:rPr>
        <w:t xml:space="preserve"> products</w:t>
      </w:r>
      <w:r w:rsidR="003E2371" w:rsidRPr="00D45A86">
        <w:rPr>
          <w:rFonts w:ascii="Times New Roman" w:hAnsi="Times New Roman"/>
        </w:rPr>
        <w:t xml:space="preserve"> as indicated by mass spectrometry</w:t>
      </w:r>
      <w:r w:rsidR="004710D9">
        <w:rPr>
          <w:rFonts w:ascii="Times New Roman" w:hAnsi="Times New Roman"/>
        </w:rPr>
        <w:t xml:space="preserve"> and </w:t>
      </w:r>
      <w:r w:rsidR="004710D9">
        <w:rPr>
          <w:rFonts w:ascii="Times New Roman" w:hAnsi="Times New Roman"/>
          <w:vertAlign w:val="superscript"/>
        </w:rPr>
        <w:t>31</w:t>
      </w:r>
      <w:r w:rsidR="004710D9">
        <w:rPr>
          <w:rFonts w:ascii="Times New Roman" w:hAnsi="Times New Roman"/>
        </w:rPr>
        <w:t>P NMR spectroscopy</w:t>
      </w:r>
      <w:r w:rsidR="0078119B" w:rsidRPr="00D45A86">
        <w:rPr>
          <w:rFonts w:ascii="Times New Roman" w:hAnsi="Times New Roman"/>
        </w:rPr>
        <w:t>.</w:t>
      </w:r>
      <w:r w:rsidR="00485535">
        <w:rPr>
          <w:rFonts w:ascii="Times New Roman" w:hAnsi="Times New Roman"/>
        </w:rPr>
        <w:t xml:space="preserve"> As with</w:t>
      </w:r>
      <w:r w:rsidR="00485535" w:rsidRPr="00D45A86">
        <w:rPr>
          <w:rFonts w:ascii="Times New Roman" w:hAnsi="Times New Roman"/>
        </w:rPr>
        <w:t xml:space="preserve"> the reaction of </w:t>
      </w:r>
      <w:r w:rsidR="00485535" w:rsidRPr="00D45A86">
        <w:rPr>
          <w:rFonts w:ascii="Times New Roman" w:hAnsi="Times New Roman"/>
          <w:b/>
        </w:rPr>
        <w:t>9</w:t>
      </w:r>
      <w:r w:rsidR="00485535" w:rsidRPr="00D45A86">
        <w:rPr>
          <w:rFonts w:ascii="Times New Roman" w:hAnsi="Times New Roman"/>
        </w:rPr>
        <w:t xml:space="preserve"> with </w:t>
      </w:r>
      <w:r w:rsidR="00485535" w:rsidRPr="00D45A86">
        <w:rPr>
          <w:rFonts w:ascii="Times New Roman" w:hAnsi="Times New Roman"/>
          <w:b/>
        </w:rPr>
        <w:t>2H</w:t>
      </w:r>
      <w:r w:rsidR="00485535" w:rsidRPr="00D45A86">
        <w:rPr>
          <w:rFonts w:ascii="Times New Roman" w:hAnsi="Times New Roman"/>
        </w:rPr>
        <w:t xml:space="preserve">, the </w:t>
      </w:r>
      <w:r w:rsidR="00485535" w:rsidRPr="00D45A86">
        <w:rPr>
          <w:rFonts w:ascii="Times New Roman" w:hAnsi="Times New Roman"/>
          <w:vertAlign w:val="superscript"/>
        </w:rPr>
        <w:t>31</w:t>
      </w:r>
      <w:r w:rsidR="00485535">
        <w:rPr>
          <w:rFonts w:ascii="Times New Roman" w:hAnsi="Times New Roman"/>
        </w:rPr>
        <w:t xml:space="preserve">P NMR </w:t>
      </w:r>
      <w:r w:rsidR="00485535" w:rsidRPr="00D45A86">
        <w:rPr>
          <w:rFonts w:ascii="Times New Roman" w:hAnsi="Times New Roman"/>
        </w:rPr>
        <w:t xml:space="preserve">also contained a singlet at 65.0 ppm indicating the presence of the </w:t>
      </w:r>
      <w:r w:rsidR="00485535" w:rsidRPr="00D45A86">
        <w:rPr>
          <w:rFonts w:ascii="Times New Roman" w:hAnsi="Times New Roman"/>
          <w:lang w:val="en-AU"/>
        </w:rPr>
        <w:t xml:space="preserve">chlorophosphonium cation </w:t>
      </w:r>
      <w:r w:rsidR="00485535" w:rsidRPr="00D45A86">
        <w:rPr>
          <w:rFonts w:ascii="Times New Roman" w:hAnsi="Times New Roman"/>
        </w:rPr>
        <w:t>[Ph</w:t>
      </w:r>
      <w:r w:rsidR="00485535" w:rsidRPr="00D45A86">
        <w:rPr>
          <w:rFonts w:ascii="Times New Roman" w:hAnsi="Times New Roman"/>
          <w:vertAlign w:val="subscript"/>
        </w:rPr>
        <w:t>3</w:t>
      </w:r>
      <w:r w:rsidR="00485535" w:rsidRPr="00D45A86">
        <w:rPr>
          <w:rFonts w:ascii="Times New Roman" w:hAnsi="Times New Roman"/>
        </w:rPr>
        <w:t>PCl]</w:t>
      </w:r>
      <w:r w:rsidR="00485535" w:rsidRPr="00D45A86">
        <w:rPr>
          <w:rFonts w:ascii="Times New Roman" w:hAnsi="Times New Roman"/>
          <w:vertAlign w:val="superscript"/>
        </w:rPr>
        <w:t>+</w:t>
      </w:r>
      <w:r w:rsidR="00485535" w:rsidRPr="00D45A86">
        <w:rPr>
          <w:rFonts w:ascii="Times New Roman" w:hAnsi="Times New Roman"/>
        </w:rPr>
        <w:t>.</w:t>
      </w:r>
      <w:r w:rsidR="008048F3">
        <w:rPr>
          <w:rFonts w:ascii="Times New Roman" w:hAnsi="Times New Roman"/>
        </w:rPr>
        <w:t xml:space="preserve"> The </w:t>
      </w:r>
      <w:r w:rsidR="002F3EF3">
        <w:rPr>
          <w:rFonts w:ascii="Times New Roman" w:hAnsi="Times New Roman"/>
        </w:rPr>
        <w:t>presence</w:t>
      </w:r>
      <w:r w:rsidR="008048F3">
        <w:rPr>
          <w:rFonts w:ascii="Times New Roman" w:hAnsi="Times New Roman"/>
        </w:rPr>
        <w:t xml:space="preserve"> of doublets rather than doublets of doublets indicates the P atom environments are identical </w:t>
      </w:r>
      <w:r w:rsidR="00DE5DFA">
        <w:rPr>
          <w:rFonts w:ascii="Times New Roman" w:hAnsi="Times New Roman"/>
        </w:rPr>
        <w:t>with</w:t>
      </w:r>
      <w:r w:rsidR="008048F3">
        <w:rPr>
          <w:rFonts w:ascii="Times New Roman" w:hAnsi="Times New Roman"/>
        </w:rPr>
        <w:t>in</w:t>
      </w:r>
      <w:r w:rsidR="00DE5DFA">
        <w:rPr>
          <w:rFonts w:ascii="Times New Roman" w:hAnsi="Times New Roman"/>
        </w:rPr>
        <w:t xml:space="preserve"> each of</w:t>
      </w:r>
      <w:r w:rsidR="008048F3">
        <w:rPr>
          <w:rFonts w:ascii="Times New Roman" w:hAnsi="Times New Roman"/>
        </w:rPr>
        <w:t xml:space="preserve"> the two compounds, therefore the stereochemistry is proposed to be as depicted</w:t>
      </w:r>
      <w:r w:rsidR="00CF0E14">
        <w:rPr>
          <w:rFonts w:ascii="Times New Roman" w:hAnsi="Times New Roman"/>
        </w:rPr>
        <w:t xml:space="preserve"> for </w:t>
      </w:r>
      <w:r w:rsidR="00CF0E14" w:rsidRPr="00CF0E14">
        <w:rPr>
          <w:rFonts w:ascii="Times New Roman" w:hAnsi="Times New Roman"/>
          <w:b/>
        </w:rPr>
        <w:t>19R</w:t>
      </w:r>
      <w:r w:rsidR="008048F3">
        <w:rPr>
          <w:rFonts w:ascii="Times New Roman" w:hAnsi="Times New Roman"/>
        </w:rPr>
        <w:t xml:space="preserve"> in Scheme 8</w:t>
      </w:r>
      <w:r w:rsidR="00CF0E14">
        <w:rPr>
          <w:rFonts w:ascii="Times New Roman" w:hAnsi="Times New Roman"/>
        </w:rPr>
        <w:t xml:space="preserve">, although for </w:t>
      </w:r>
      <w:r w:rsidR="00CF0E14" w:rsidRPr="00CF0E14">
        <w:rPr>
          <w:rFonts w:ascii="Times New Roman" w:hAnsi="Times New Roman"/>
          <w:b/>
        </w:rPr>
        <w:t>20R</w:t>
      </w:r>
      <w:r w:rsidR="00CF0E14">
        <w:rPr>
          <w:rFonts w:ascii="Times New Roman" w:hAnsi="Times New Roman"/>
        </w:rPr>
        <w:t xml:space="preserve"> this cannot be ascertained</w:t>
      </w:r>
      <w:r w:rsidR="008048F3">
        <w:rPr>
          <w:rFonts w:ascii="Times New Roman" w:hAnsi="Times New Roman"/>
        </w:rPr>
        <w:t>.</w:t>
      </w:r>
      <w:r w:rsidR="00485535">
        <w:rPr>
          <w:rFonts w:ascii="Times New Roman" w:hAnsi="Times New Roman"/>
        </w:rPr>
        <w:t xml:space="preserve"> </w:t>
      </w:r>
    </w:p>
    <w:p w14:paraId="62EB6A87" w14:textId="32F5AFC6" w:rsidR="00D1443C" w:rsidRPr="00D45A86" w:rsidRDefault="00024C26" w:rsidP="00DF0C4D">
      <w:pPr>
        <w:spacing w:line="480" w:lineRule="auto"/>
        <w:rPr>
          <w:rFonts w:ascii="Times New Roman" w:hAnsi="Times New Roman"/>
        </w:rPr>
      </w:pPr>
      <w:r w:rsidRPr="00D45A86">
        <w:rPr>
          <w:rFonts w:ascii="Times New Roman" w:hAnsi="Times New Roman"/>
          <w:noProof/>
        </w:rPr>
        <w:drawing>
          <wp:inline distT="0" distB="0" distL="0" distR="0" wp14:anchorId="1D02BD6F" wp14:editId="31AEF3BA">
            <wp:extent cx="5727700" cy="180748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1807487"/>
                    </a:xfrm>
                    <a:prstGeom prst="rect">
                      <a:avLst/>
                    </a:prstGeom>
                    <a:noFill/>
                    <a:ln>
                      <a:noFill/>
                    </a:ln>
                  </pic:spPr>
                </pic:pic>
              </a:graphicData>
            </a:graphic>
          </wp:inline>
        </w:drawing>
      </w:r>
    </w:p>
    <w:p w14:paraId="6D1B3002" w14:textId="62842F98" w:rsidR="00F051CE" w:rsidRPr="00D45A86" w:rsidRDefault="00BC6795" w:rsidP="00DF0C4D">
      <w:pPr>
        <w:spacing w:line="480" w:lineRule="auto"/>
        <w:rPr>
          <w:rFonts w:ascii="Times New Roman" w:hAnsi="Times New Roman"/>
        </w:rPr>
      </w:pPr>
      <w:r>
        <w:rPr>
          <w:rFonts w:ascii="Times New Roman" w:hAnsi="Times New Roman"/>
        </w:rPr>
        <w:t>Scheme 8</w:t>
      </w:r>
      <w:r w:rsidR="00DF0C4D" w:rsidRPr="00D45A86">
        <w:rPr>
          <w:rFonts w:ascii="Times New Roman" w:hAnsi="Times New Roman"/>
        </w:rPr>
        <w:t xml:space="preserve">. Reaction of </w:t>
      </w:r>
      <w:r w:rsidR="00383313">
        <w:rPr>
          <w:rFonts w:ascii="Times New Roman" w:hAnsi="Times New Roman"/>
          <w:b/>
        </w:rPr>
        <w:t>10</w:t>
      </w:r>
      <w:r w:rsidR="00383313">
        <w:rPr>
          <w:rFonts w:ascii="Times New Roman" w:hAnsi="Times New Roman"/>
        </w:rPr>
        <w:t xml:space="preserve"> </w:t>
      </w:r>
      <w:r w:rsidR="00DF0C4D" w:rsidRPr="00D45A86">
        <w:rPr>
          <w:rFonts w:ascii="Times New Roman" w:hAnsi="Times New Roman"/>
        </w:rPr>
        <w:t xml:space="preserve">with </w:t>
      </w:r>
      <w:r w:rsidR="00DF0C4D" w:rsidRPr="00D45A86">
        <w:rPr>
          <w:rFonts w:ascii="Times New Roman" w:hAnsi="Times New Roman"/>
          <w:b/>
        </w:rPr>
        <w:t>2R</w:t>
      </w:r>
      <w:r w:rsidR="00E65EE7" w:rsidRPr="00D45A86">
        <w:rPr>
          <w:rFonts w:ascii="Times New Roman" w:hAnsi="Times New Roman"/>
        </w:rPr>
        <w:t xml:space="preserve"> o</w:t>
      </w:r>
      <w:r w:rsidR="00DF0C4D" w:rsidRPr="00D45A86">
        <w:rPr>
          <w:rFonts w:ascii="Times New Roman" w:hAnsi="Times New Roman"/>
        </w:rPr>
        <w:t>utcome</w:t>
      </w:r>
      <w:r w:rsidR="00E65EE7" w:rsidRPr="00D45A86">
        <w:rPr>
          <w:rFonts w:ascii="Times New Roman" w:hAnsi="Times New Roman"/>
        </w:rPr>
        <w:t>s as identified by mass s</w:t>
      </w:r>
      <w:r w:rsidR="00DF0C4D" w:rsidRPr="00D45A86">
        <w:rPr>
          <w:rFonts w:ascii="Times New Roman" w:hAnsi="Times New Roman"/>
        </w:rPr>
        <w:t>pectrometry.</w:t>
      </w:r>
      <w:r w:rsidR="008048F3">
        <w:rPr>
          <w:rFonts w:ascii="Times New Roman" w:hAnsi="Times New Roman"/>
        </w:rPr>
        <w:t xml:space="preserve"> </w:t>
      </w:r>
    </w:p>
    <w:p w14:paraId="3FEAAC26" w14:textId="5118511C" w:rsidR="000071F6" w:rsidRPr="000071F6" w:rsidRDefault="00F051CE" w:rsidP="000071F6">
      <w:pPr>
        <w:widowControl w:val="0"/>
        <w:autoSpaceDE w:val="0"/>
        <w:autoSpaceDN w:val="0"/>
        <w:adjustRightInd w:val="0"/>
        <w:spacing w:after="240" w:line="480" w:lineRule="auto"/>
        <w:contextualSpacing/>
        <w:rPr>
          <w:rFonts w:ascii="OptimaLTStd" w:hAnsi="OptimaLTStd"/>
          <w:color w:val="000000" w:themeColor="text1"/>
        </w:rPr>
      </w:pPr>
      <w:r w:rsidRPr="000071F6">
        <w:rPr>
          <w:rFonts w:ascii="OptimaLTStd" w:hAnsi="OptimaLTStd"/>
          <w:color w:val="000000" w:themeColor="text1"/>
        </w:rPr>
        <w:t xml:space="preserve"> </w:t>
      </w:r>
    </w:p>
    <w:p w14:paraId="2D8379F4" w14:textId="03F16C18" w:rsidR="002746D2" w:rsidRPr="008F4707" w:rsidRDefault="00F051CE" w:rsidP="00444493">
      <w:pPr>
        <w:widowControl w:val="0"/>
        <w:autoSpaceDE w:val="0"/>
        <w:autoSpaceDN w:val="0"/>
        <w:adjustRightInd w:val="0"/>
        <w:spacing w:after="240" w:line="480" w:lineRule="auto"/>
        <w:contextualSpacing/>
        <w:rPr>
          <w:rFonts w:ascii="Times New Roman" w:hAnsi="Times New Roman"/>
          <w:vertAlign w:val="superscript"/>
        </w:rPr>
      </w:pPr>
      <w:r w:rsidRPr="00D45A86">
        <w:rPr>
          <w:rFonts w:ascii="Times New Roman" w:hAnsi="Times New Roman"/>
        </w:rPr>
        <w:t xml:space="preserve">The slow addition of </w:t>
      </w:r>
      <w:r w:rsidR="00701A29" w:rsidRPr="00D45A86">
        <w:rPr>
          <w:rFonts w:ascii="Times New Roman" w:hAnsi="Times New Roman"/>
          <w:b/>
        </w:rPr>
        <w:t xml:space="preserve">2OAc.OTf </w:t>
      </w:r>
      <w:r w:rsidR="00701A29" w:rsidRPr="00D45A86">
        <w:rPr>
          <w:rFonts w:ascii="Times New Roman" w:hAnsi="Times New Roman"/>
        </w:rPr>
        <w:t xml:space="preserve">to </w:t>
      </w:r>
      <w:r w:rsidR="00701A29" w:rsidRPr="00D45A86">
        <w:rPr>
          <w:rFonts w:ascii="Times New Roman" w:hAnsi="Times New Roman"/>
          <w:b/>
        </w:rPr>
        <w:t>10</w:t>
      </w:r>
      <w:r w:rsidR="00701A29" w:rsidRPr="00D45A86">
        <w:rPr>
          <w:rFonts w:ascii="Times New Roman" w:hAnsi="Times New Roman"/>
        </w:rPr>
        <w:t xml:space="preserve"> in 1:1 ratio resulted in color change from burgundy to brown within 10 min.</w:t>
      </w:r>
      <w:r w:rsidR="00FB7026" w:rsidRPr="00D45A86">
        <w:rPr>
          <w:rFonts w:ascii="Times New Roman" w:hAnsi="Times New Roman"/>
        </w:rPr>
        <w:t xml:space="preserve"> The </w:t>
      </w:r>
      <w:r w:rsidR="00FB7026" w:rsidRPr="00D45A86">
        <w:rPr>
          <w:rFonts w:ascii="Times New Roman" w:hAnsi="Times New Roman"/>
          <w:vertAlign w:val="superscript"/>
        </w:rPr>
        <w:t>31</w:t>
      </w:r>
      <w:r w:rsidR="00052CE1" w:rsidRPr="00D45A86">
        <w:rPr>
          <w:rFonts w:ascii="Times New Roman" w:hAnsi="Times New Roman"/>
        </w:rPr>
        <w:t>P NMR of the reaction mixture had</w:t>
      </w:r>
      <w:r w:rsidR="0045048C">
        <w:rPr>
          <w:rFonts w:ascii="Times New Roman" w:hAnsi="Times New Roman"/>
        </w:rPr>
        <w:t xml:space="preserve"> four</w:t>
      </w:r>
      <w:r w:rsidR="00052CE1" w:rsidRPr="00D45A86">
        <w:rPr>
          <w:rFonts w:ascii="Times New Roman" w:hAnsi="Times New Roman"/>
        </w:rPr>
        <w:t xml:space="preserve"> </w:t>
      </w:r>
      <w:r w:rsidR="0045048C">
        <w:rPr>
          <w:rFonts w:ascii="Times New Roman" w:hAnsi="Times New Roman"/>
          <w:color w:val="000000" w:themeColor="text1"/>
        </w:rPr>
        <w:t>signals between</w:t>
      </w:r>
      <w:r w:rsidR="002F1AD2" w:rsidRPr="00D45A86">
        <w:rPr>
          <w:rFonts w:ascii="Times New Roman" w:hAnsi="Times New Roman"/>
          <w:color w:val="000000" w:themeColor="text1"/>
        </w:rPr>
        <w:t xml:space="preserve"> </w:t>
      </w:r>
      <w:r w:rsidR="0045048C">
        <w:rPr>
          <w:rFonts w:ascii="Times New Roman" w:hAnsi="Times New Roman"/>
          <w:color w:val="000000" w:themeColor="text1"/>
        </w:rPr>
        <w:t>4 and 62 ppm</w:t>
      </w:r>
      <w:r w:rsidR="005434DD" w:rsidRPr="00D45A86">
        <w:rPr>
          <w:rFonts w:ascii="Times New Roman" w:hAnsi="Times New Roman"/>
        </w:rPr>
        <w:t>.</w:t>
      </w:r>
      <w:r w:rsidR="002F1AD2" w:rsidRPr="00D45A86">
        <w:rPr>
          <w:rFonts w:ascii="Times New Roman" w:hAnsi="Times New Roman"/>
        </w:rPr>
        <w:t xml:space="preserve"> </w:t>
      </w:r>
      <w:r w:rsidR="00706F02" w:rsidRPr="00D45A86">
        <w:rPr>
          <w:rFonts w:ascii="Times New Roman" w:hAnsi="Times New Roman"/>
        </w:rPr>
        <w:t xml:space="preserve">The major singlet at 62 ppm represents the </w:t>
      </w:r>
      <w:r w:rsidR="00706F02" w:rsidRPr="00D45A86">
        <w:rPr>
          <w:rFonts w:ascii="Times New Roman" w:hAnsi="Times New Roman"/>
          <w:lang w:val="en-AU"/>
        </w:rPr>
        <w:t xml:space="preserve">chlorophosphonium cation </w:t>
      </w:r>
      <w:r w:rsidR="00706F02" w:rsidRPr="00D45A86">
        <w:rPr>
          <w:rFonts w:ascii="Times New Roman" w:hAnsi="Times New Roman"/>
        </w:rPr>
        <w:t>[Ph</w:t>
      </w:r>
      <w:r w:rsidR="00706F02" w:rsidRPr="00D45A86">
        <w:rPr>
          <w:rFonts w:ascii="Times New Roman" w:hAnsi="Times New Roman"/>
          <w:vertAlign w:val="subscript"/>
        </w:rPr>
        <w:t>3</w:t>
      </w:r>
      <w:r w:rsidR="00706F02" w:rsidRPr="00D45A86">
        <w:rPr>
          <w:rFonts w:ascii="Times New Roman" w:hAnsi="Times New Roman"/>
        </w:rPr>
        <w:t>PCl]</w:t>
      </w:r>
      <w:r w:rsidR="00706F02" w:rsidRPr="00D45A86">
        <w:rPr>
          <w:rFonts w:ascii="Times New Roman" w:hAnsi="Times New Roman"/>
          <w:vertAlign w:val="superscript"/>
        </w:rPr>
        <w:t>+</w:t>
      </w:r>
      <w:r w:rsidR="003613D7" w:rsidRPr="00D45A86">
        <w:rPr>
          <w:rFonts w:ascii="Times New Roman" w:hAnsi="Times New Roman"/>
        </w:rPr>
        <w:t xml:space="preserve"> which was also observed in the mass spectrum of the reaction mixture at </w:t>
      </w:r>
      <w:r w:rsidR="003613D7" w:rsidRPr="00D45A86">
        <w:rPr>
          <w:rFonts w:ascii="Times New Roman" w:hAnsi="Times New Roman"/>
          <w:i/>
        </w:rPr>
        <w:t>m/z</w:t>
      </w:r>
      <w:r w:rsidR="003613D7" w:rsidRPr="00D45A86">
        <w:rPr>
          <w:rFonts w:ascii="Times New Roman" w:hAnsi="Times New Roman"/>
        </w:rPr>
        <w:t xml:space="preserve"> = </w:t>
      </w:r>
      <w:r w:rsidR="00F24018">
        <w:rPr>
          <w:rFonts w:ascii="Times New Roman" w:hAnsi="Times New Roman"/>
        </w:rPr>
        <w:t>[</w:t>
      </w:r>
      <w:r w:rsidR="003613D7" w:rsidRPr="00D45A86">
        <w:rPr>
          <w:rFonts w:ascii="Times New Roman" w:hAnsi="Times New Roman"/>
        </w:rPr>
        <w:t>297.1</w:t>
      </w:r>
      <w:r w:rsidR="00F24018">
        <w:rPr>
          <w:rFonts w:ascii="Times New Roman" w:hAnsi="Times New Roman"/>
        </w:rPr>
        <w:t>]</w:t>
      </w:r>
      <w:r w:rsidR="00F24018">
        <w:rPr>
          <w:rFonts w:ascii="Times New Roman" w:hAnsi="Times New Roman"/>
          <w:vertAlign w:val="superscript"/>
        </w:rPr>
        <w:t>+</w:t>
      </w:r>
      <w:r w:rsidR="00706F02" w:rsidRPr="00D45A86">
        <w:rPr>
          <w:rFonts w:ascii="Times New Roman" w:hAnsi="Times New Roman"/>
        </w:rPr>
        <w:t xml:space="preserve">. </w:t>
      </w:r>
      <w:r w:rsidR="005434DD" w:rsidRPr="00D45A86">
        <w:rPr>
          <w:rFonts w:ascii="Times New Roman" w:hAnsi="Times New Roman"/>
        </w:rPr>
        <w:t>The two doub</w:t>
      </w:r>
      <w:r w:rsidR="000934AD">
        <w:rPr>
          <w:rFonts w:ascii="Times New Roman" w:hAnsi="Times New Roman"/>
        </w:rPr>
        <w:t>lets at 45.2</w:t>
      </w:r>
      <w:r w:rsidR="00D6013D" w:rsidRPr="00D45A86">
        <w:rPr>
          <w:rFonts w:ascii="Times New Roman" w:hAnsi="Times New Roman"/>
        </w:rPr>
        <w:t xml:space="preserve"> (</w:t>
      </w:r>
      <w:r w:rsidR="00D6013D" w:rsidRPr="00D45A86">
        <w:rPr>
          <w:rFonts w:ascii="Times New Roman" w:hAnsi="Times New Roman"/>
          <w:i/>
        </w:rPr>
        <w:t>J</w:t>
      </w:r>
      <w:r w:rsidR="00D6013D" w:rsidRPr="00D45A86">
        <w:rPr>
          <w:rFonts w:ascii="Times New Roman" w:hAnsi="Times New Roman"/>
          <w:vertAlign w:val="subscript"/>
        </w:rPr>
        <w:t>P-Rh</w:t>
      </w:r>
      <w:r w:rsidR="00D6013D" w:rsidRPr="00D45A86">
        <w:rPr>
          <w:rFonts w:ascii="Times New Roman" w:hAnsi="Times New Roman"/>
        </w:rPr>
        <w:t xml:space="preserve">= 135  </w:t>
      </w:r>
      <w:r w:rsidR="00D6013D" w:rsidRPr="00D45A86">
        <w:rPr>
          <w:rFonts w:ascii="Times New Roman" w:hAnsi="Times New Roman"/>
          <w:i/>
        </w:rPr>
        <w:t>Hz</w:t>
      </w:r>
      <w:r w:rsidR="00D6013D" w:rsidRPr="00D45A86">
        <w:rPr>
          <w:rFonts w:ascii="Times New Roman" w:hAnsi="Times New Roman"/>
        </w:rPr>
        <w:t xml:space="preserve">) </w:t>
      </w:r>
      <w:r w:rsidR="000934AD">
        <w:rPr>
          <w:rFonts w:ascii="Times New Roman" w:hAnsi="Times New Roman"/>
        </w:rPr>
        <w:t>and 19.8</w:t>
      </w:r>
      <w:r w:rsidR="00BC72D1" w:rsidRPr="00D45A86">
        <w:rPr>
          <w:rFonts w:ascii="Times New Roman" w:hAnsi="Times New Roman"/>
        </w:rPr>
        <w:t xml:space="preserve"> ppm</w:t>
      </w:r>
      <w:r w:rsidR="00D6013D" w:rsidRPr="00D45A86">
        <w:rPr>
          <w:rFonts w:ascii="Times New Roman" w:hAnsi="Times New Roman"/>
        </w:rPr>
        <w:t xml:space="preserve"> (</w:t>
      </w:r>
      <w:r w:rsidR="00D6013D" w:rsidRPr="00D45A86">
        <w:rPr>
          <w:rFonts w:ascii="Times New Roman" w:hAnsi="Times New Roman"/>
          <w:i/>
        </w:rPr>
        <w:t>J</w:t>
      </w:r>
      <w:r w:rsidR="00D6013D" w:rsidRPr="00D45A86">
        <w:rPr>
          <w:rFonts w:ascii="Times New Roman" w:hAnsi="Times New Roman"/>
          <w:vertAlign w:val="subscript"/>
        </w:rPr>
        <w:t>P-Rh</w:t>
      </w:r>
      <w:r w:rsidR="00D6013D" w:rsidRPr="00D45A86">
        <w:rPr>
          <w:rFonts w:ascii="Times New Roman" w:hAnsi="Times New Roman"/>
        </w:rPr>
        <w:t xml:space="preserve">= 100 </w:t>
      </w:r>
      <w:r w:rsidR="00D6013D" w:rsidRPr="00D45A86">
        <w:rPr>
          <w:rFonts w:ascii="Times New Roman" w:hAnsi="Times New Roman"/>
          <w:i/>
        </w:rPr>
        <w:t>Hz)</w:t>
      </w:r>
      <w:r w:rsidR="00BC72D1" w:rsidRPr="00D45A86">
        <w:rPr>
          <w:rFonts w:ascii="Times New Roman" w:hAnsi="Times New Roman"/>
        </w:rPr>
        <w:t xml:space="preserve"> represent</w:t>
      </w:r>
      <w:r w:rsidR="002F3DD7">
        <w:rPr>
          <w:rFonts w:ascii="Times New Roman" w:hAnsi="Times New Roman"/>
        </w:rPr>
        <w:t xml:space="preserve"> two</w:t>
      </w:r>
      <w:r w:rsidR="005434DD" w:rsidRPr="00D45A86">
        <w:rPr>
          <w:rFonts w:ascii="Times New Roman" w:hAnsi="Times New Roman"/>
        </w:rPr>
        <w:t xml:space="preserve"> </w:t>
      </w:r>
      <w:r w:rsidR="002F3DD7">
        <w:rPr>
          <w:rFonts w:ascii="Times New Roman" w:hAnsi="Times New Roman"/>
        </w:rPr>
        <w:t>P-Rh containing</w:t>
      </w:r>
      <w:r w:rsidR="005434DD" w:rsidRPr="00D45A86">
        <w:rPr>
          <w:rFonts w:ascii="Times New Roman" w:hAnsi="Times New Roman"/>
        </w:rPr>
        <w:t xml:space="preserve"> products.</w:t>
      </w:r>
      <w:r w:rsidR="00BC72D1" w:rsidRPr="00D45A86">
        <w:rPr>
          <w:rFonts w:ascii="Times New Roman" w:hAnsi="Times New Roman"/>
        </w:rPr>
        <w:t xml:space="preserve"> The cationic ESI mass spectrum of the reaction mixture contained fragments at </w:t>
      </w:r>
      <w:r w:rsidR="00BC72D1" w:rsidRPr="00D45A86">
        <w:rPr>
          <w:rFonts w:ascii="Times New Roman" w:hAnsi="Times New Roman"/>
          <w:i/>
        </w:rPr>
        <w:t>m/z</w:t>
      </w:r>
      <w:r w:rsidR="00BC72D1" w:rsidRPr="00D45A86">
        <w:rPr>
          <w:rFonts w:ascii="Times New Roman" w:hAnsi="Times New Roman"/>
        </w:rPr>
        <w:t xml:space="preserve"> = </w:t>
      </w:r>
      <w:r w:rsidR="00F24018">
        <w:rPr>
          <w:rFonts w:ascii="Times New Roman" w:hAnsi="Times New Roman"/>
        </w:rPr>
        <w:t>[</w:t>
      </w:r>
      <w:r w:rsidR="00BC72D1" w:rsidRPr="00D45A86">
        <w:rPr>
          <w:rFonts w:ascii="Times New Roman" w:hAnsi="Times New Roman"/>
        </w:rPr>
        <w:t>568.9</w:t>
      </w:r>
      <w:r w:rsidR="00F24018">
        <w:rPr>
          <w:rFonts w:ascii="Times New Roman" w:hAnsi="Times New Roman"/>
        </w:rPr>
        <w:t>]</w:t>
      </w:r>
      <w:r w:rsidR="00BC72D1" w:rsidRPr="00D45A86">
        <w:rPr>
          <w:rFonts w:ascii="Times New Roman" w:hAnsi="Times New Roman"/>
        </w:rPr>
        <w:t xml:space="preserve"> </w:t>
      </w:r>
      <w:r w:rsidR="00D6013D" w:rsidRPr="00D45A86">
        <w:rPr>
          <w:rFonts w:ascii="Times New Roman" w:hAnsi="Times New Roman"/>
        </w:rPr>
        <w:t xml:space="preserve">and </w:t>
      </w:r>
      <w:r w:rsidR="00D6013D" w:rsidRPr="00D45A86">
        <w:rPr>
          <w:rFonts w:ascii="Times New Roman" w:hAnsi="Times New Roman"/>
          <w:i/>
        </w:rPr>
        <w:t>m/z</w:t>
      </w:r>
      <w:r w:rsidR="00D6013D" w:rsidRPr="00D45A86">
        <w:rPr>
          <w:rFonts w:ascii="Times New Roman" w:hAnsi="Times New Roman"/>
        </w:rPr>
        <w:t xml:space="preserve"> = </w:t>
      </w:r>
      <w:r w:rsidR="00F24018">
        <w:rPr>
          <w:rFonts w:ascii="Times New Roman" w:hAnsi="Times New Roman"/>
        </w:rPr>
        <w:t>[</w:t>
      </w:r>
      <w:r w:rsidR="00D6013D" w:rsidRPr="00D45A86">
        <w:rPr>
          <w:rFonts w:ascii="Times New Roman" w:hAnsi="Times New Roman"/>
        </w:rPr>
        <w:t>697.1</w:t>
      </w:r>
      <w:r w:rsidR="00F24018">
        <w:rPr>
          <w:rFonts w:ascii="Times New Roman" w:hAnsi="Times New Roman"/>
        </w:rPr>
        <w:t>]</w:t>
      </w:r>
      <w:r w:rsidR="00D6013D" w:rsidRPr="00D45A86">
        <w:rPr>
          <w:rFonts w:ascii="Times New Roman" w:hAnsi="Times New Roman"/>
        </w:rPr>
        <w:t xml:space="preserve"> </w:t>
      </w:r>
      <w:r w:rsidR="00600D84">
        <w:rPr>
          <w:rFonts w:ascii="Times New Roman" w:hAnsi="Times New Roman"/>
        </w:rPr>
        <w:t>which were</w:t>
      </w:r>
      <w:r w:rsidR="00BC72D1" w:rsidRPr="00D45A86">
        <w:rPr>
          <w:rFonts w:ascii="Times New Roman" w:hAnsi="Times New Roman"/>
        </w:rPr>
        <w:t xml:space="preserve"> assigned to [Rh(PPh</w:t>
      </w:r>
      <w:r w:rsidR="00BC72D1" w:rsidRPr="00D45A86">
        <w:rPr>
          <w:rFonts w:ascii="Times New Roman" w:hAnsi="Times New Roman"/>
          <w:vertAlign w:val="subscript"/>
        </w:rPr>
        <w:t>3</w:t>
      </w:r>
      <w:r w:rsidR="00BC72D1" w:rsidRPr="00D45A86">
        <w:rPr>
          <w:rFonts w:ascii="Times New Roman" w:hAnsi="Times New Roman"/>
        </w:rPr>
        <w:t>)(Ph)(I)]</w:t>
      </w:r>
      <w:r w:rsidR="00BC72D1" w:rsidRPr="00D45A86">
        <w:rPr>
          <w:rFonts w:ascii="Times New Roman" w:hAnsi="Times New Roman"/>
          <w:vertAlign w:val="superscript"/>
        </w:rPr>
        <w:t>+</w:t>
      </w:r>
      <w:r w:rsidR="00BC72D1" w:rsidRPr="00D45A86">
        <w:rPr>
          <w:rFonts w:ascii="Times New Roman" w:hAnsi="Times New Roman"/>
        </w:rPr>
        <w:t xml:space="preserve"> </w:t>
      </w:r>
      <w:r w:rsidR="00D6013D" w:rsidRPr="00D45A86">
        <w:rPr>
          <w:rFonts w:ascii="Times New Roman" w:hAnsi="Times New Roman"/>
        </w:rPr>
        <w:t>and</w:t>
      </w:r>
      <w:r w:rsidR="00BC72D1" w:rsidRPr="00D45A86">
        <w:rPr>
          <w:rFonts w:ascii="Times New Roman" w:hAnsi="Times New Roman"/>
        </w:rPr>
        <w:t xml:space="preserve"> [Rh(PPh</w:t>
      </w:r>
      <w:r w:rsidR="00BC72D1" w:rsidRPr="00D45A86">
        <w:rPr>
          <w:rFonts w:ascii="Times New Roman" w:hAnsi="Times New Roman"/>
          <w:vertAlign w:val="subscript"/>
        </w:rPr>
        <w:t>3</w:t>
      </w:r>
      <w:r w:rsidR="00BC72D1" w:rsidRPr="00D45A86">
        <w:rPr>
          <w:rFonts w:ascii="Times New Roman" w:hAnsi="Times New Roman"/>
        </w:rPr>
        <w:t>)</w:t>
      </w:r>
      <w:r w:rsidR="00BC72D1" w:rsidRPr="00D45A86">
        <w:rPr>
          <w:rFonts w:ascii="Times New Roman" w:hAnsi="Times New Roman"/>
          <w:vertAlign w:val="subscript"/>
        </w:rPr>
        <w:t>2</w:t>
      </w:r>
      <w:r w:rsidR="00BC72D1" w:rsidRPr="00D45A86">
        <w:rPr>
          <w:rFonts w:ascii="Times New Roman" w:hAnsi="Times New Roman"/>
        </w:rPr>
        <w:t>(Cl)</w:t>
      </w:r>
      <w:r w:rsidR="00BC72D1" w:rsidRPr="00D45A86">
        <w:rPr>
          <w:rFonts w:ascii="Times New Roman" w:hAnsi="Times New Roman"/>
          <w:vertAlign w:val="subscript"/>
        </w:rPr>
        <w:t>2</w:t>
      </w:r>
      <w:r w:rsidR="00BC72D1" w:rsidRPr="00D45A86">
        <w:rPr>
          <w:rFonts w:ascii="Times New Roman" w:hAnsi="Times New Roman"/>
        </w:rPr>
        <w:t>]</w:t>
      </w:r>
      <w:r w:rsidR="00BC72D1" w:rsidRPr="00D45A86">
        <w:rPr>
          <w:rFonts w:ascii="Times New Roman" w:hAnsi="Times New Roman"/>
          <w:vertAlign w:val="superscript"/>
        </w:rPr>
        <w:t>+</w:t>
      </w:r>
      <w:r w:rsidR="00D6013D" w:rsidRPr="00D45A86">
        <w:rPr>
          <w:rFonts w:ascii="Times New Roman" w:hAnsi="Times New Roman"/>
        </w:rPr>
        <w:t xml:space="preserve"> respectively</w:t>
      </w:r>
      <w:r w:rsidR="002F3DD7">
        <w:rPr>
          <w:rFonts w:ascii="Times New Roman" w:hAnsi="Times New Roman"/>
        </w:rPr>
        <w:t>. The former product indicates that it is possible for the I-Ph fragment of the iodine</w:t>
      </w:r>
      <w:r w:rsidR="009B1858">
        <w:rPr>
          <w:rFonts w:ascii="Times New Roman" w:hAnsi="Times New Roman"/>
        </w:rPr>
        <w:t>(III)</w:t>
      </w:r>
      <w:r w:rsidR="002F3DD7">
        <w:rPr>
          <w:rFonts w:ascii="Times New Roman" w:hAnsi="Times New Roman"/>
        </w:rPr>
        <w:t xml:space="preserve"> oxidant to also become involved in these reactions, which has also been observe</w:t>
      </w:r>
      <w:r w:rsidR="00FC069E">
        <w:rPr>
          <w:rFonts w:ascii="Times New Roman" w:hAnsi="Times New Roman"/>
        </w:rPr>
        <w:t>d in related chemistry with</w:t>
      </w:r>
      <w:r w:rsidR="002F3DD7">
        <w:rPr>
          <w:rFonts w:ascii="Times New Roman" w:hAnsi="Times New Roman"/>
        </w:rPr>
        <w:t xml:space="preserve"> thiophenes, selenophen</w:t>
      </w:r>
      <w:r w:rsidR="008F4707">
        <w:rPr>
          <w:rFonts w:ascii="Times New Roman" w:hAnsi="Times New Roman"/>
        </w:rPr>
        <w:t>es and tellurophenes</w:t>
      </w:r>
      <w:r w:rsidR="00103028">
        <w:rPr>
          <w:rFonts w:ascii="Times New Roman" w:hAnsi="Times New Roman"/>
        </w:rPr>
        <w:t xml:space="preserve"> using this family of oxidants</w:t>
      </w:r>
      <w:r w:rsidR="008F4707">
        <w:rPr>
          <w:rFonts w:ascii="Times New Roman" w:hAnsi="Times New Roman"/>
        </w:rPr>
        <w:t>.</w:t>
      </w:r>
      <w:r w:rsidR="008F4707">
        <w:rPr>
          <w:rFonts w:ascii="Times New Roman" w:hAnsi="Times New Roman"/>
          <w:vertAlign w:val="superscript"/>
        </w:rPr>
        <w:t>[25-27]</w:t>
      </w:r>
    </w:p>
    <w:p w14:paraId="2CEC8753" w14:textId="18D46B0D" w:rsidR="00444493" w:rsidRPr="00FC069E" w:rsidRDefault="00FC069E" w:rsidP="00332A66">
      <w:pPr>
        <w:widowControl w:val="0"/>
        <w:autoSpaceDE w:val="0"/>
        <w:autoSpaceDN w:val="0"/>
        <w:adjustRightInd w:val="0"/>
        <w:spacing w:after="240" w:line="480" w:lineRule="auto"/>
        <w:ind w:firstLine="204"/>
        <w:contextualSpacing/>
        <w:rPr>
          <w:rFonts w:ascii="OptimaLTStd" w:hAnsi="OptimaLTStd"/>
        </w:rPr>
      </w:pPr>
      <w:r>
        <w:rPr>
          <w:rFonts w:ascii="OptimaLTStd" w:hAnsi="OptimaLTStd"/>
        </w:rPr>
        <w:t>As with Vaska</w:t>
      </w:r>
      <w:r>
        <w:rPr>
          <w:rFonts w:ascii="OptimaLTStd" w:hAnsi="OptimaLTStd" w:hint="eastAsia"/>
        </w:rPr>
        <w:t>’</w:t>
      </w:r>
      <w:r>
        <w:rPr>
          <w:rFonts w:ascii="OptimaLTStd" w:hAnsi="OptimaLTStd"/>
        </w:rPr>
        <w:t>s complex, the overall result using PhIL</w:t>
      </w:r>
      <w:r>
        <w:rPr>
          <w:rFonts w:ascii="OptimaLTStd" w:hAnsi="OptimaLTStd"/>
          <w:vertAlign w:val="subscript"/>
        </w:rPr>
        <w:t>2</w:t>
      </w:r>
      <w:r>
        <w:rPr>
          <w:rFonts w:ascii="OptimaLTStd" w:hAnsi="OptimaLTStd"/>
        </w:rPr>
        <w:t xml:space="preserve"> I(III) oxidants with Wilkinson</w:t>
      </w:r>
      <w:r>
        <w:rPr>
          <w:rFonts w:ascii="OptimaLTStd" w:hAnsi="OptimaLTStd" w:hint="eastAsia"/>
        </w:rPr>
        <w:t>’</w:t>
      </w:r>
      <w:r>
        <w:rPr>
          <w:rFonts w:ascii="OptimaLTStd" w:hAnsi="OptimaLTStd"/>
        </w:rPr>
        <w:t>s catalyst resulted in significant scrambling and overall unproductive reactions.</w:t>
      </w:r>
    </w:p>
    <w:p w14:paraId="3F14CA89" w14:textId="5FFCC946" w:rsidR="00332A66" w:rsidRPr="00D45A86" w:rsidRDefault="00332A66" w:rsidP="00332A66">
      <w:pPr>
        <w:widowControl w:val="0"/>
        <w:autoSpaceDE w:val="0"/>
        <w:autoSpaceDN w:val="0"/>
        <w:adjustRightInd w:val="0"/>
        <w:spacing w:after="240" w:line="480" w:lineRule="auto"/>
        <w:ind w:firstLine="204"/>
        <w:contextualSpacing/>
        <w:rPr>
          <w:rFonts w:ascii="Times New Roman" w:hAnsi="Times New Roman"/>
        </w:rPr>
      </w:pPr>
      <w:r w:rsidRPr="00D45A86">
        <w:rPr>
          <w:rFonts w:ascii="Times New Roman" w:hAnsi="Times New Roman"/>
        </w:rPr>
        <w:t>Treatment of</w:t>
      </w:r>
      <w:r w:rsidR="00103028">
        <w:rPr>
          <w:rFonts w:ascii="Times New Roman" w:hAnsi="Times New Roman"/>
        </w:rPr>
        <w:t xml:space="preserve"> homoleptic bis-dppe chelated Rh(I)</w:t>
      </w:r>
      <w:r w:rsidRPr="00D45A86">
        <w:rPr>
          <w:rFonts w:ascii="Times New Roman" w:hAnsi="Times New Roman"/>
        </w:rPr>
        <w:t xml:space="preserve"> compound </w:t>
      </w:r>
      <w:r w:rsidRPr="00D45A86">
        <w:rPr>
          <w:rFonts w:ascii="Times New Roman" w:hAnsi="Times New Roman"/>
          <w:b/>
        </w:rPr>
        <w:t>11</w:t>
      </w:r>
      <w:r w:rsidRPr="00D45A86">
        <w:rPr>
          <w:rFonts w:ascii="Times New Roman" w:hAnsi="Times New Roman"/>
        </w:rPr>
        <w:t xml:space="preserve"> with </w:t>
      </w:r>
      <w:r w:rsidRPr="00D45A86">
        <w:rPr>
          <w:rFonts w:ascii="Times New Roman" w:hAnsi="Times New Roman"/>
          <w:b/>
        </w:rPr>
        <w:t>2OAc</w:t>
      </w:r>
      <w:r w:rsidRPr="00D45A86">
        <w:rPr>
          <w:rFonts w:ascii="Times New Roman" w:hAnsi="Times New Roman"/>
          <w:vertAlign w:val="subscript"/>
        </w:rPr>
        <w:t xml:space="preserve"> </w:t>
      </w:r>
      <w:r w:rsidRPr="00D45A86">
        <w:rPr>
          <w:rFonts w:ascii="Times New Roman" w:hAnsi="Times New Roman"/>
        </w:rPr>
        <w:t>in CDCl</w:t>
      </w:r>
      <w:r w:rsidRPr="00D45A86">
        <w:rPr>
          <w:rFonts w:ascii="Times New Roman" w:hAnsi="Times New Roman"/>
          <w:vertAlign w:val="subscript"/>
        </w:rPr>
        <w:t>3</w:t>
      </w:r>
      <w:r w:rsidRPr="00D45A86">
        <w:rPr>
          <w:rFonts w:ascii="Times New Roman" w:hAnsi="Times New Roman"/>
        </w:rPr>
        <w:t xml:space="preserve"> at roo</w:t>
      </w:r>
      <w:r w:rsidR="00444493">
        <w:rPr>
          <w:rFonts w:ascii="Times New Roman" w:hAnsi="Times New Roman"/>
        </w:rPr>
        <w:t>m temperature for 3 hours resulted in</w:t>
      </w:r>
      <w:r w:rsidRPr="00D45A86">
        <w:rPr>
          <w:rFonts w:ascii="Times New Roman" w:hAnsi="Times New Roman"/>
        </w:rPr>
        <w:t xml:space="preserve"> no color change. The </w:t>
      </w:r>
      <w:r w:rsidRPr="00D45A86">
        <w:rPr>
          <w:rFonts w:ascii="Times New Roman" w:hAnsi="Times New Roman"/>
          <w:vertAlign w:val="superscript"/>
        </w:rPr>
        <w:t>31</w:t>
      </w:r>
      <w:r w:rsidRPr="00D45A86">
        <w:rPr>
          <w:rFonts w:ascii="Times New Roman" w:hAnsi="Times New Roman"/>
        </w:rPr>
        <w:t>P NMR spectrum of the reaction mixture</w:t>
      </w:r>
      <w:r w:rsidR="00444493">
        <w:rPr>
          <w:rFonts w:ascii="Times New Roman" w:hAnsi="Times New Roman"/>
        </w:rPr>
        <w:t xml:space="preserve"> also</w:t>
      </w:r>
      <w:r w:rsidRPr="00D45A86">
        <w:rPr>
          <w:rFonts w:ascii="Times New Roman" w:hAnsi="Times New Roman"/>
        </w:rPr>
        <w:t xml:space="preserve"> indicated no reaction</w:t>
      </w:r>
      <w:r w:rsidR="00444493">
        <w:rPr>
          <w:rFonts w:ascii="Times New Roman" w:hAnsi="Times New Roman"/>
        </w:rPr>
        <w:t xml:space="preserve"> had taken place, showing only starting material</w:t>
      </w:r>
      <w:r w:rsidRPr="00D45A86">
        <w:rPr>
          <w:rFonts w:ascii="Times New Roman" w:hAnsi="Times New Roman"/>
        </w:rPr>
        <w:t>. The oxidation of thi</w:t>
      </w:r>
      <w:r w:rsidR="00444493">
        <w:rPr>
          <w:rFonts w:ascii="Times New Roman" w:hAnsi="Times New Roman"/>
        </w:rPr>
        <w:t>s compound required the use of the</w:t>
      </w:r>
      <w:r w:rsidRPr="00D45A86">
        <w:rPr>
          <w:rFonts w:ascii="Times New Roman" w:hAnsi="Times New Roman"/>
        </w:rPr>
        <w:t xml:space="preserve"> stronger oxidizing reagent</w:t>
      </w:r>
      <w:r w:rsidR="00444493">
        <w:rPr>
          <w:rFonts w:ascii="Times New Roman" w:hAnsi="Times New Roman"/>
        </w:rPr>
        <w:t xml:space="preserve"> </w:t>
      </w:r>
      <w:r w:rsidR="00444493">
        <w:rPr>
          <w:rFonts w:ascii="Times New Roman" w:hAnsi="Times New Roman"/>
          <w:b/>
        </w:rPr>
        <w:t>2OAc.OTf</w:t>
      </w:r>
      <w:r w:rsidRPr="00D45A86">
        <w:rPr>
          <w:rFonts w:ascii="Times New Roman" w:hAnsi="Times New Roman"/>
        </w:rPr>
        <w:t xml:space="preserve"> </w:t>
      </w:r>
      <w:r w:rsidR="000554D1">
        <w:rPr>
          <w:rFonts w:ascii="Times New Roman" w:hAnsi="Times New Roman"/>
        </w:rPr>
        <w:t>reagent,</w:t>
      </w:r>
      <w:r w:rsidRPr="00D45A86">
        <w:rPr>
          <w:rFonts w:ascii="Times New Roman" w:hAnsi="Times New Roman"/>
        </w:rPr>
        <w:t xml:space="preserve"> prepared by the addition </w:t>
      </w:r>
      <w:r w:rsidR="000554D1">
        <w:rPr>
          <w:rFonts w:ascii="Times New Roman" w:hAnsi="Times New Roman"/>
        </w:rPr>
        <w:t xml:space="preserve">of 2 equivalents of TMS-OTf to </w:t>
      </w:r>
      <w:r w:rsidR="000554D1">
        <w:rPr>
          <w:rFonts w:ascii="Times New Roman" w:hAnsi="Times New Roman"/>
          <w:b/>
        </w:rPr>
        <w:t>2OAc</w:t>
      </w:r>
      <w:r w:rsidRPr="00D45A86">
        <w:rPr>
          <w:rFonts w:ascii="Times New Roman" w:hAnsi="Times New Roman"/>
        </w:rPr>
        <w:t xml:space="preserve"> to give </w:t>
      </w:r>
      <w:r w:rsidR="000554D1">
        <w:rPr>
          <w:rFonts w:ascii="Times New Roman" w:hAnsi="Times New Roman"/>
          <w:b/>
        </w:rPr>
        <w:t>2OAc.OTf</w:t>
      </w:r>
      <w:r w:rsidR="000554D1" w:rsidRPr="00D45A86">
        <w:rPr>
          <w:rFonts w:ascii="Times New Roman" w:hAnsi="Times New Roman"/>
        </w:rPr>
        <w:t xml:space="preserve"> </w:t>
      </w:r>
      <w:r w:rsidRPr="00D45A86">
        <w:rPr>
          <w:rFonts w:ascii="Times New Roman" w:hAnsi="Times New Roman"/>
          <w:color w:val="000000" w:themeColor="text1"/>
        </w:rPr>
        <w:t>(leaving a free equivalent of TMS-OTf).</w:t>
      </w:r>
      <w:r w:rsidR="00FA5FB7" w:rsidRPr="00D45A86">
        <w:rPr>
          <w:rFonts w:ascii="Times New Roman" w:hAnsi="Times New Roman"/>
          <w:color w:val="000000" w:themeColor="text1"/>
        </w:rPr>
        <w:fldChar w:fldCharType="begin">
          <w:fldData xml:space="preserve">PEVuZE5vdGU+PENpdGU+PEF1dGhvcj5QZWxsPC9BdXRob3I+PFllYXI+MjAxMjwvWWVhcj48UmVj
TnVtPjE0PC9SZWNOdW0+PERpc3BsYXlUZXh0PjxzdHlsZSBmYWNlPSJzdXBlcnNjcmlwdCI+WzE2
LCAyNS0yNl08L3N0eWxlPjwvRGlzcGxheVRleHQ+PHJlY29yZD48cmVjLW51bWJlcj4xNDwvcmVj
LW51bWJlcj48Zm9yZWlnbi1rZXlzPjxrZXkgYXBwPSJFTiIgZGItaWQ9IjlhOXd6enBlcXJ6MDk0
ZWZ6OW12YXN3YnR6dmQwZnNmenRmciIgdGltZXN0YW1wPSIxNDcwMTM4OTE2Ij4xNDwva2V5Pjwv
Zm9yZWlnbi1rZXlzPjxyZWYtdHlwZSBuYW1lPSJKb3VybmFsIEFydGljbGUiPjE3PC9yZWYtdHlw
ZT48Y29udHJpYnV0b3JzPjxhdXRob3JzPjxhdXRob3I+UGVsbCwgVGhvbWFzIFAuPC9hdXRob3I+
PGF1dGhvcj5Db3VjaG1hbiwgU2hhbm5vbiBBLjwvYXV0aG9yPjxhdXRob3I+SWJyYWhpbSwgU2Fy
YTwvYXV0aG9yPjxhdXRob3I+V2lsc29uLCBEYXZpZCBKLiBELjwvYXV0aG9yPjxhdXRob3I+U21p
dGgsIEJyaWFuIEouPC9hdXRob3I+PGF1dGhvcj5CYXJuYXJkLCBQZXRlciBKLjwvYXV0aG9yPjxh
dXRob3I+RHV0dG9uLCBKYXNvbiBMLjwvYXV0aG9yPjwvYXV0aG9ycz48L2NvbnRyaWJ1dG9ycz48
dGl0bGVzPjx0aXRsZT5EaXZlcnNlIFJlYWN0aW9ucyBvZiBQaEkoT1RmKTIgd2l0aCBDb21tb24g
Mi1FbGVjdHJvbiBMaWdhbmRzOiBDb21wbGV4IEZvcm1hdGlvbiwgT3hpZGF0aW9uLCBhbmQgT3hp
ZGF0aXZlIENvdXBsaW5nPC90aXRsZT48c2Vjb25kYXJ5LXRpdGxlPklub3JnYW5pYyBDaGVtaXN0
cnk8L3NlY29uZGFyeS10aXRsZT48L3RpdGxlcz48cGVyaW9kaWNhbD48ZnVsbC10aXRsZT5Jbm9y
Z2FuaWMgQ2hlbWlzdHJ5PC9mdWxsLXRpdGxlPjxhYmJyLTE+SW5vcmcuIENoZW0uPC9hYmJyLTE+
PC9wZXJpb2RpY2FsPjxwYWdlcz4xMzAzNC0xMzA0MDwvcGFnZXM+PHZvbHVtZT41MTwvdm9sdW1l
PjxudW1iZXI+MjM8L251bWJlcj48ZGF0ZXM+PHllYXI+MjAxMjwveWVhcj48cHViLWRhdGVzPjxk
YXRlPjIwMTIvMTIvMDM8L2RhdGU+PC9wdWItZGF0ZXM+PC9kYXRlcz48cHVibGlzaGVyPkFtZXJp
Y2FuIENoZW1pY2FsIFNvY2lldHk8L3B1Ymxpc2hlcj48aXNibj4wMDIwLTE2Njk8L2lzYm4+PHVy
bHM+PHJlbGF0ZWQtdXJscz48dXJsPmh0dHA6Ly9keC5kb2kub3JnLzEwLjEwMjEvaWMzMDIxNzZm
PC91cmw+PC9yZWxhdGVkLXVybHM+PC91cmxzPjxlbGVjdHJvbmljLXJlc291cmNlLW51bT4xMC4x
MDIxL2ljMzAyMTc2ZjwvZWxlY3Ryb25pYy1yZXNvdXJjZS1udW0+PC9yZWNvcmQ+PC9DaXRlPjxD
aXRlPjxBdXRob3I+QXByaWxlPC9BdXRob3I+PFllYXI+MjAxNTwvWWVhcj48UmVjTnVtPjE3PC9S
ZWNOdW0+PHJlY29yZD48cmVjLW51bWJlcj4xNzwvcmVjLW51bWJlcj48Zm9yZWlnbi1rZXlzPjxr
ZXkgYXBwPSJFTiIgZGItaWQ9IjlhOXd6enBlcXJ6MDk0ZWZ6OW12YXN3YnR6dmQwZnNmenRmciIg
dGltZXN0YW1wPSIxNDcwMjE2MTEyIj4xNzwva2V5PjwvZm9yZWlnbi1rZXlzPjxyZWYtdHlwZSBu
YW1lPSJKb3VybmFsIEFydGljbGUiPjE3PC9yZWYtdHlwZT48Y29udHJpYnV0b3JzPjxhdXRob3Jz
PjxhdXRob3I+QXByaWxlLCBBbnRvbmlubzwvYXV0aG9yPjxhdXRob3I+SXZlcnNlbiwgS2Fsb24g
Si48L2F1dGhvcj48YXV0aG9yPldpbHNvbiwgRGF2aWQgSi4gRC48L2F1dGhvcj48YXV0aG9yPkR1
dHRvbiwgSmFzb24gTC48L2F1dGhvcj48L2F1dGhvcnM+PC9jb250cmlidXRvcnM+PHRpdGxlcz48
dGl0bGU+VGUoSUkpL1RlKElWKSBNZWRpYXRlZCBD4oCTTiBCb25kIEZvcm1hdGlvbiBvbiAyLDUt
RGlwaGVueWx0ZWxsdXJvcGhlbmUgYW5kIGEgUmVhc3NpZ25tZW50IG9mIHRoZSBQcm9kdWN0IGZy
b20gdGhlIFJlYWN0aW9uIG9mIFBoSShPQWMpMiB3aXRoIDIgVE1TLU9UZjwvdGl0bGU+PHNlY29u
ZGFyeS10aXRsZT5Jbm9yZ2FuaWMgQ2hlbWlzdHJ5PC9zZWNvbmRhcnktdGl0bGU+PC90aXRsZXM+
PHBlcmlvZGljYWw+PGZ1bGwtdGl0bGU+SW5vcmdhbmljIENoZW1pc3RyeTwvZnVsbC10aXRsZT48
YWJici0xPklub3JnLiBDaGVtLjwvYWJici0xPjwvcGVyaW9kaWNhbD48cGFnZXM+NDkzNC00OTM5
PC9wYWdlcz48dm9sdW1lPjU0PC92b2x1bWU+PG51bWJlcj4xMDwvbnVtYmVyPjxkYXRlcz48eWVh
cj4yMDE1PC95ZWFyPjxwdWItZGF0ZXM+PGRhdGU+MjAxNS8wNS8xODwvZGF0ZT48L3B1Yi1kYXRl
cz48L2RhdGVzPjxwdWJsaXNoZXI+QW1lcmljYW4gQ2hlbWljYWwgU29jaWV0eTwvcHVibGlzaGVy
Pjxpc2JuPjAwMjAtMTY2OTwvaXNibj48dXJscz48cmVsYXRlZC11cmxzPjx1cmw+aHR0cDovL2R4
LmRvaS5vcmcvMTAuMTAyMS9hY3MuaW5vcmdjaGVtLjViMDA1Mzc8L3VybD48L3JlbGF0ZWQtdXJs
cz48L3VybHM+PGVsZWN0cm9uaWMtcmVzb3VyY2UtbnVtPjEwLjEwMjEvYWNzLmlub3JnY2hlbS41
YjAwNTM3PC9lbGVjdHJvbmljLXJlc291cmNlLW51bT48L3JlY29yZD48L0NpdGU+PENpdGU+PEF1
dGhvcj5GYXJpZDwvQXV0aG9yPjxZZWFyPjIwMTI8L1llYXI+PFJlY051bT4zNTwvUmVjTnVtPjxy
ZWNvcmQ+PHJlYy1udW1iZXI+MzU8L3JlYy1udW1iZXI+PGZvcmVpZ24ta2V5cz48a2V5IGFwcD0i
RU4iIGRiLWlkPSI5YTl3enpwZXFyejA5NGVmejltdmFzd2J0enZkMGZzZnp0ZnIiIHRpbWVzdGFt
cD0iMTQ3NzU2MDU3MCI+MzU8L2tleT48L2ZvcmVpZ24ta2V5cz48cmVmLXR5cGUgbmFtZT0iSm91
cm5hbCBBcnRpY2xlIj4xNzwvcmVmLXR5cGU+PGNvbnRyaWJ1dG9ycz48YXV0aG9ycz48YXV0aG9y
PkZhcmlkLCBVbWFyPC9hdXRob3I+PGF1dGhvcj5XaXJ0aCwgVGhvbWFzPC9hdXRob3I+PC9hdXRo
b3JzPjwvY29udHJpYnV0b3JzPjx0aXRsZXM+PHRpdGxlPkhpZ2hseSBTdGVyZW9zZWxlY3RpdmUg
TWV0YWwtRnJlZSBPeHlhbWluYXRpb25zIFVzaW5nIENoaXJhbCBIeXBlcnZhbGVudCBJb2RpbmUg
UmVhZ2VudHM8L3RpdGxlPjxzZWNvbmRhcnktdGl0bGU+QW5nZXdhbmR0ZSBDaGVtaWUgSW50ZXJu
YXRpb25hbCBFZGl0aW9uPC9zZWNvbmRhcnktdGl0bGU+PC90aXRsZXM+PHBlcmlvZGljYWw+PGZ1
bGwtdGl0bGU+QW5nZXdhbmR0ZSBDaGVtaWUgSW50ZXJuYXRpb25hbCBFZGl0aW9uPC9mdWxsLXRp
dGxlPjxhYmJyLTE+QW5nZXcuIENoZW0uLCBJbnQuIEVkLjwvYWJici0xPjwvcGVyaW9kaWNhbD48
cGFnZXM+MzQ2Mi0zNDY1PC9wYWdlcz48dm9sdW1lPjUxPC92b2x1bWU+PG51bWJlcj4xNDwvbnVt
YmVyPjxrZXl3b3Jkcz48a2V5d29yZD5hbWlubyBhbGNvaG9sczwva2V5d29yZD48a2V5d29yZD5h
bWlub2h5ZHJveHlsYXRpb248L2tleXdvcmQ+PGtleXdvcmQ+Y3ljbGl6YXRpb248L2tleXdvcmQ+
PGtleXdvcmQ+aHlwZXJ2YWxlbnQgaW9kaW5lPC9rZXl3b3JkPjxrZXl3b3JkPnN0ZXJlb3NlbGVj
dGl2ZSBzeW50aGVzaXM8L2tleXdvcmQ+PC9rZXl3b3Jkcz48ZGF0ZXM+PHllYXI+MjAxMjwveWVh
cj48L2RhdGVzPjxwdWJsaXNoZXI+V0lMRVktVkNIIFZlcmxhZzwvcHVibGlzaGVyPjxpc2JuPjE1
MjEtMzc3MzwvaXNibj48dXJscz48cmVsYXRlZC11cmxzPjx1cmw+aHR0cDovL2R4LmRvaS5vcmcv
MTAuMTAwMi9hbmllLjIwMTEwNzcwMzwvdXJsPjwvcmVsYXRlZC11cmxzPjwvdXJscz48ZWxlY3Ry
b25pYy1yZXNvdXJjZS1udW0+MTAuMTAwMi9hbmllLjIwMTEwNzcwMzwvZWxlY3Ryb25pYy1yZXNv
dXJjZS1udW0+PC9yZWNvcmQ+PC9DaXRlPjwvRW5kTm90ZT5=
</w:fldData>
        </w:fldChar>
      </w:r>
      <w:r w:rsidR="00C114E9">
        <w:rPr>
          <w:rFonts w:ascii="Times New Roman" w:hAnsi="Times New Roman"/>
          <w:color w:val="000000" w:themeColor="text1"/>
        </w:rPr>
        <w:instrText xml:space="preserve"> ADDIN EN.CITE </w:instrText>
      </w:r>
      <w:r w:rsidR="00C114E9">
        <w:rPr>
          <w:rFonts w:ascii="Times New Roman" w:hAnsi="Times New Roman"/>
          <w:color w:val="000000" w:themeColor="text1"/>
        </w:rPr>
        <w:fldChar w:fldCharType="begin">
          <w:fldData xml:space="preserve">PEVuZE5vdGU+PENpdGU+PEF1dGhvcj5QZWxsPC9BdXRob3I+PFllYXI+MjAxMjwvWWVhcj48UmVj
TnVtPjE0PC9SZWNOdW0+PERpc3BsYXlUZXh0PjxzdHlsZSBmYWNlPSJzdXBlcnNjcmlwdCI+WzE2
LCAyNS0yNl08L3N0eWxlPjwvRGlzcGxheVRleHQ+PHJlY29yZD48cmVjLW51bWJlcj4xNDwvcmVj
LW51bWJlcj48Zm9yZWlnbi1rZXlzPjxrZXkgYXBwPSJFTiIgZGItaWQ9IjlhOXd6enBlcXJ6MDk0
ZWZ6OW12YXN3YnR6dmQwZnNmenRmciIgdGltZXN0YW1wPSIxNDcwMTM4OTE2Ij4xNDwva2V5Pjwv
Zm9yZWlnbi1rZXlzPjxyZWYtdHlwZSBuYW1lPSJKb3VybmFsIEFydGljbGUiPjE3PC9yZWYtdHlw
ZT48Y29udHJpYnV0b3JzPjxhdXRob3JzPjxhdXRob3I+UGVsbCwgVGhvbWFzIFAuPC9hdXRob3I+
PGF1dGhvcj5Db3VjaG1hbiwgU2hhbm5vbiBBLjwvYXV0aG9yPjxhdXRob3I+SWJyYWhpbSwgU2Fy
YTwvYXV0aG9yPjxhdXRob3I+V2lsc29uLCBEYXZpZCBKLiBELjwvYXV0aG9yPjxhdXRob3I+U21p
dGgsIEJyaWFuIEouPC9hdXRob3I+PGF1dGhvcj5CYXJuYXJkLCBQZXRlciBKLjwvYXV0aG9yPjxh
dXRob3I+RHV0dG9uLCBKYXNvbiBMLjwvYXV0aG9yPjwvYXV0aG9ycz48L2NvbnRyaWJ1dG9ycz48
dGl0bGVzPjx0aXRsZT5EaXZlcnNlIFJlYWN0aW9ucyBvZiBQaEkoT1RmKTIgd2l0aCBDb21tb24g
Mi1FbGVjdHJvbiBMaWdhbmRzOiBDb21wbGV4IEZvcm1hdGlvbiwgT3hpZGF0aW9uLCBhbmQgT3hp
ZGF0aXZlIENvdXBsaW5nPC90aXRsZT48c2Vjb25kYXJ5LXRpdGxlPklub3JnYW5pYyBDaGVtaXN0
cnk8L3NlY29uZGFyeS10aXRsZT48L3RpdGxlcz48cGVyaW9kaWNhbD48ZnVsbC10aXRsZT5Jbm9y
Z2FuaWMgQ2hlbWlzdHJ5PC9mdWxsLXRpdGxlPjxhYmJyLTE+SW5vcmcuIENoZW0uPC9hYmJyLTE+
PC9wZXJpb2RpY2FsPjxwYWdlcz4xMzAzNC0xMzA0MDwvcGFnZXM+PHZvbHVtZT41MTwvdm9sdW1l
PjxudW1iZXI+MjM8L251bWJlcj48ZGF0ZXM+PHllYXI+MjAxMjwveWVhcj48cHViLWRhdGVzPjxk
YXRlPjIwMTIvMTIvMDM8L2RhdGU+PC9wdWItZGF0ZXM+PC9kYXRlcz48cHVibGlzaGVyPkFtZXJp
Y2FuIENoZW1pY2FsIFNvY2lldHk8L3B1Ymxpc2hlcj48aXNibj4wMDIwLTE2Njk8L2lzYm4+PHVy
bHM+PHJlbGF0ZWQtdXJscz48dXJsPmh0dHA6Ly9keC5kb2kub3JnLzEwLjEwMjEvaWMzMDIxNzZm
PC91cmw+PC9yZWxhdGVkLXVybHM+PC91cmxzPjxlbGVjdHJvbmljLXJlc291cmNlLW51bT4xMC4x
MDIxL2ljMzAyMTc2ZjwvZWxlY3Ryb25pYy1yZXNvdXJjZS1udW0+PC9yZWNvcmQ+PC9DaXRlPjxD
aXRlPjxBdXRob3I+QXByaWxlPC9BdXRob3I+PFllYXI+MjAxNTwvWWVhcj48UmVjTnVtPjE3PC9S
ZWNOdW0+PHJlY29yZD48cmVjLW51bWJlcj4xNzwvcmVjLW51bWJlcj48Zm9yZWlnbi1rZXlzPjxr
ZXkgYXBwPSJFTiIgZGItaWQ9IjlhOXd6enBlcXJ6MDk0ZWZ6OW12YXN3YnR6dmQwZnNmenRmciIg
dGltZXN0YW1wPSIxNDcwMjE2MTEyIj4xNzwva2V5PjwvZm9yZWlnbi1rZXlzPjxyZWYtdHlwZSBu
YW1lPSJKb3VybmFsIEFydGljbGUiPjE3PC9yZWYtdHlwZT48Y29udHJpYnV0b3JzPjxhdXRob3Jz
PjxhdXRob3I+QXByaWxlLCBBbnRvbmlubzwvYXV0aG9yPjxhdXRob3I+SXZlcnNlbiwgS2Fsb24g
Si48L2F1dGhvcj48YXV0aG9yPldpbHNvbiwgRGF2aWQgSi4gRC48L2F1dGhvcj48YXV0aG9yPkR1
dHRvbiwgSmFzb24gTC48L2F1dGhvcj48L2F1dGhvcnM+PC9jb250cmlidXRvcnM+PHRpdGxlcz48
dGl0bGU+VGUoSUkpL1RlKElWKSBNZWRpYXRlZCBD4oCTTiBCb25kIEZvcm1hdGlvbiBvbiAyLDUt
RGlwaGVueWx0ZWxsdXJvcGhlbmUgYW5kIGEgUmVhc3NpZ25tZW50IG9mIHRoZSBQcm9kdWN0IGZy
b20gdGhlIFJlYWN0aW9uIG9mIFBoSShPQWMpMiB3aXRoIDIgVE1TLU9UZjwvdGl0bGU+PHNlY29u
ZGFyeS10aXRsZT5Jbm9yZ2FuaWMgQ2hlbWlzdHJ5PC9zZWNvbmRhcnktdGl0bGU+PC90aXRsZXM+
PHBlcmlvZGljYWw+PGZ1bGwtdGl0bGU+SW5vcmdhbmljIENoZW1pc3RyeTwvZnVsbC10aXRsZT48
YWJici0xPklub3JnLiBDaGVtLjwvYWJici0xPjwvcGVyaW9kaWNhbD48cGFnZXM+NDkzNC00OTM5
PC9wYWdlcz48dm9sdW1lPjU0PC92b2x1bWU+PG51bWJlcj4xMDwvbnVtYmVyPjxkYXRlcz48eWVh
cj4yMDE1PC95ZWFyPjxwdWItZGF0ZXM+PGRhdGU+MjAxNS8wNS8xODwvZGF0ZT48L3B1Yi1kYXRl
cz48L2RhdGVzPjxwdWJsaXNoZXI+QW1lcmljYW4gQ2hlbWljYWwgU29jaWV0eTwvcHVibGlzaGVy
Pjxpc2JuPjAwMjAtMTY2OTwvaXNibj48dXJscz48cmVsYXRlZC11cmxzPjx1cmw+aHR0cDovL2R4
LmRvaS5vcmcvMTAuMTAyMS9hY3MuaW5vcmdjaGVtLjViMDA1Mzc8L3VybD48L3JlbGF0ZWQtdXJs
cz48L3VybHM+PGVsZWN0cm9uaWMtcmVzb3VyY2UtbnVtPjEwLjEwMjEvYWNzLmlub3JnY2hlbS41
YjAwNTM3PC9lbGVjdHJvbmljLXJlc291cmNlLW51bT48L3JlY29yZD48L0NpdGU+PENpdGU+PEF1
dGhvcj5GYXJpZDwvQXV0aG9yPjxZZWFyPjIwMTI8L1llYXI+PFJlY051bT4zNTwvUmVjTnVtPjxy
ZWNvcmQ+PHJlYy1udW1iZXI+MzU8L3JlYy1udW1iZXI+PGZvcmVpZ24ta2V5cz48a2V5IGFwcD0i
RU4iIGRiLWlkPSI5YTl3enpwZXFyejA5NGVmejltdmFzd2J0enZkMGZzZnp0ZnIiIHRpbWVzdGFt
cD0iMTQ3NzU2MDU3MCI+MzU8L2tleT48L2ZvcmVpZ24ta2V5cz48cmVmLXR5cGUgbmFtZT0iSm91
cm5hbCBBcnRpY2xlIj4xNzwvcmVmLXR5cGU+PGNvbnRyaWJ1dG9ycz48YXV0aG9ycz48YXV0aG9y
PkZhcmlkLCBVbWFyPC9hdXRob3I+PGF1dGhvcj5XaXJ0aCwgVGhvbWFzPC9hdXRob3I+PC9hdXRo
b3JzPjwvY29udHJpYnV0b3JzPjx0aXRsZXM+PHRpdGxlPkhpZ2hseSBTdGVyZW9zZWxlY3RpdmUg
TWV0YWwtRnJlZSBPeHlhbWluYXRpb25zIFVzaW5nIENoaXJhbCBIeXBlcnZhbGVudCBJb2RpbmUg
UmVhZ2VudHM8L3RpdGxlPjxzZWNvbmRhcnktdGl0bGU+QW5nZXdhbmR0ZSBDaGVtaWUgSW50ZXJu
YXRpb25hbCBFZGl0aW9uPC9zZWNvbmRhcnktdGl0bGU+PC90aXRsZXM+PHBlcmlvZGljYWw+PGZ1
bGwtdGl0bGU+QW5nZXdhbmR0ZSBDaGVtaWUgSW50ZXJuYXRpb25hbCBFZGl0aW9uPC9mdWxsLXRp
dGxlPjxhYmJyLTE+QW5nZXcuIENoZW0uLCBJbnQuIEVkLjwvYWJici0xPjwvcGVyaW9kaWNhbD48
cGFnZXM+MzQ2Mi0zNDY1PC9wYWdlcz48dm9sdW1lPjUxPC92b2x1bWU+PG51bWJlcj4xNDwvbnVt
YmVyPjxrZXl3b3Jkcz48a2V5d29yZD5hbWlubyBhbGNvaG9sczwva2V5d29yZD48a2V5d29yZD5h
bWlub2h5ZHJveHlsYXRpb248L2tleXdvcmQ+PGtleXdvcmQ+Y3ljbGl6YXRpb248L2tleXdvcmQ+
PGtleXdvcmQ+aHlwZXJ2YWxlbnQgaW9kaW5lPC9rZXl3b3JkPjxrZXl3b3JkPnN0ZXJlb3NlbGVj
dGl2ZSBzeW50aGVzaXM8L2tleXdvcmQ+PC9rZXl3b3Jkcz48ZGF0ZXM+PHllYXI+MjAxMjwveWVh
cj48L2RhdGVzPjxwdWJsaXNoZXI+V0lMRVktVkNIIFZlcmxhZzwvcHVibGlzaGVyPjxpc2JuPjE1
MjEtMzc3MzwvaXNibj48dXJscz48cmVsYXRlZC11cmxzPjx1cmw+aHR0cDovL2R4LmRvaS5vcmcv
MTAuMTAwMi9hbmllLjIwMTEwNzcwMzwvdXJsPjwvcmVsYXRlZC11cmxzPjwvdXJscz48ZWxlY3Ry
b25pYy1yZXNvdXJjZS1udW0+MTAuMTAwMi9hbmllLjIwMTEwNzcwMzwvZWxlY3Ryb25pYy1yZXNv
dXJjZS1udW0+PC9yZWNvcmQ+PC9DaXRlPjwvRW5kTm90ZT5=
</w:fldData>
        </w:fldChar>
      </w:r>
      <w:r w:rsidR="00C114E9">
        <w:rPr>
          <w:rFonts w:ascii="Times New Roman" w:hAnsi="Times New Roman"/>
          <w:color w:val="000000" w:themeColor="text1"/>
        </w:rPr>
        <w:instrText xml:space="preserve"> ADDIN EN.CITE.DATA </w:instrText>
      </w:r>
      <w:r w:rsidR="00C114E9">
        <w:rPr>
          <w:rFonts w:ascii="Times New Roman" w:hAnsi="Times New Roman"/>
          <w:color w:val="000000" w:themeColor="text1"/>
        </w:rPr>
      </w:r>
      <w:r w:rsidR="00C114E9">
        <w:rPr>
          <w:rFonts w:ascii="Times New Roman" w:hAnsi="Times New Roman"/>
          <w:color w:val="000000" w:themeColor="text1"/>
        </w:rPr>
        <w:fldChar w:fldCharType="end"/>
      </w:r>
      <w:r w:rsidR="00FA5FB7" w:rsidRPr="00D45A86">
        <w:rPr>
          <w:rFonts w:ascii="Times New Roman" w:hAnsi="Times New Roman"/>
          <w:color w:val="000000" w:themeColor="text1"/>
        </w:rPr>
      </w:r>
      <w:r w:rsidR="00FA5FB7" w:rsidRPr="00D45A86">
        <w:rPr>
          <w:rFonts w:ascii="Times New Roman" w:hAnsi="Times New Roman"/>
          <w:color w:val="000000" w:themeColor="text1"/>
        </w:rPr>
        <w:fldChar w:fldCharType="separate"/>
      </w:r>
      <w:r w:rsidR="008F4707">
        <w:rPr>
          <w:rFonts w:ascii="Times New Roman" w:hAnsi="Times New Roman"/>
          <w:noProof/>
          <w:color w:val="000000" w:themeColor="text1"/>
          <w:vertAlign w:val="superscript"/>
        </w:rPr>
        <w:t>[16, 28, 29</w:t>
      </w:r>
      <w:r w:rsidR="00C114E9" w:rsidRPr="00C114E9">
        <w:rPr>
          <w:rFonts w:ascii="Times New Roman" w:hAnsi="Times New Roman"/>
          <w:noProof/>
          <w:color w:val="000000" w:themeColor="text1"/>
          <w:vertAlign w:val="superscript"/>
        </w:rPr>
        <w:t>]</w:t>
      </w:r>
      <w:r w:rsidR="00FA5FB7" w:rsidRPr="00D45A86">
        <w:rPr>
          <w:rFonts w:ascii="Times New Roman" w:hAnsi="Times New Roman"/>
          <w:color w:val="000000" w:themeColor="text1"/>
        </w:rPr>
        <w:fldChar w:fldCharType="end"/>
      </w:r>
      <w:r w:rsidR="0063363B" w:rsidRPr="00D45A86">
        <w:rPr>
          <w:rFonts w:ascii="Times New Roman" w:hAnsi="Times New Roman"/>
          <w:color w:val="000000" w:themeColor="text1"/>
        </w:rPr>
        <w:t xml:space="preserve"> </w:t>
      </w:r>
      <w:r w:rsidRPr="00D45A86">
        <w:rPr>
          <w:rFonts w:ascii="Times New Roman" w:hAnsi="Times New Roman"/>
        </w:rPr>
        <w:t>The drop wise addition of a CH</w:t>
      </w:r>
      <w:r w:rsidRPr="00D45A86">
        <w:rPr>
          <w:rFonts w:ascii="Times New Roman" w:hAnsi="Times New Roman"/>
          <w:vertAlign w:val="subscript"/>
        </w:rPr>
        <w:t>2</w:t>
      </w:r>
      <w:r w:rsidRPr="00D45A86">
        <w:rPr>
          <w:rFonts w:ascii="Times New Roman" w:hAnsi="Times New Roman"/>
        </w:rPr>
        <w:t>Cl</w:t>
      </w:r>
      <w:r w:rsidRPr="00D45A86">
        <w:rPr>
          <w:rFonts w:ascii="Times New Roman" w:hAnsi="Times New Roman"/>
          <w:vertAlign w:val="subscript"/>
        </w:rPr>
        <w:t>2</w:t>
      </w:r>
      <w:r w:rsidR="00340065">
        <w:rPr>
          <w:rFonts w:ascii="Times New Roman" w:hAnsi="Times New Roman"/>
        </w:rPr>
        <w:t xml:space="preserve"> solution containing PhI(OAc)(OTf)</w:t>
      </w:r>
      <w:r w:rsidRPr="00D45A86">
        <w:rPr>
          <w:rFonts w:ascii="Times New Roman" w:hAnsi="Times New Roman"/>
          <w:color w:val="000000" w:themeColor="text1"/>
        </w:rPr>
        <w:t xml:space="preserve"> and TMS-OTf </w:t>
      </w:r>
      <w:r w:rsidRPr="00D45A86">
        <w:rPr>
          <w:rFonts w:ascii="Times New Roman" w:hAnsi="Times New Roman"/>
        </w:rPr>
        <w:t xml:space="preserve"> to compound </w:t>
      </w:r>
      <w:r w:rsidRPr="00D45A86">
        <w:rPr>
          <w:rFonts w:ascii="Times New Roman" w:hAnsi="Times New Roman"/>
          <w:b/>
        </w:rPr>
        <w:t>11</w:t>
      </w:r>
      <w:r w:rsidRPr="00D45A86">
        <w:rPr>
          <w:rFonts w:ascii="Times New Roman" w:hAnsi="Times New Roman"/>
        </w:rPr>
        <w:t xml:space="preserve"> resulted in a color change from bright yell</w:t>
      </w:r>
      <w:r w:rsidR="005C62FB">
        <w:rPr>
          <w:rFonts w:ascii="Times New Roman" w:hAnsi="Times New Roman"/>
        </w:rPr>
        <w:t xml:space="preserve">ow to yellow which </w:t>
      </w:r>
      <w:r w:rsidR="00103028">
        <w:rPr>
          <w:rFonts w:ascii="Times New Roman" w:hAnsi="Times New Roman"/>
        </w:rPr>
        <w:t>ga</w:t>
      </w:r>
      <w:r w:rsidR="005C62FB">
        <w:rPr>
          <w:rFonts w:ascii="Times New Roman" w:hAnsi="Times New Roman"/>
        </w:rPr>
        <w:t xml:space="preserve">ve </w:t>
      </w:r>
      <w:r w:rsidR="00D36D11">
        <w:rPr>
          <w:rFonts w:ascii="Times New Roman" w:hAnsi="Times New Roman"/>
        </w:rPr>
        <w:t xml:space="preserve">a </w:t>
      </w:r>
      <w:r w:rsidR="005C62FB">
        <w:rPr>
          <w:rFonts w:ascii="Times New Roman" w:hAnsi="Times New Roman"/>
        </w:rPr>
        <w:t>yellow solid</w:t>
      </w:r>
      <w:r w:rsidR="00103028">
        <w:rPr>
          <w:rFonts w:ascii="Times New Roman" w:hAnsi="Times New Roman"/>
        </w:rPr>
        <w:t xml:space="preserve"> after a short workup</w:t>
      </w:r>
      <w:r w:rsidR="00145141">
        <w:rPr>
          <w:rFonts w:ascii="Times New Roman" w:hAnsi="Times New Roman"/>
        </w:rPr>
        <w:t xml:space="preserve">. </w:t>
      </w:r>
      <w:r w:rsidRPr="00D45A86">
        <w:rPr>
          <w:rFonts w:ascii="Times New Roman" w:hAnsi="Times New Roman"/>
        </w:rPr>
        <w:t xml:space="preserve">The positive ESI-MS </w:t>
      </w:r>
      <w:r w:rsidR="00103028">
        <w:rPr>
          <w:rFonts w:ascii="Times New Roman" w:hAnsi="Times New Roman"/>
        </w:rPr>
        <w:t xml:space="preserve">spectrum </w:t>
      </w:r>
      <w:r w:rsidRPr="00D45A86">
        <w:rPr>
          <w:rFonts w:ascii="Times New Roman" w:hAnsi="Times New Roman"/>
        </w:rPr>
        <w:t>of the isolated solid re-dissolved in CH</w:t>
      </w:r>
      <w:r w:rsidRPr="00D45A86">
        <w:rPr>
          <w:rFonts w:ascii="Times New Roman" w:hAnsi="Times New Roman"/>
          <w:vertAlign w:val="subscript"/>
        </w:rPr>
        <w:t>3</w:t>
      </w:r>
      <w:r w:rsidRPr="00D45A86">
        <w:rPr>
          <w:rFonts w:ascii="Times New Roman" w:hAnsi="Times New Roman"/>
        </w:rPr>
        <w:t>CN showed a major peak at [m/z]</w:t>
      </w:r>
      <w:r w:rsidRPr="00D45A86">
        <w:rPr>
          <w:rFonts w:ascii="Times New Roman" w:hAnsi="Times New Roman"/>
          <w:vertAlign w:val="superscript"/>
        </w:rPr>
        <w:t>+</w:t>
      </w:r>
      <w:r w:rsidR="000554D1">
        <w:rPr>
          <w:rFonts w:ascii="Times New Roman" w:hAnsi="Times New Roman"/>
        </w:rPr>
        <w:t xml:space="preserve">= 479.1 </w:t>
      </w:r>
      <w:r w:rsidRPr="00D45A86">
        <w:rPr>
          <w:rFonts w:ascii="Times New Roman" w:hAnsi="Times New Roman"/>
        </w:rPr>
        <w:t xml:space="preserve">with a </w:t>
      </w:r>
      <w:r w:rsidRPr="00D45A86">
        <w:rPr>
          <w:rFonts w:ascii="Times New Roman" w:hAnsi="Times New Roman"/>
          <w:color w:val="000000" w:themeColor="text1"/>
        </w:rPr>
        <w:t>half mass unit peak separation</w:t>
      </w:r>
      <w:r w:rsidRPr="00D45A86">
        <w:rPr>
          <w:rFonts w:ascii="Times New Roman" w:hAnsi="Times New Roman"/>
        </w:rPr>
        <w:t xml:space="preserve"> which is consistent with </w:t>
      </w:r>
      <w:r w:rsidRPr="00D45A86">
        <w:rPr>
          <w:rFonts w:ascii="Times New Roman" w:hAnsi="Times New Roman"/>
          <w:b/>
        </w:rPr>
        <w:t>21</w:t>
      </w:r>
      <w:r w:rsidRPr="00D45A86">
        <w:rPr>
          <w:rFonts w:ascii="Times New Roman" w:hAnsi="Times New Roman"/>
        </w:rPr>
        <w:t xml:space="preserve"> as shown in </w:t>
      </w:r>
      <w:r w:rsidR="00BC6795">
        <w:rPr>
          <w:rFonts w:ascii="Times New Roman" w:hAnsi="Times New Roman"/>
          <w:color w:val="000000" w:themeColor="text1"/>
        </w:rPr>
        <w:t>Scheme 9</w:t>
      </w:r>
      <w:r w:rsidRPr="00D45A86">
        <w:rPr>
          <w:rFonts w:ascii="Times New Roman" w:hAnsi="Times New Roman"/>
          <w:color w:val="000000" w:themeColor="text1"/>
        </w:rPr>
        <w:t xml:space="preserve">. </w:t>
      </w:r>
      <w:r w:rsidR="00751BE6" w:rsidRPr="00751BE6">
        <w:rPr>
          <w:rFonts w:ascii="Times New Roman" w:hAnsi="Times New Roman"/>
        </w:rPr>
        <w:t xml:space="preserve">Further characterization of compound </w:t>
      </w:r>
      <w:r w:rsidR="00751BE6" w:rsidRPr="00751BE6">
        <w:rPr>
          <w:rFonts w:ascii="Times New Roman" w:hAnsi="Times New Roman"/>
          <w:b/>
        </w:rPr>
        <w:t>21</w:t>
      </w:r>
      <w:r w:rsidR="00751BE6" w:rsidRPr="00751BE6">
        <w:rPr>
          <w:rFonts w:ascii="Times New Roman" w:hAnsi="Times New Roman"/>
        </w:rPr>
        <w:t xml:space="preserve"> by X-ray crystallography confirmed</w:t>
      </w:r>
      <w:r w:rsidR="00751BE6">
        <w:rPr>
          <w:rFonts w:ascii="Times New Roman" w:hAnsi="Times New Roman"/>
        </w:rPr>
        <w:t xml:space="preserve"> that this complex </w:t>
      </w:r>
      <w:r w:rsidR="00751BE6" w:rsidRPr="00D45A86">
        <w:rPr>
          <w:rFonts w:ascii="Times New Roman" w:hAnsi="Times New Roman"/>
        </w:rPr>
        <w:t xml:space="preserve">contained one acetate group bound to the dicationic Rh(III) in a bidentate fashion as shown in </w:t>
      </w:r>
      <w:r w:rsidR="00751BE6" w:rsidRPr="00D45A86">
        <w:rPr>
          <w:rFonts w:ascii="Times New Roman" w:hAnsi="Times New Roman"/>
          <w:color w:val="000000" w:themeColor="text1"/>
        </w:rPr>
        <w:t>Figure</w:t>
      </w:r>
      <w:r w:rsidR="00751BE6" w:rsidRPr="00D45A86">
        <w:rPr>
          <w:rFonts w:ascii="Times New Roman" w:hAnsi="Times New Roman"/>
          <w:color w:val="FF0000"/>
        </w:rPr>
        <w:t xml:space="preserve"> </w:t>
      </w:r>
      <w:r w:rsidR="00751BE6">
        <w:rPr>
          <w:rFonts w:ascii="Times New Roman" w:hAnsi="Times New Roman"/>
          <w:color w:val="000000" w:themeColor="text1"/>
        </w:rPr>
        <w:t>4, with the two dppe ligands retained</w:t>
      </w:r>
      <w:r w:rsidR="00751BE6" w:rsidRPr="00D45A86">
        <w:rPr>
          <w:rFonts w:ascii="Times New Roman" w:hAnsi="Times New Roman"/>
          <w:color w:val="000000" w:themeColor="text1"/>
        </w:rPr>
        <w:t>.</w:t>
      </w:r>
    </w:p>
    <w:p w14:paraId="6F70D4AE" w14:textId="52987D89" w:rsidR="00D1443C" w:rsidRPr="00D45A86" w:rsidRDefault="00A369E7" w:rsidP="00332A66">
      <w:pPr>
        <w:widowControl w:val="0"/>
        <w:autoSpaceDE w:val="0"/>
        <w:autoSpaceDN w:val="0"/>
        <w:adjustRightInd w:val="0"/>
        <w:spacing w:after="240" w:line="480" w:lineRule="auto"/>
        <w:ind w:firstLine="204"/>
        <w:contextualSpacing/>
        <w:rPr>
          <w:rFonts w:ascii="Times New Roman" w:hAnsi="Times New Roman"/>
        </w:rPr>
      </w:pPr>
      <w:r w:rsidRPr="00D45A86">
        <w:rPr>
          <w:rFonts w:ascii="Times New Roman" w:hAnsi="Times New Roman"/>
          <w:noProof/>
        </w:rPr>
        <w:drawing>
          <wp:inline distT="0" distB="0" distL="0" distR="0" wp14:anchorId="382B6092" wp14:editId="1AFBF694">
            <wp:extent cx="5486400" cy="1381125"/>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381125"/>
                    </a:xfrm>
                    <a:prstGeom prst="rect">
                      <a:avLst/>
                    </a:prstGeom>
                    <a:noFill/>
                    <a:ln>
                      <a:noFill/>
                    </a:ln>
                  </pic:spPr>
                </pic:pic>
              </a:graphicData>
            </a:graphic>
          </wp:inline>
        </w:drawing>
      </w:r>
    </w:p>
    <w:p w14:paraId="32633381" w14:textId="3692264F" w:rsidR="0072393D" w:rsidRPr="00D45A86" w:rsidRDefault="00BC6795" w:rsidP="0072393D">
      <w:pPr>
        <w:widowControl w:val="0"/>
        <w:autoSpaceDE w:val="0"/>
        <w:autoSpaceDN w:val="0"/>
        <w:adjustRightInd w:val="0"/>
        <w:spacing w:after="240" w:line="480" w:lineRule="auto"/>
        <w:rPr>
          <w:rFonts w:ascii="Times New Roman" w:hAnsi="Times New Roman"/>
        </w:rPr>
      </w:pPr>
      <w:r>
        <w:rPr>
          <w:rFonts w:ascii="Times New Roman" w:hAnsi="Times New Roman"/>
        </w:rPr>
        <w:t>Scheme 9</w:t>
      </w:r>
      <w:r w:rsidR="0072393D" w:rsidRPr="00D45A86">
        <w:rPr>
          <w:rFonts w:ascii="Times New Roman" w:hAnsi="Times New Roman"/>
        </w:rPr>
        <w:t xml:space="preserve">. Reaction of </w:t>
      </w:r>
      <w:r w:rsidR="0072393D" w:rsidRPr="00D45A86">
        <w:rPr>
          <w:rFonts w:ascii="Times New Roman" w:hAnsi="Times New Roman"/>
          <w:b/>
        </w:rPr>
        <w:t>11</w:t>
      </w:r>
      <w:r w:rsidR="0072393D" w:rsidRPr="00D45A86">
        <w:rPr>
          <w:rFonts w:ascii="Times New Roman" w:hAnsi="Times New Roman"/>
        </w:rPr>
        <w:t xml:space="preserve"> with </w:t>
      </w:r>
      <w:r w:rsidR="0072393D" w:rsidRPr="00D45A86">
        <w:rPr>
          <w:rFonts w:ascii="Times New Roman" w:hAnsi="Times New Roman"/>
          <w:b/>
        </w:rPr>
        <w:t>2OAc</w:t>
      </w:r>
      <w:r w:rsidR="008B258D" w:rsidRPr="00D45A86">
        <w:rPr>
          <w:rFonts w:ascii="Times New Roman" w:hAnsi="Times New Roman"/>
          <w:b/>
        </w:rPr>
        <w:t>.OTf</w:t>
      </w:r>
      <w:r w:rsidR="00E65EE7" w:rsidRPr="00D45A86">
        <w:rPr>
          <w:rFonts w:ascii="Times New Roman" w:hAnsi="Times New Roman"/>
        </w:rPr>
        <w:t xml:space="preserve"> outcome as i</w:t>
      </w:r>
      <w:r w:rsidR="0072393D" w:rsidRPr="00D45A86">
        <w:rPr>
          <w:rFonts w:ascii="Times New Roman" w:hAnsi="Times New Roman"/>
        </w:rPr>
        <w:t>den</w:t>
      </w:r>
      <w:r w:rsidR="00E65EE7" w:rsidRPr="00D45A86">
        <w:rPr>
          <w:rFonts w:ascii="Times New Roman" w:hAnsi="Times New Roman"/>
        </w:rPr>
        <w:t>tified by mass s</w:t>
      </w:r>
      <w:r w:rsidR="0072393D" w:rsidRPr="00D45A86">
        <w:rPr>
          <w:rFonts w:ascii="Times New Roman" w:hAnsi="Times New Roman"/>
        </w:rPr>
        <w:t xml:space="preserve">pectrometry and </w:t>
      </w:r>
      <w:r w:rsidR="00E65EE7" w:rsidRPr="00D45A86">
        <w:rPr>
          <w:rFonts w:ascii="Times New Roman" w:hAnsi="Times New Roman"/>
        </w:rPr>
        <w:t>X-ray c</w:t>
      </w:r>
      <w:r w:rsidR="0072393D" w:rsidRPr="00D45A86">
        <w:rPr>
          <w:rFonts w:ascii="Times New Roman" w:hAnsi="Times New Roman"/>
        </w:rPr>
        <w:t xml:space="preserve">rystallography. </w:t>
      </w:r>
    </w:p>
    <w:p w14:paraId="1F25AF71" w14:textId="378F0580" w:rsidR="00E2418A" w:rsidRPr="007910DB" w:rsidRDefault="00E2418A" w:rsidP="0072393D">
      <w:pPr>
        <w:spacing w:line="480" w:lineRule="auto"/>
        <w:rPr>
          <w:rFonts w:ascii="Times New Roman" w:hAnsi="Times New Roman"/>
        </w:rPr>
      </w:pPr>
    </w:p>
    <w:p w14:paraId="569C1D1B" w14:textId="16D15E64" w:rsidR="00D1443C" w:rsidRPr="00D45A86" w:rsidRDefault="00D1443C" w:rsidP="0072393D">
      <w:pPr>
        <w:spacing w:line="480" w:lineRule="auto"/>
        <w:rPr>
          <w:rFonts w:ascii="Times New Roman" w:hAnsi="Times New Roman"/>
        </w:rPr>
      </w:pPr>
    </w:p>
    <w:p w14:paraId="5A323A19" w14:textId="665B8EC5" w:rsidR="0053149F" w:rsidRPr="00D45A86" w:rsidRDefault="002A632F" w:rsidP="0072393D">
      <w:pPr>
        <w:spacing w:line="480" w:lineRule="auto"/>
        <w:rPr>
          <w:rFonts w:ascii="Times New Roman" w:hAnsi="Times New Roman"/>
        </w:rPr>
      </w:pPr>
      <w:r w:rsidRPr="00D45A86">
        <w:rPr>
          <w:rFonts w:ascii="Times New Roman" w:hAnsi="Times New Roman"/>
          <w:noProof/>
        </w:rPr>
        <w:drawing>
          <wp:inline distT="0" distB="0" distL="0" distR="0" wp14:anchorId="07B71367" wp14:editId="4DDB1E42">
            <wp:extent cx="3358709" cy="4000500"/>
            <wp:effectExtent l="0" t="0" r="0" b="0"/>
            <wp:docPr id="14" name="Picture 14" descr="MA_Rh_dppe_OAc_thesis%20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_Rh_dppe_OAc_thesis%20copy.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8709" cy="4000500"/>
                    </a:xfrm>
                    <a:prstGeom prst="rect">
                      <a:avLst/>
                    </a:prstGeom>
                    <a:noFill/>
                    <a:ln>
                      <a:noFill/>
                    </a:ln>
                  </pic:spPr>
                </pic:pic>
              </a:graphicData>
            </a:graphic>
          </wp:inline>
        </w:drawing>
      </w:r>
    </w:p>
    <w:p w14:paraId="53EBBA48" w14:textId="1FD46BA9" w:rsidR="0053149F" w:rsidRPr="00D45A86" w:rsidRDefault="0053703F" w:rsidP="0072393D">
      <w:pPr>
        <w:spacing w:line="480" w:lineRule="auto"/>
        <w:rPr>
          <w:rFonts w:ascii="Times New Roman" w:hAnsi="Times New Roman"/>
          <w:szCs w:val="24"/>
        </w:rPr>
      </w:pPr>
      <w:r>
        <w:rPr>
          <w:rFonts w:ascii="Times New Roman" w:hAnsi="Times New Roman"/>
          <w:szCs w:val="24"/>
        </w:rPr>
        <w:t>Figure</w:t>
      </w:r>
      <w:r w:rsidR="00BC6795">
        <w:rPr>
          <w:rFonts w:ascii="Times New Roman" w:hAnsi="Times New Roman"/>
          <w:szCs w:val="24"/>
        </w:rPr>
        <w:t xml:space="preserve"> 4</w:t>
      </w:r>
      <w:r w:rsidR="0083702F" w:rsidRPr="00D45A86">
        <w:rPr>
          <w:rFonts w:ascii="Times New Roman" w:hAnsi="Times New Roman"/>
          <w:szCs w:val="24"/>
        </w:rPr>
        <w:t xml:space="preserve">. Solid-state structure of </w:t>
      </w:r>
      <w:r w:rsidR="0083702F" w:rsidRPr="00D45A86">
        <w:rPr>
          <w:rFonts w:ascii="Times New Roman" w:hAnsi="Times New Roman"/>
          <w:b/>
          <w:szCs w:val="24"/>
        </w:rPr>
        <w:t>21</w:t>
      </w:r>
      <w:r w:rsidR="0083702F" w:rsidRPr="00D45A86">
        <w:rPr>
          <w:rFonts w:ascii="Times New Roman" w:hAnsi="Times New Roman"/>
          <w:szCs w:val="24"/>
        </w:rPr>
        <w:t xml:space="preserve">. Hydrogen atoms and </w:t>
      </w:r>
      <w:r w:rsidR="0083702F" w:rsidRPr="00D45A86">
        <w:rPr>
          <w:rFonts w:ascii="Times New Roman" w:eastAsiaTheme="minorHAnsi" w:hAnsi="Times New Roman"/>
          <w:szCs w:val="24"/>
        </w:rPr>
        <w:t xml:space="preserve">triflate counter ions </w:t>
      </w:r>
      <w:r w:rsidR="0083702F" w:rsidRPr="00D45A86">
        <w:rPr>
          <w:rFonts w:ascii="Times New Roman" w:hAnsi="Times New Roman"/>
          <w:szCs w:val="24"/>
        </w:rPr>
        <w:t>omitted for clarity. Thermal ellipsoids shown at the 50% proba</w:t>
      </w:r>
      <w:r w:rsidR="00A824E2" w:rsidRPr="00D45A86">
        <w:rPr>
          <w:rFonts w:ascii="Times New Roman" w:hAnsi="Times New Roman"/>
          <w:szCs w:val="24"/>
        </w:rPr>
        <w:t>bility level.</w:t>
      </w:r>
    </w:p>
    <w:p w14:paraId="7D0566F5" w14:textId="77777777" w:rsidR="00223B6C" w:rsidRDefault="00DC4AC2" w:rsidP="00FC6FED">
      <w:pPr>
        <w:spacing w:line="480" w:lineRule="auto"/>
        <w:rPr>
          <w:rFonts w:ascii="Times New Roman" w:hAnsi="Times New Roman"/>
          <w:color w:val="000000" w:themeColor="text1"/>
        </w:rPr>
      </w:pPr>
      <w:r w:rsidRPr="00D45A86">
        <w:rPr>
          <w:rFonts w:ascii="Times New Roman" w:hAnsi="Times New Roman"/>
        </w:rPr>
        <w:t xml:space="preserve">Treatment of compound </w:t>
      </w:r>
      <w:r w:rsidRPr="00D45A86">
        <w:rPr>
          <w:rFonts w:ascii="Times New Roman" w:hAnsi="Times New Roman"/>
          <w:b/>
        </w:rPr>
        <w:t>11</w:t>
      </w:r>
      <w:r w:rsidRPr="00D45A86">
        <w:rPr>
          <w:rFonts w:ascii="Times New Roman" w:hAnsi="Times New Roman"/>
        </w:rPr>
        <w:t xml:space="preserve"> with </w:t>
      </w:r>
      <w:r w:rsidRPr="00D45A86">
        <w:rPr>
          <w:rFonts w:ascii="Times New Roman" w:hAnsi="Times New Roman"/>
          <w:b/>
        </w:rPr>
        <w:t>2NMe</w:t>
      </w:r>
      <w:r w:rsidRPr="00D45A86">
        <w:rPr>
          <w:rFonts w:ascii="Times New Roman" w:hAnsi="Times New Roman"/>
          <w:vertAlign w:val="subscript"/>
        </w:rPr>
        <w:t xml:space="preserve"> </w:t>
      </w:r>
      <w:r w:rsidRPr="00D45A86">
        <w:rPr>
          <w:rFonts w:ascii="Times New Roman" w:hAnsi="Times New Roman"/>
        </w:rPr>
        <w:t>in CDCl</w:t>
      </w:r>
      <w:r w:rsidRPr="00D45A86">
        <w:rPr>
          <w:rFonts w:ascii="Times New Roman" w:hAnsi="Times New Roman"/>
          <w:vertAlign w:val="subscript"/>
        </w:rPr>
        <w:t>3</w:t>
      </w:r>
      <w:r w:rsidRPr="00D45A86">
        <w:rPr>
          <w:rFonts w:ascii="Times New Roman" w:hAnsi="Times New Roman"/>
        </w:rPr>
        <w:t xml:space="preserve"> at room temperature for 3 hours </w:t>
      </w:r>
      <w:r w:rsidR="001E5E18">
        <w:rPr>
          <w:rFonts w:ascii="Times New Roman" w:hAnsi="Times New Roman"/>
        </w:rPr>
        <w:t xml:space="preserve">followed by workup </w:t>
      </w:r>
      <w:r w:rsidRPr="00D45A86">
        <w:rPr>
          <w:rFonts w:ascii="Times New Roman" w:hAnsi="Times New Roman"/>
        </w:rPr>
        <w:t xml:space="preserve">resulted in </w:t>
      </w:r>
      <w:r w:rsidR="001E5E18">
        <w:rPr>
          <w:rFonts w:ascii="Times New Roman" w:hAnsi="Times New Roman"/>
        </w:rPr>
        <w:t xml:space="preserve">the isolation of a </w:t>
      </w:r>
      <w:r w:rsidRPr="00D45A86">
        <w:rPr>
          <w:rFonts w:ascii="Times New Roman" w:hAnsi="Times New Roman"/>
        </w:rPr>
        <w:t>yellow</w:t>
      </w:r>
      <w:r w:rsidR="001E5E18">
        <w:rPr>
          <w:rFonts w:ascii="Times New Roman" w:hAnsi="Times New Roman"/>
        </w:rPr>
        <w:t xml:space="preserve"> solid</w:t>
      </w:r>
      <w:r w:rsidRPr="00D45A86">
        <w:rPr>
          <w:rFonts w:ascii="Times New Roman" w:hAnsi="Times New Roman"/>
        </w:rPr>
        <w:t xml:space="preserve">. The </w:t>
      </w:r>
      <w:r w:rsidRPr="00D45A86">
        <w:rPr>
          <w:rFonts w:ascii="Times New Roman" w:hAnsi="Times New Roman"/>
          <w:vertAlign w:val="superscript"/>
        </w:rPr>
        <w:t>31</w:t>
      </w:r>
      <w:r w:rsidRPr="00D45A86">
        <w:rPr>
          <w:rFonts w:ascii="Times New Roman" w:hAnsi="Times New Roman"/>
        </w:rPr>
        <w:t>P NMR spectrum of the isolated solid showed two doublets of triplets</w:t>
      </w:r>
      <w:r w:rsidR="00A67503">
        <w:rPr>
          <w:rFonts w:ascii="Times New Roman" w:hAnsi="Times New Roman"/>
        </w:rPr>
        <w:t xml:space="preserve"> at 40.7 and 34.5 ppm</w:t>
      </w:r>
      <w:r w:rsidRPr="00D45A86">
        <w:rPr>
          <w:rFonts w:ascii="Times New Roman" w:hAnsi="Times New Roman"/>
        </w:rPr>
        <w:t xml:space="preserve"> which is consistent with</w:t>
      </w:r>
      <w:r w:rsidR="00C3589D">
        <w:rPr>
          <w:rFonts w:ascii="Times New Roman" w:hAnsi="Times New Roman"/>
        </w:rPr>
        <w:t xml:space="preserve"> proposed product</w:t>
      </w:r>
      <w:r w:rsidRPr="00D45A86">
        <w:rPr>
          <w:rFonts w:ascii="Times New Roman" w:hAnsi="Times New Roman"/>
        </w:rPr>
        <w:t xml:space="preserve"> </w:t>
      </w:r>
      <w:r w:rsidRPr="00D45A86">
        <w:rPr>
          <w:rFonts w:ascii="Times New Roman" w:hAnsi="Times New Roman"/>
          <w:b/>
        </w:rPr>
        <w:t xml:space="preserve">22 </w:t>
      </w:r>
      <w:r w:rsidRPr="00D45A86">
        <w:rPr>
          <w:rFonts w:ascii="Times New Roman" w:hAnsi="Times New Roman"/>
        </w:rPr>
        <w:t>as well as a singlet at 30.8 ppm</w:t>
      </w:r>
      <w:r w:rsidR="00BB741D" w:rsidRPr="00D45A86">
        <w:rPr>
          <w:rFonts w:ascii="Times New Roman" w:hAnsi="Times New Roman"/>
        </w:rPr>
        <w:t xml:space="preserve">. </w:t>
      </w:r>
      <w:r w:rsidR="00F77E74" w:rsidRPr="00D45A86">
        <w:rPr>
          <w:rFonts w:ascii="Times New Roman" w:hAnsi="Times New Roman"/>
        </w:rPr>
        <w:t>Searching the literature revealed that</w:t>
      </w:r>
      <w:r w:rsidR="00087059">
        <w:rPr>
          <w:rFonts w:ascii="Times New Roman" w:hAnsi="Times New Roman"/>
        </w:rPr>
        <w:t xml:space="preserve"> 1,2-b</w:t>
      </w:r>
      <w:r w:rsidR="00D02935" w:rsidRPr="00D45A86">
        <w:rPr>
          <w:rFonts w:ascii="Times New Roman" w:hAnsi="Times New Roman"/>
        </w:rPr>
        <w:t xml:space="preserve">is(diphenylphosphinyl)ethane </w:t>
      </w:r>
      <w:r w:rsidR="0075483F" w:rsidRPr="00D45A86">
        <w:rPr>
          <w:rFonts w:ascii="Times New Roman" w:hAnsi="Times New Roman"/>
        </w:rPr>
        <w:t>(</w:t>
      </w:r>
      <w:r w:rsidR="00F77E74" w:rsidRPr="00D45A86">
        <w:rPr>
          <w:rFonts w:ascii="Times New Roman" w:hAnsi="Times New Roman"/>
          <w:b/>
        </w:rPr>
        <w:t>23</w:t>
      </w:r>
      <w:r w:rsidR="0075483F" w:rsidRPr="00D45A86">
        <w:rPr>
          <w:rFonts w:ascii="Times New Roman" w:hAnsi="Times New Roman"/>
          <w:b/>
        </w:rPr>
        <w:t>)</w:t>
      </w:r>
      <w:r w:rsidR="00F77E74" w:rsidRPr="00D45A86">
        <w:rPr>
          <w:rFonts w:ascii="Times New Roman" w:hAnsi="Times New Roman"/>
        </w:rPr>
        <w:t xml:space="preserve"> </w:t>
      </w:r>
      <w:r w:rsidR="00D02935" w:rsidRPr="00D45A86">
        <w:rPr>
          <w:rFonts w:ascii="Times New Roman" w:hAnsi="Times New Roman"/>
        </w:rPr>
        <w:t>has been reported to give</w:t>
      </w:r>
      <w:r w:rsidR="00C3589D">
        <w:rPr>
          <w:rFonts w:ascii="Times New Roman" w:hAnsi="Times New Roman"/>
        </w:rPr>
        <w:t xml:space="preserve"> an</w:t>
      </w:r>
      <w:r w:rsidR="00F77E74" w:rsidRPr="00D45A86">
        <w:rPr>
          <w:rFonts w:ascii="Times New Roman" w:hAnsi="Times New Roman"/>
        </w:rPr>
        <w:t xml:space="preserve"> identical chemical shift to our observation (30.8 ppm).</w:t>
      </w:r>
      <w:r w:rsidR="008F4707">
        <w:rPr>
          <w:rFonts w:ascii="Times New Roman" w:hAnsi="Times New Roman"/>
          <w:vertAlign w:val="superscript"/>
        </w:rPr>
        <w:t>[30</w:t>
      </w:r>
      <w:r w:rsidR="00C4378E">
        <w:rPr>
          <w:rFonts w:ascii="Times New Roman" w:hAnsi="Times New Roman"/>
          <w:vertAlign w:val="superscript"/>
        </w:rPr>
        <w:t>]</w:t>
      </w:r>
      <w:r w:rsidR="00F77E74" w:rsidRPr="00D45A86">
        <w:rPr>
          <w:rFonts w:ascii="Times New Roman" w:hAnsi="Times New Roman"/>
          <w:color w:val="000000" w:themeColor="text1"/>
        </w:rPr>
        <w:t xml:space="preserve"> </w:t>
      </w:r>
      <w:r w:rsidR="00223B6C" w:rsidRPr="00D45A86">
        <w:rPr>
          <w:rFonts w:ascii="Times New Roman" w:hAnsi="Times New Roman"/>
        </w:rPr>
        <w:t>The positive ESI-MS detect</w:t>
      </w:r>
      <w:r w:rsidR="00223B6C">
        <w:rPr>
          <w:rFonts w:ascii="Times New Roman" w:hAnsi="Times New Roman"/>
        </w:rPr>
        <w:t>ion of the isolated solid shows</w:t>
      </w:r>
      <w:r w:rsidR="00223B6C" w:rsidRPr="00D45A86">
        <w:rPr>
          <w:rFonts w:ascii="Times New Roman" w:hAnsi="Times New Roman"/>
        </w:rPr>
        <w:t xml:space="preserve"> a major peak at [m/z]</w:t>
      </w:r>
      <w:r w:rsidR="00223B6C" w:rsidRPr="00D45A86">
        <w:rPr>
          <w:rFonts w:ascii="Times New Roman" w:hAnsi="Times New Roman"/>
          <w:vertAlign w:val="superscript"/>
        </w:rPr>
        <w:t>+</w:t>
      </w:r>
      <w:r w:rsidR="00223B6C" w:rsidRPr="00D45A86">
        <w:rPr>
          <w:rFonts w:ascii="Times New Roman" w:hAnsi="Times New Roman"/>
        </w:rPr>
        <w:t xml:space="preserve">= 510.1 with a </w:t>
      </w:r>
      <w:r w:rsidR="00223B6C" w:rsidRPr="00D45A86">
        <w:rPr>
          <w:rFonts w:ascii="Times New Roman" w:hAnsi="Times New Roman"/>
          <w:color w:val="000000" w:themeColor="text1"/>
        </w:rPr>
        <w:t>half mass unit peak separation</w:t>
      </w:r>
      <w:r w:rsidR="00223B6C" w:rsidRPr="00D45A86">
        <w:rPr>
          <w:rFonts w:ascii="Times New Roman" w:hAnsi="Times New Roman"/>
        </w:rPr>
        <w:t xml:space="preserve"> and</w:t>
      </w:r>
      <w:r w:rsidR="00223B6C">
        <w:rPr>
          <w:rFonts w:ascii="Times New Roman" w:hAnsi="Times New Roman"/>
        </w:rPr>
        <w:t xml:space="preserve"> a</w:t>
      </w:r>
      <w:r w:rsidR="00223B6C" w:rsidRPr="00D45A86">
        <w:rPr>
          <w:rFonts w:ascii="Times New Roman" w:hAnsi="Times New Roman"/>
        </w:rPr>
        <w:t xml:space="preserve"> minor </w:t>
      </w:r>
      <w:r w:rsidR="00223B6C">
        <w:rPr>
          <w:rFonts w:ascii="Times New Roman" w:hAnsi="Times New Roman"/>
        </w:rPr>
        <w:t xml:space="preserve">peak </w:t>
      </w:r>
      <w:r w:rsidR="00223B6C" w:rsidRPr="00D45A86">
        <w:rPr>
          <w:rFonts w:ascii="Times New Roman" w:hAnsi="Times New Roman"/>
        </w:rPr>
        <w:t>at [m/z]</w:t>
      </w:r>
      <w:r w:rsidR="00223B6C" w:rsidRPr="00D45A86">
        <w:rPr>
          <w:rFonts w:ascii="Times New Roman" w:hAnsi="Times New Roman"/>
          <w:vertAlign w:val="superscript"/>
        </w:rPr>
        <w:t>+</w:t>
      </w:r>
      <w:r w:rsidR="00223B6C" w:rsidRPr="00D45A86">
        <w:rPr>
          <w:rFonts w:ascii="Times New Roman" w:hAnsi="Times New Roman"/>
        </w:rPr>
        <w:t>= 380.7 with one third</w:t>
      </w:r>
      <w:r w:rsidR="00223B6C" w:rsidRPr="00D45A86">
        <w:rPr>
          <w:rFonts w:ascii="Times New Roman" w:hAnsi="Times New Roman"/>
          <w:color w:val="000000" w:themeColor="text1"/>
        </w:rPr>
        <w:t xml:space="preserve"> mass unit peak separation which is in an agreement with compound </w:t>
      </w:r>
      <w:r w:rsidR="00223B6C" w:rsidRPr="00D45A86">
        <w:rPr>
          <w:rFonts w:ascii="Times New Roman" w:hAnsi="Times New Roman"/>
          <w:b/>
          <w:color w:val="000000" w:themeColor="text1"/>
        </w:rPr>
        <w:t>22</w:t>
      </w:r>
      <w:r w:rsidR="00223B6C">
        <w:rPr>
          <w:rFonts w:ascii="Times New Roman" w:hAnsi="Times New Roman"/>
          <w:color w:val="000000" w:themeColor="text1"/>
        </w:rPr>
        <w:t xml:space="preserve"> as shown in Scheme 10</w:t>
      </w:r>
      <w:r w:rsidR="00223B6C" w:rsidRPr="00D45A86">
        <w:rPr>
          <w:rFonts w:ascii="Times New Roman" w:hAnsi="Times New Roman"/>
          <w:color w:val="000000" w:themeColor="text1"/>
        </w:rPr>
        <w:t>.</w:t>
      </w:r>
    </w:p>
    <w:p w14:paraId="43B8E5C4" w14:textId="534BAF07" w:rsidR="00DC4AC2" w:rsidRPr="00D45A86" w:rsidRDefault="00BB6D4E" w:rsidP="00FC6FED">
      <w:pPr>
        <w:spacing w:line="480" w:lineRule="auto"/>
        <w:rPr>
          <w:rFonts w:ascii="Times New Roman" w:hAnsi="Times New Roman"/>
        </w:rPr>
      </w:pPr>
      <w:r w:rsidRPr="00D45A86">
        <w:rPr>
          <w:rFonts w:ascii="Times New Roman" w:hAnsi="Times New Roman"/>
          <w:color w:val="000000" w:themeColor="text1"/>
        </w:rPr>
        <w:t xml:space="preserve">Compound </w:t>
      </w:r>
      <w:r w:rsidRPr="00257FFA">
        <w:rPr>
          <w:rFonts w:ascii="Times New Roman" w:hAnsi="Times New Roman"/>
          <w:b/>
          <w:color w:val="000000" w:themeColor="text1"/>
        </w:rPr>
        <w:t>23</w:t>
      </w:r>
      <w:r w:rsidR="00AD57B8" w:rsidRPr="00D45A86">
        <w:rPr>
          <w:rFonts w:ascii="Times New Roman" w:hAnsi="Times New Roman"/>
          <w:color w:val="000000" w:themeColor="text1"/>
        </w:rPr>
        <w:t xml:space="preserve"> and related phosphine oxide species have</w:t>
      </w:r>
      <w:r w:rsidRPr="00D45A86">
        <w:rPr>
          <w:rFonts w:ascii="Times New Roman" w:hAnsi="Times New Roman"/>
          <w:color w:val="000000" w:themeColor="text1"/>
        </w:rPr>
        <w:t xml:space="preserve"> been observed to be generated from high oxidation state phosphorus</w:t>
      </w:r>
      <w:r w:rsidR="00103028">
        <w:rPr>
          <w:rFonts w:ascii="Times New Roman" w:hAnsi="Times New Roman"/>
          <w:color w:val="000000" w:themeColor="text1"/>
        </w:rPr>
        <w:t>-</w:t>
      </w:r>
      <w:r w:rsidR="00AD26ED" w:rsidRPr="00D45A86">
        <w:rPr>
          <w:rFonts w:ascii="Times New Roman" w:hAnsi="Times New Roman"/>
          <w:color w:val="000000" w:themeColor="text1"/>
        </w:rPr>
        <w:t xml:space="preserve">triflate </w:t>
      </w:r>
      <w:r w:rsidRPr="00D45A86">
        <w:rPr>
          <w:rFonts w:ascii="Times New Roman" w:hAnsi="Times New Roman"/>
          <w:color w:val="000000" w:themeColor="text1"/>
        </w:rPr>
        <w:t>species.</w:t>
      </w:r>
      <w:r w:rsidR="00237110" w:rsidRPr="00D45A86">
        <w:rPr>
          <w:rFonts w:ascii="Times New Roman" w:hAnsi="Times New Roman"/>
          <w:color w:val="000000" w:themeColor="text1"/>
        </w:rPr>
        <w:fldChar w:fldCharType="begin">
          <w:fldData xml:space="preserve">PEVuZE5vdGU+PENpdGU+PEF1dGhvcj5FbHNvbjwvQXV0aG9yPjxZZWFyPjIwMDQ8L1llYXI+PFJl
Y051bT40NDwvUmVjTnVtPjxEaXNwbGF5VGV4dD48c3R5bGUgZmFjZT0ic3VwZXJzY3JpcHQiPlsx
NiwgMjctMjhdPC9zdHlsZT48L0Rpc3BsYXlUZXh0PjxyZWNvcmQ+PHJlYy1udW1iZXI+NDQ8L3Jl
Yy1udW1iZXI+PGZvcmVpZ24ta2V5cz48a2V5IGFwcD0iRU4iIGRiLWlkPSI5YTl3enpwZXFyejA5
NGVmejltdmFzd2J0enZkMGZzZnp0ZnIiIHRpbWVzdGFtcD0iMTQ4ODEwNDMxMyI+NDQ8L2tleT48
L2ZvcmVpZ24ta2V5cz48cmVmLXR5cGUgbmFtZT0iSm91cm5hbCBBcnRpY2xlIj4xNzwvcmVmLXR5
cGU+PGNvbnRyaWJ1dG9ycz48YXV0aG9ycz48YXV0aG9yPkVsc29uLCBLYXRocnluIEUuPC9hdXRo
b3I+PGF1dGhvcj5KZW5raW5zLCBJYW4gRC48L2F1dGhvcj48YXV0aG9yPkxvdWdobGluLCBXZW5k
eSBBLjwvYXV0aG9yPjwvYXV0aG9ycz48L2NvbnRyaWJ1dG9ycz48dGl0bGVzPjx0aXRsZT5DeWNs
aWMgQW5hbG9ndWVzIG9mIHRoZSBIZW5kcmlja3NvbiDigJhQT1DigJlSZWFnZW50PC90aXRsZT48
c2Vjb25kYXJ5LXRpdGxlPkF1c3RyYWxpYW4gam91cm5hbCBvZiBjaGVtaXN0cnk8L3NlY29uZGFy
eS10aXRsZT48L3RpdGxlcz48cGVyaW9kaWNhbD48ZnVsbC10aXRsZT5BdXN0cmFsaWFuIGpvdXJu
YWwgb2YgY2hlbWlzdHJ5PC9mdWxsLXRpdGxlPjxhYmJyLTE+QXVzdC4gSi4gQ2hlbS48L2FiYnIt
MT48L3BlcmlvZGljYWw+PHBhZ2VzPjM3MS0zNzY8L3BhZ2VzPjx2b2x1bWU+NTc8L3ZvbHVtZT48
bnVtYmVyPjQ8L251bWJlcj48ZGF0ZXM+PHllYXI+MjAwNDwveWVhcj48L2RhdGVzPjxwdWJsaXNo
ZXI+Q1NJUk88L3B1Ymxpc2hlcj48aXNibj4xNDQ1LTAwMzg8L2lzYm4+PHVybHM+PC91cmxzPjwv
cmVjb3JkPjwvQ2l0ZT48Q2l0ZT48QXV0aG9yPkZhaXJmdWxsLVNtaXRoPC9BdXRob3I+PFllYXI+
MjAwNDwvWWVhcj48UmVjTnVtPjQ3PC9SZWNOdW0+PHJlY29yZD48cmVjLW51bWJlcj40NzwvcmVj
LW51bWJlcj48Zm9yZWlnbi1rZXlzPjxrZXkgYXBwPSJFTiIgZGItaWQ9IjlhOXd6enBlcXJ6MDk0
ZWZ6OW12YXN3YnR6dmQwZnNmenRmciIgdGltZXN0YW1wPSIxNDg5NTQwODIwIj40Nzwva2V5Pjwv
Zm9yZWlnbi1rZXlzPjxyZWYtdHlwZSBuYW1lPSJKb3VybmFsIEFydGljbGUiPjE3PC9yZWYtdHlw
ZT48Y29udHJpYnV0b3JzPjxhdXRob3JzPjxhdXRob3I+RmFpcmZ1bGwtU21pdGgsIEthdGhyeW4g
RS48L2F1dGhvcj48YXV0aG9yPkplbmtpbnMsIElhbiBELjwvYXV0aG9yPjxhdXRob3I+TG91Z2hs
aW4sIFdlbmR5IEEuPC9hdXRob3I+PC9hdXRob3JzPjwvY29udHJpYnV0b3JzPjx0aXRsZXM+PHRp
dGxlPk5vdmVsIHBvbHltZXItc3VwcG9ydGVkIGNvdXBsaW5nL2RlaHlkcmF0aW5nIHJlYWdlbnRz
IGZvciB1c2UgaW4gb3JnYW5pYyBzeW50aGVzaXM8L3RpdGxlPjxzZWNvbmRhcnktdGl0bGU+T3Jn
YW5pYyAmYW1wOyBiaW9tb2xlY3VsYXIgY2hlbWlzdHJ5PC9zZWNvbmRhcnktdGl0bGU+PC90aXRs
ZXM+PHBlcmlvZGljYWw+PGZ1bGwtdGl0bGU+T3JnYW5pYyAmYW1wOyBiaW9tb2xlY3VsYXIgY2hl
bWlzdHJ5PC9mdWxsLXRpdGxlPjxhYmJyLTE+T3JnLiBCaW9tb2wuIENoZW0uPC9hYmJyLTE+PC9w
ZXJpb2RpY2FsPjxwYWdlcz4xOTc5LTE5ODY8L3BhZ2VzPjx2b2x1bWU+Mjwvdm9sdW1lPjxudW1i
ZXI+MTQ8L251bWJlcj48ZGF0ZXM+PHllYXI+MjAwNDwveWVhcj48L2RhdGVzPjxwdWJsaXNoZXI+
Um95YWwgU29jaWV0eSBvZiBDaGVtaXN0cnk8L3B1Ymxpc2hlcj48dXJscz48L3VybHM+PC9yZWNv
cmQ+PC9DaXRlPjxDaXRlPjxBdXRob3I+UGVsbDwvQXV0aG9yPjxZZWFyPjIwMTI8L1llYXI+PFJl
Y051bT4xNDwvUmVjTnVtPjxyZWNvcmQ+PHJlYy1udW1iZXI+MTQ8L3JlYy1udW1iZXI+PGZvcmVp
Z24ta2V5cz48a2V5IGFwcD0iRU4iIGRiLWlkPSI5YTl3enpwZXFyejA5NGVmejltdmFzd2J0enZk
MGZzZnp0ZnIiIHRpbWVzdGFtcD0iMTQ3MDEzODkxNiI+MTQ8L2tleT48L2ZvcmVpZ24ta2V5cz48
cmVmLXR5cGUgbmFtZT0iSm91cm5hbCBBcnRpY2xlIj4xNzwvcmVmLXR5cGU+PGNvbnRyaWJ1dG9y
cz48YXV0aG9ycz48YXV0aG9yPlBlbGwsIFRob21hcyBQLjwvYXV0aG9yPjxhdXRob3I+Q291Y2ht
YW4sIFNoYW5ub24gQS48L2F1dGhvcj48YXV0aG9yPklicmFoaW0sIFNhcmE8L2F1dGhvcj48YXV0
aG9yPldpbHNvbiwgRGF2aWQgSi4gRC48L2F1dGhvcj48YXV0aG9yPlNtaXRoLCBCcmlhbiBKLjwv
YXV0aG9yPjxhdXRob3I+QmFybmFyZCwgUGV0ZXIgSi48L2F1dGhvcj48YXV0aG9yPkR1dHRvbiwg
SmFzb24gTC48L2F1dGhvcj48L2F1dGhvcnM+PC9jb250cmlidXRvcnM+PHRpdGxlcz48dGl0bGU+
RGl2ZXJzZSBSZWFjdGlvbnMgb2YgUGhJKE9UZikyIHdpdGggQ29tbW9uIDItRWxlY3Ryb24gTGln
YW5kczogQ29tcGxleCBGb3JtYXRpb24sIE94aWRhdGlvbiwgYW5kIE94aWRhdGl2ZSBDb3VwbGlu
ZzwvdGl0bGU+PHNlY29uZGFyeS10aXRsZT5Jbm9yZ2FuaWMgQ2hlbWlzdHJ5PC9zZWNvbmRhcnkt
dGl0bGU+PC90aXRsZXM+PHBlcmlvZGljYWw+PGZ1bGwtdGl0bGU+SW5vcmdhbmljIENoZW1pc3Ry
eTwvZnVsbC10aXRsZT48YWJici0xPklub3JnLiBDaGVtLjwvYWJici0xPjwvcGVyaW9kaWNhbD48
cGFnZXM+MTMwMzQtMTMwNDA8L3BhZ2VzPjx2b2x1bWU+NTE8L3ZvbHVtZT48bnVtYmVyPjIzPC9u
dW1iZXI+PGRhdGVzPjx5ZWFyPjIwMTI8L3llYXI+PHB1Yi1kYXRlcz48ZGF0ZT4yMDEyLzEyLzAz
PC9kYXRlPjwvcHViLWRhdGVzPjwvZGF0ZXM+PHB1Ymxpc2hlcj5BbWVyaWNhbiBDaGVtaWNhbCBT
b2NpZXR5PC9wdWJsaXNoZXI+PGlzYm4+MDAyMC0xNjY5PC9pc2JuPjx1cmxzPjxyZWxhdGVkLXVy
bHM+PHVybD5odHRwOi8vZHguZG9pLm9yZy8xMC4xMDIxL2ljMzAyMTc2ZjwvdXJsPjwvcmVsYXRl
ZC11cmxzPjwvdXJscz48ZWxlY3Ryb25pYy1yZXNvdXJjZS1udW0+MTAuMTAyMS9pYzMwMjE3NmY8
L2VsZWN0cm9uaWMtcmVzb3VyY2UtbnVtPjwvcmVjb3JkPjwvQ2l0ZT48L0VuZE5vdGU+
</w:fldData>
        </w:fldChar>
      </w:r>
      <w:r w:rsidR="00C114E9">
        <w:rPr>
          <w:rFonts w:ascii="Times New Roman" w:hAnsi="Times New Roman"/>
          <w:color w:val="000000" w:themeColor="text1"/>
        </w:rPr>
        <w:instrText xml:space="preserve"> ADDIN EN.CITE </w:instrText>
      </w:r>
      <w:r w:rsidR="00C114E9">
        <w:rPr>
          <w:rFonts w:ascii="Times New Roman" w:hAnsi="Times New Roman"/>
          <w:color w:val="000000" w:themeColor="text1"/>
        </w:rPr>
        <w:fldChar w:fldCharType="begin">
          <w:fldData xml:space="preserve">PEVuZE5vdGU+PENpdGU+PEF1dGhvcj5FbHNvbjwvQXV0aG9yPjxZZWFyPjIwMDQ8L1llYXI+PFJl
Y051bT40NDwvUmVjTnVtPjxEaXNwbGF5VGV4dD48c3R5bGUgZmFjZT0ic3VwZXJzY3JpcHQiPlsx
NiwgMjctMjhdPC9zdHlsZT48L0Rpc3BsYXlUZXh0PjxyZWNvcmQ+PHJlYy1udW1iZXI+NDQ8L3Jl
Yy1udW1iZXI+PGZvcmVpZ24ta2V5cz48a2V5IGFwcD0iRU4iIGRiLWlkPSI5YTl3enpwZXFyejA5
NGVmejltdmFzd2J0enZkMGZzZnp0ZnIiIHRpbWVzdGFtcD0iMTQ4ODEwNDMxMyI+NDQ8L2tleT48
L2ZvcmVpZ24ta2V5cz48cmVmLXR5cGUgbmFtZT0iSm91cm5hbCBBcnRpY2xlIj4xNzwvcmVmLXR5
cGU+PGNvbnRyaWJ1dG9ycz48YXV0aG9ycz48YXV0aG9yPkVsc29uLCBLYXRocnluIEUuPC9hdXRo
b3I+PGF1dGhvcj5KZW5raW5zLCBJYW4gRC48L2F1dGhvcj48YXV0aG9yPkxvdWdobGluLCBXZW5k
eSBBLjwvYXV0aG9yPjwvYXV0aG9ycz48L2NvbnRyaWJ1dG9ycz48dGl0bGVzPjx0aXRsZT5DeWNs
aWMgQW5hbG9ndWVzIG9mIHRoZSBIZW5kcmlja3NvbiDigJhQT1DigJlSZWFnZW50PC90aXRsZT48
c2Vjb25kYXJ5LXRpdGxlPkF1c3RyYWxpYW4gam91cm5hbCBvZiBjaGVtaXN0cnk8L3NlY29uZGFy
eS10aXRsZT48L3RpdGxlcz48cGVyaW9kaWNhbD48ZnVsbC10aXRsZT5BdXN0cmFsaWFuIGpvdXJu
YWwgb2YgY2hlbWlzdHJ5PC9mdWxsLXRpdGxlPjxhYmJyLTE+QXVzdC4gSi4gQ2hlbS48L2FiYnIt
MT48L3BlcmlvZGljYWw+PHBhZ2VzPjM3MS0zNzY8L3BhZ2VzPjx2b2x1bWU+NTc8L3ZvbHVtZT48
bnVtYmVyPjQ8L251bWJlcj48ZGF0ZXM+PHllYXI+MjAwNDwveWVhcj48L2RhdGVzPjxwdWJsaXNo
ZXI+Q1NJUk88L3B1Ymxpc2hlcj48aXNibj4xNDQ1LTAwMzg8L2lzYm4+PHVybHM+PC91cmxzPjwv
cmVjb3JkPjwvQ2l0ZT48Q2l0ZT48QXV0aG9yPkZhaXJmdWxsLVNtaXRoPC9BdXRob3I+PFllYXI+
MjAwNDwvWWVhcj48UmVjTnVtPjQ3PC9SZWNOdW0+PHJlY29yZD48cmVjLW51bWJlcj40NzwvcmVj
LW51bWJlcj48Zm9yZWlnbi1rZXlzPjxrZXkgYXBwPSJFTiIgZGItaWQ9IjlhOXd6enBlcXJ6MDk0
ZWZ6OW12YXN3YnR6dmQwZnNmenRmciIgdGltZXN0YW1wPSIxNDg5NTQwODIwIj40Nzwva2V5Pjwv
Zm9yZWlnbi1rZXlzPjxyZWYtdHlwZSBuYW1lPSJKb3VybmFsIEFydGljbGUiPjE3PC9yZWYtdHlw
ZT48Y29udHJpYnV0b3JzPjxhdXRob3JzPjxhdXRob3I+RmFpcmZ1bGwtU21pdGgsIEthdGhyeW4g
RS48L2F1dGhvcj48YXV0aG9yPkplbmtpbnMsIElhbiBELjwvYXV0aG9yPjxhdXRob3I+TG91Z2hs
aW4sIFdlbmR5IEEuPC9hdXRob3I+PC9hdXRob3JzPjwvY29udHJpYnV0b3JzPjx0aXRsZXM+PHRp
dGxlPk5vdmVsIHBvbHltZXItc3VwcG9ydGVkIGNvdXBsaW5nL2RlaHlkcmF0aW5nIHJlYWdlbnRz
IGZvciB1c2UgaW4gb3JnYW5pYyBzeW50aGVzaXM8L3RpdGxlPjxzZWNvbmRhcnktdGl0bGU+T3Jn
YW5pYyAmYW1wOyBiaW9tb2xlY3VsYXIgY2hlbWlzdHJ5PC9zZWNvbmRhcnktdGl0bGU+PC90aXRs
ZXM+PHBlcmlvZGljYWw+PGZ1bGwtdGl0bGU+T3JnYW5pYyAmYW1wOyBiaW9tb2xlY3VsYXIgY2hl
bWlzdHJ5PC9mdWxsLXRpdGxlPjxhYmJyLTE+T3JnLiBCaW9tb2wuIENoZW0uPC9hYmJyLTE+PC9w
ZXJpb2RpY2FsPjxwYWdlcz4xOTc5LTE5ODY8L3BhZ2VzPjx2b2x1bWU+Mjwvdm9sdW1lPjxudW1i
ZXI+MTQ8L251bWJlcj48ZGF0ZXM+PHllYXI+MjAwNDwveWVhcj48L2RhdGVzPjxwdWJsaXNoZXI+
Um95YWwgU29jaWV0eSBvZiBDaGVtaXN0cnk8L3B1Ymxpc2hlcj48dXJscz48L3VybHM+PC9yZWNv
cmQ+PC9DaXRlPjxDaXRlPjxBdXRob3I+UGVsbDwvQXV0aG9yPjxZZWFyPjIwMTI8L1llYXI+PFJl
Y051bT4xNDwvUmVjTnVtPjxyZWNvcmQ+PHJlYy1udW1iZXI+MTQ8L3JlYy1udW1iZXI+PGZvcmVp
Z24ta2V5cz48a2V5IGFwcD0iRU4iIGRiLWlkPSI5YTl3enpwZXFyejA5NGVmejltdmFzd2J0enZk
MGZzZnp0ZnIiIHRpbWVzdGFtcD0iMTQ3MDEzODkxNiI+MTQ8L2tleT48L2ZvcmVpZ24ta2V5cz48
cmVmLXR5cGUgbmFtZT0iSm91cm5hbCBBcnRpY2xlIj4xNzwvcmVmLXR5cGU+PGNvbnRyaWJ1dG9y
cz48YXV0aG9ycz48YXV0aG9yPlBlbGwsIFRob21hcyBQLjwvYXV0aG9yPjxhdXRob3I+Q291Y2ht
YW4sIFNoYW5ub24gQS48L2F1dGhvcj48YXV0aG9yPklicmFoaW0sIFNhcmE8L2F1dGhvcj48YXV0
aG9yPldpbHNvbiwgRGF2aWQgSi4gRC48L2F1dGhvcj48YXV0aG9yPlNtaXRoLCBCcmlhbiBKLjwv
YXV0aG9yPjxhdXRob3I+QmFybmFyZCwgUGV0ZXIgSi48L2F1dGhvcj48YXV0aG9yPkR1dHRvbiwg
SmFzb24gTC48L2F1dGhvcj48L2F1dGhvcnM+PC9jb250cmlidXRvcnM+PHRpdGxlcz48dGl0bGU+
RGl2ZXJzZSBSZWFjdGlvbnMgb2YgUGhJKE9UZikyIHdpdGggQ29tbW9uIDItRWxlY3Ryb24gTGln
YW5kczogQ29tcGxleCBGb3JtYXRpb24sIE94aWRhdGlvbiwgYW5kIE94aWRhdGl2ZSBDb3VwbGlu
ZzwvdGl0bGU+PHNlY29uZGFyeS10aXRsZT5Jbm9yZ2FuaWMgQ2hlbWlzdHJ5PC9zZWNvbmRhcnkt
dGl0bGU+PC90aXRsZXM+PHBlcmlvZGljYWw+PGZ1bGwtdGl0bGU+SW5vcmdhbmljIENoZW1pc3Ry
eTwvZnVsbC10aXRsZT48YWJici0xPklub3JnLiBDaGVtLjwvYWJici0xPjwvcGVyaW9kaWNhbD48
cGFnZXM+MTMwMzQtMTMwNDA8L3BhZ2VzPjx2b2x1bWU+NTE8L3ZvbHVtZT48bnVtYmVyPjIzPC9u
dW1iZXI+PGRhdGVzPjx5ZWFyPjIwMTI8L3llYXI+PHB1Yi1kYXRlcz48ZGF0ZT4yMDEyLzEyLzAz
PC9kYXRlPjwvcHViLWRhdGVzPjwvZGF0ZXM+PHB1Ymxpc2hlcj5BbWVyaWNhbiBDaGVtaWNhbCBT
b2NpZXR5PC9wdWJsaXNoZXI+PGlzYm4+MDAyMC0xNjY5PC9pc2JuPjx1cmxzPjxyZWxhdGVkLXVy
bHM+PHVybD5odHRwOi8vZHguZG9pLm9yZy8xMC4xMDIxL2ljMzAyMTc2ZjwvdXJsPjwvcmVsYXRl
ZC11cmxzPjwvdXJscz48ZWxlY3Ryb25pYy1yZXNvdXJjZS1udW0+MTAuMTAyMS9pYzMwMjE3NmY8
L2VsZWN0cm9uaWMtcmVzb3VyY2UtbnVtPjwvcmVjb3JkPjwvQ2l0ZT48L0VuZE5vdGU+
</w:fldData>
        </w:fldChar>
      </w:r>
      <w:r w:rsidR="00C114E9">
        <w:rPr>
          <w:rFonts w:ascii="Times New Roman" w:hAnsi="Times New Roman"/>
          <w:color w:val="000000" w:themeColor="text1"/>
        </w:rPr>
        <w:instrText xml:space="preserve"> ADDIN EN.CITE.DATA </w:instrText>
      </w:r>
      <w:r w:rsidR="00C114E9">
        <w:rPr>
          <w:rFonts w:ascii="Times New Roman" w:hAnsi="Times New Roman"/>
          <w:color w:val="000000" w:themeColor="text1"/>
        </w:rPr>
      </w:r>
      <w:r w:rsidR="00C114E9">
        <w:rPr>
          <w:rFonts w:ascii="Times New Roman" w:hAnsi="Times New Roman"/>
          <w:color w:val="000000" w:themeColor="text1"/>
        </w:rPr>
        <w:fldChar w:fldCharType="end"/>
      </w:r>
      <w:r w:rsidR="00237110" w:rsidRPr="00D45A86">
        <w:rPr>
          <w:rFonts w:ascii="Times New Roman" w:hAnsi="Times New Roman"/>
          <w:color w:val="000000" w:themeColor="text1"/>
        </w:rPr>
      </w:r>
      <w:r w:rsidR="00237110" w:rsidRPr="00D45A86">
        <w:rPr>
          <w:rFonts w:ascii="Times New Roman" w:hAnsi="Times New Roman"/>
          <w:color w:val="000000" w:themeColor="text1"/>
        </w:rPr>
        <w:fldChar w:fldCharType="separate"/>
      </w:r>
      <w:r w:rsidR="00236A2F">
        <w:rPr>
          <w:rFonts w:ascii="Times New Roman" w:hAnsi="Times New Roman"/>
          <w:noProof/>
          <w:color w:val="000000" w:themeColor="text1"/>
          <w:vertAlign w:val="superscript"/>
        </w:rPr>
        <w:t>[16, 31</w:t>
      </w:r>
      <w:r w:rsidR="00C114E9" w:rsidRPr="00C114E9">
        <w:rPr>
          <w:rFonts w:ascii="Times New Roman" w:hAnsi="Times New Roman"/>
          <w:noProof/>
          <w:color w:val="000000" w:themeColor="text1"/>
          <w:vertAlign w:val="superscript"/>
        </w:rPr>
        <w:t>]</w:t>
      </w:r>
      <w:r w:rsidR="00237110" w:rsidRPr="00D45A86">
        <w:rPr>
          <w:rFonts w:ascii="Times New Roman" w:hAnsi="Times New Roman"/>
          <w:color w:val="000000" w:themeColor="text1"/>
        </w:rPr>
        <w:fldChar w:fldCharType="end"/>
      </w:r>
      <w:r w:rsidR="00AD31FB" w:rsidRPr="00D45A86">
        <w:rPr>
          <w:rFonts w:ascii="Times New Roman" w:hAnsi="Times New Roman"/>
          <w:color w:val="000000" w:themeColor="text1"/>
        </w:rPr>
        <w:t xml:space="preserve"> Compounds </w:t>
      </w:r>
      <w:r w:rsidR="00AD31FB" w:rsidRPr="00D45A86">
        <w:rPr>
          <w:rFonts w:ascii="Times New Roman" w:hAnsi="Times New Roman"/>
          <w:b/>
          <w:color w:val="000000" w:themeColor="text1"/>
        </w:rPr>
        <w:t>22</w:t>
      </w:r>
      <w:r w:rsidR="00AD31FB" w:rsidRPr="00D45A86">
        <w:rPr>
          <w:rFonts w:ascii="Times New Roman" w:hAnsi="Times New Roman"/>
          <w:color w:val="000000" w:themeColor="text1"/>
        </w:rPr>
        <w:t xml:space="preserve"> and </w:t>
      </w:r>
      <w:r w:rsidR="00AD31FB" w:rsidRPr="00D45A86">
        <w:rPr>
          <w:rFonts w:ascii="Times New Roman" w:hAnsi="Times New Roman"/>
          <w:b/>
          <w:color w:val="000000" w:themeColor="text1"/>
        </w:rPr>
        <w:t>23</w:t>
      </w:r>
      <w:r w:rsidR="00AD31FB" w:rsidRPr="00D45A86">
        <w:rPr>
          <w:rFonts w:ascii="Times New Roman" w:hAnsi="Times New Roman"/>
          <w:color w:val="000000" w:themeColor="text1"/>
        </w:rPr>
        <w:t xml:space="preserve"> were shown to be in approximate ratio of 4:1</w:t>
      </w:r>
      <w:r w:rsidR="004627C0">
        <w:rPr>
          <w:rFonts w:ascii="Times New Roman" w:hAnsi="Times New Roman"/>
          <w:color w:val="000000" w:themeColor="text1"/>
        </w:rPr>
        <w:t xml:space="preserve"> by </w:t>
      </w:r>
      <w:r w:rsidR="004627C0">
        <w:rPr>
          <w:rFonts w:ascii="Times New Roman" w:hAnsi="Times New Roman"/>
          <w:color w:val="000000" w:themeColor="text1"/>
          <w:vertAlign w:val="superscript"/>
        </w:rPr>
        <w:t>31</w:t>
      </w:r>
      <w:r w:rsidR="004627C0">
        <w:rPr>
          <w:rFonts w:ascii="Times New Roman" w:hAnsi="Times New Roman"/>
          <w:color w:val="000000" w:themeColor="text1"/>
        </w:rPr>
        <w:t xml:space="preserve">P NMR, bearing in mind the semi-quantitative nature of </w:t>
      </w:r>
      <w:r w:rsidR="004627C0">
        <w:rPr>
          <w:rFonts w:ascii="Times New Roman" w:hAnsi="Times New Roman"/>
          <w:color w:val="000000" w:themeColor="text1"/>
          <w:vertAlign w:val="superscript"/>
        </w:rPr>
        <w:t>31</w:t>
      </w:r>
      <w:r w:rsidR="004627C0">
        <w:rPr>
          <w:rFonts w:ascii="Times New Roman" w:hAnsi="Times New Roman"/>
          <w:color w:val="000000" w:themeColor="text1"/>
        </w:rPr>
        <w:t>P NMR</w:t>
      </w:r>
      <w:r w:rsidR="00AD31FB" w:rsidRPr="00D45A86">
        <w:rPr>
          <w:rFonts w:ascii="Times New Roman" w:hAnsi="Times New Roman"/>
          <w:color w:val="000000" w:themeColor="text1"/>
        </w:rPr>
        <w:t>.</w:t>
      </w:r>
      <w:r w:rsidR="00066C80">
        <w:rPr>
          <w:rFonts w:ascii="Times New Roman" w:hAnsi="Times New Roman"/>
          <w:color w:val="000000" w:themeColor="text1"/>
        </w:rPr>
        <w:t xml:space="preserve"> A battery of efforts to selectively precipitate </w:t>
      </w:r>
      <w:r w:rsidR="00066C80">
        <w:rPr>
          <w:rFonts w:ascii="Times New Roman" w:hAnsi="Times New Roman"/>
          <w:b/>
          <w:color w:val="000000" w:themeColor="text1"/>
        </w:rPr>
        <w:t>22</w:t>
      </w:r>
      <w:r w:rsidR="00066C80">
        <w:rPr>
          <w:rFonts w:ascii="Times New Roman" w:hAnsi="Times New Roman"/>
          <w:color w:val="000000" w:themeColor="text1"/>
        </w:rPr>
        <w:t xml:space="preserve"> to obtain an analytically pure sample unfortunately failed.</w:t>
      </w:r>
      <w:r w:rsidR="00AD31FB" w:rsidRPr="00D45A86">
        <w:rPr>
          <w:rFonts w:ascii="Times New Roman" w:hAnsi="Times New Roman"/>
          <w:color w:val="000000" w:themeColor="text1"/>
        </w:rPr>
        <w:t xml:space="preserve"> </w:t>
      </w:r>
    </w:p>
    <w:p w14:paraId="181DA0E3" w14:textId="0EF812DA" w:rsidR="002B0127" w:rsidRPr="00D45A86" w:rsidRDefault="0066056E" w:rsidP="0072393D">
      <w:pPr>
        <w:spacing w:line="480" w:lineRule="auto"/>
        <w:rPr>
          <w:rFonts w:ascii="Times New Roman" w:hAnsi="Times New Roman"/>
        </w:rPr>
      </w:pPr>
      <w:r w:rsidRPr="00D45A86">
        <w:rPr>
          <w:rFonts w:ascii="Times New Roman" w:hAnsi="Times New Roman"/>
          <w:noProof/>
        </w:rPr>
        <w:drawing>
          <wp:inline distT="0" distB="0" distL="0" distR="0" wp14:anchorId="5DF7F21C" wp14:editId="6500779C">
            <wp:extent cx="5727700" cy="1657985"/>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1657985"/>
                    </a:xfrm>
                    <a:prstGeom prst="rect">
                      <a:avLst/>
                    </a:prstGeom>
                  </pic:spPr>
                </pic:pic>
              </a:graphicData>
            </a:graphic>
          </wp:inline>
        </w:drawing>
      </w:r>
    </w:p>
    <w:p w14:paraId="72BCE880" w14:textId="59DEA14B" w:rsidR="00DC4AC2" w:rsidRPr="00D45A86" w:rsidRDefault="0041371F" w:rsidP="0072393D">
      <w:pPr>
        <w:spacing w:line="480" w:lineRule="auto"/>
        <w:rPr>
          <w:rFonts w:ascii="Times New Roman" w:hAnsi="Times New Roman"/>
        </w:rPr>
      </w:pPr>
      <w:r>
        <w:rPr>
          <w:rFonts w:ascii="Times New Roman" w:hAnsi="Times New Roman"/>
          <w:color w:val="000000" w:themeColor="text1"/>
        </w:rPr>
        <w:t>Scheme 10</w:t>
      </w:r>
      <w:r w:rsidR="0072393D" w:rsidRPr="00D45A86">
        <w:rPr>
          <w:rFonts w:ascii="Times New Roman" w:hAnsi="Times New Roman"/>
          <w:color w:val="000000" w:themeColor="text1"/>
        </w:rPr>
        <w:t>.</w:t>
      </w:r>
      <w:r w:rsidR="00916601">
        <w:rPr>
          <w:rFonts w:ascii="Times New Roman" w:hAnsi="Times New Roman"/>
          <w:color w:val="000000" w:themeColor="text1"/>
        </w:rPr>
        <w:t xml:space="preserve"> Outcomes of the</w:t>
      </w:r>
      <w:r w:rsidR="0072393D" w:rsidRPr="00D45A86">
        <w:rPr>
          <w:rFonts w:ascii="Times New Roman" w:hAnsi="Times New Roman"/>
          <w:color w:val="000000" w:themeColor="text1"/>
        </w:rPr>
        <w:t xml:space="preserve"> </w:t>
      </w:r>
      <w:r w:rsidR="00916601">
        <w:rPr>
          <w:rFonts w:ascii="Times New Roman" w:hAnsi="Times New Roman"/>
        </w:rPr>
        <w:t>r</w:t>
      </w:r>
      <w:r w:rsidR="0072393D" w:rsidRPr="00D45A86">
        <w:rPr>
          <w:rFonts w:ascii="Times New Roman" w:hAnsi="Times New Roman"/>
        </w:rPr>
        <w:t xml:space="preserve">eaction of </w:t>
      </w:r>
      <w:r w:rsidR="0072393D" w:rsidRPr="00D45A86">
        <w:rPr>
          <w:rFonts w:ascii="Times New Roman" w:hAnsi="Times New Roman"/>
          <w:b/>
        </w:rPr>
        <w:t>11</w:t>
      </w:r>
      <w:r w:rsidR="0072393D" w:rsidRPr="00D45A86">
        <w:rPr>
          <w:rFonts w:ascii="Times New Roman" w:hAnsi="Times New Roman"/>
        </w:rPr>
        <w:t xml:space="preserve"> with </w:t>
      </w:r>
      <w:r w:rsidR="0072393D" w:rsidRPr="00D45A86">
        <w:rPr>
          <w:rFonts w:ascii="Times New Roman" w:hAnsi="Times New Roman"/>
          <w:b/>
        </w:rPr>
        <w:t>2NMe</w:t>
      </w:r>
      <w:r w:rsidR="0072393D" w:rsidRPr="00D45A86">
        <w:rPr>
          <w:rFonts w:ascii="Times New Roman" w:hAnsi="Times New Roman"/>
          <w:b/>
          <w:vertAlign w:val="subscript"/>
        </w:rPr>
        <w:t>2</w:t>
      </w:r>
      <w:r w:rsidR="00592CF0" w:rsidRPr="00D45A86">
        <w:rPr>
          <w:rFonts w:ascii="Times New Roman" w:hAnsi="Times New Roman"/>
        </w:rPr>
        <w:t xml:space="preserve"> as identified by mass s</w:t>
      </w:r>
      <w:r w:rsidR="0072393D" w:rsidRPr="00D45A86">
        <w:rPr>
          <w:rFonts w:ascii="Times New Roman" w:hAnsi="Times New Roman"/>
        </w:rPr>
        <w:t>pectrometry.</w:t>
      </w:r>
    </w:p>
    <w:p w14:paraId="15AD5BF7" w14:textId="0FC6EA0C" w:rsidR="003A0BCE" w:rsidRPr="000071F6" w:rsidRDefault="000071F6" w:rsidP="003A0BCE">
      <w:pPr>
        <w:spacing w:line="480" w:lineRule="auto"/>
        <w:contextualSpacing/>
        <w:rPr>
          <w:rFonts w:ascii="OptimaLTStd" w:hAnsi="OptimaLTStd"/>
          <w:b/>
        </w:rPr>
      </w:pPr>
      <w:r w:rsidRPr="000071F6">
        <w:rPr>
          <w:rFonts w:ascii="OptimaLTStd" w:hAnsi="OptimaLTStd"/>
          <w:b/>
        </w:rPr>
        <w:t>Conclusion</w:t>
      </w:r>
    </w:p>
    <w:p w14:paraId="1FE4B7B2" w14:textId="44F999EA" w:rsidR="000C05B8" w:rsidRPr="00D45A86" w:rsidRDefault="000C05B8" w:rsidP="000C05B8">
      <w:pPr>
        <w:spacing w:line="480" w:lineRule="auto"/>
        <w:rPr>
          <w:rFonts w:ascii="Times New Roman" w:hAnsi="Times New Roman"/>
        </w:rPr>
      </w:pPr>
      <w:r w:rsidRPr="00D45A86">
        <w:rPr>
          <w:rFonts w:ascii="Times New Roman" w:hAnsi="Times New Roman"/>
        </w:rPr>
        <w:t>Reactions of trivalent iodine reagents</w:t>
      </w:r>
      <w:r w:rsidR="002D7E84">
        <w:rPr>
          <w:rFonts w:ascii="Times New Roman" w:hAnsi="Times New Roman"/>
        </w:rPr>
        <w:t xml:space="preserve"> containing a PhI</w:t>
      </w:r>
      <w:r w:rsidR="00F3298F">
        <w:rPr>
          <w:rFonts w:ascii="Times New Roman" w:hAnsi="Times New Roman"/>
        </w:rPr>
        <w:t>(</w:t>
      </w:r>
      <w:r w:rsidR="002D7E84">
        <w:rPr>
          <w:rFonts w:ascii="Times New Roman" w:hAnsi="Times New Roman"/>
        </w:rPr>
        <w:t>L</w:t>
      </w:r>
      <w:r w:rsidR="00F3298F">
        <w:rPr>
          <w:rFonts w:ascii="Times New Roman" w:hAnsi="Times New Roman"/>
        </w:rPr>
        <w:t>)</w:t>
      </w:r>
      <w:r w:rsidR="002D7E84">
        <w:rPr>
          <w:rFonts w:ascii="Times New Roman" w:hAnsi="Times New Roman"/>
          <w:vertAlign w:val="subscript"/>
        </w:rPr>
        <w:t>2</w:t>
      </w:r>
      <w:r w:rsidR="002D7E84">
        <w:rPr>
          <w:rFonts w:ascii="Times New Roman" w:hAnsi="Times New Roman"/>
        </w:rPr>
        <w:t xml:space="preserve"> motif</w:t>
      </w:r>
      <w:r w:rsidRPr="00D45A86">
        <w:rPr>
          <w:rFonts w:ascii="Times New Roman" w:hAnsi="Times New Roman"/>
        </w:rPr>
        <w:t xml:space="preserve"> with classic iridium and rhodium complexes have been reported. The metal complexes under study were successfully oxidized from +1 to +3. Oxidations of Vaska’s compound generally resulted in a mixture of products via ligand exchange and anion scrambling. In the case of Wilkinson’s catalyst, the oxidation also resulted in mixture of products due to ligand exchange and anion scrambling. Reactions of trivalent iodine rea</w:t>
      </w:r>
      <w:r w:rsidR="002D7E84">
        <w:rPr>
          <w:rFonts w:ascii="Times New Roman" w:hAnsi="Times New Roman"/>
        </w:rPr>
        <w:t>gents with homoleptic Rh(I) bound by</w:t>
      </w:r>
      <w:r w:rsidRPr="00D45A86">
        <w:rPr>
          <w:rFonts w:ascii="Times New Roman" w:hAnsi="Times New Roman"/>
        </w:rPr>
        <w:t xml:space="preserve"> chelating phosphine</w:t>
      </w:r>
      <w:r w:rsidR="002D7E84">
        <w:rPr>
          <w:rFonts w:ascii="Times New Roman" w:hAnsi="Times New Roman"/>
        </w:rPr>
        <w:t>s</w:t>
      </w:r>
      <w:r w:rsidRPr="00D45A86">
        <w:rPr>
          <w:rFonts w:ascii="Times New Roman" w:hAnsi="Times New Roman"/>
        </w:rPr>
        <w:t xml:space="preserve"> (compound </w:t>
      </w:r>
      <w:r w:rsidRPr="00D45A86">
        <w:rPr>
          <w:rFonts w:ascii="Times New Roman" w:hAnsi="Times New Roman"/>
          <w:b/>
        </w:rPr>
        <w:t xml:space="preserve">11) </w:t>
      </w:r>
      <w:r w:rsidRPr="00D45A86">
        <w:rPr>
          <w:rFonts w:ascii="Times New Roman" w:hAnsi="Times New Roman"/>
        </w:rPr>
        <w:t>resulted in cleaner oxidation of</w:t>
      </w:r>
      <w:r w:rsidR="002D7E84">
        <w:rPr>
          <w:rFonts w:ascii="Times New Roman" w:hAnsi="Times New Roman"/>
        </w:rPr>
        <w:t xml:space="preserve"> Rh(I) to Rh(III) and suggests</w:t>
      </w:r>
      <w:r w:rsidRPr="00D45A86">
        <w:rPr>
          <w:rFonts w:ascii="Times New Roman" w:hAnsi="Times New Roman"/>
        </w:rPr>
        <w:t xml:space="preserve"> that these systems have a better compatibility with I(III) reagents. In most cases oxidized phosphine w</w:t>
      </w:r>
      <w:r w:rsidR="002D7E84">
        <w:rPr>
          <w:rFonts w:ascii="Times New Roman" w:hAnsi="Times New Roman"/>
        </w:rPr>
        <w:t>as not observed, and</w:t>
      </w:r>
      <w:r w:rsidRPr="00D45A86">
        <w:rPr>
          <w:rFonts w:ascii="Times New Roman" w:hAnsi="Times New Roman"/>
        </w:rPr>
        <w:t xml:space="preserve"> likely</w:t>
      </w:r>
      <w:r w:rsidR="00223B6C">
        <w:rPr>
          <w:rFonts w:ascii="Times New Roman" w:hAnsi="Times New Roman"/>
        </w:rPr>
        <w:t xml:space="preserve"> resulting</w:t>
      </w:r>
      <w:r w:rsidRPr="00D45A86">
        <w:rPr>
          <w:rFonts w:ascii="Times New Roman" w:hAnsi="Times New Roman"/>
        </w:rPr>
        <w:t xml:space="preserve"> from reductive elimination</w:t>
      </w:r>
      <w:r w:rsidR="00094F46" w:rsidRPr="00D45A86">
        <w:rPr>
          <w:rFonts w:ascii="Times New Roman" w:hAnsi="Times New Roman"/>
        </w:rPr>
        <w:t xml:space="preserve"> from the high oxidation state metal complexes rather than direct oxidation of the phosphines,</w:t>
      </w:r>
      <w:r w:rsidR="002D7E84">
        <w:rPr>
          <w:rFonts w:ascii="Times New Roman" w:hAnsi="Times New Roman"/>
        </w:rPr>
        <w:t xml:space="preserve"> indicating I(III) is reasonably</w:t>
      </w:r>
      <w:r w:rsidRPr="00D45A86">
        <w:rPr>
          <w:rFonts w:ascii="Times New Roman" w:hAnsi="Times New Roman"/>
        </w:rPr>
        <w:t xml:space="preserve"> compatible with metal bound phosphine</w:t>
      </w:r>
      <w:r w:rsidR="002D7E84">
        <w:rPr>
          <w:rFonts w:ascii="Times New Roman" w:hAnsi="Times New Roman"/>
        </w:rPr>
        <w:t xml:space="preserve"> containing complexes</w:t>
      </w:r>
      <w:r w:rsidRPr="00D45A86">
        <w:rPr>
          <w:rFonts w:ascii="Times New Roman" w:hAnsi="Times New Roman"/>
        </w:rPr>
        <w:t>.</w:t>
      </w:r>
      <w:r w:rsidR="002A2F33">
        <w:rPr>
          <w:rFonts w:ascii="Times New Roman" w:hAnsi="Times New Roman"/>
        </w:rPr>
        <w:t xml:space="preserve"> However,</w:t>
      </w:r>
      <w:r w:rsidR="002D7E84">
        <w:rPr>
          <w:rFonts w:ascii="Times New Roman" w:hAnsi="Times New Roman"/>
        </w:rPr>
        <w:t xml:space="preserve"> ligand scrambling in the oxidized species</w:t>
      </w:r>
      <w:r w:rsidR="002A2F33">
        <w:rPr>
          <w:rFonts w:ascii="Times New Roman" w:hAnsi="Times New Roman"/>
        </w:rPr>
        <w:t xml:space="preserve"> can clearly present</w:t>
      </w:r>
      <w:r w:rsidR="002D7E84">
        <w:rPr>
          <w:rFonts w:ascii="Times New Roman" w:hAnsi="Times New Roman"/>
        </w:rPr>
        <w:t xml:space="preserve"> a major problem in terms of accurately predicting reaction outcomes and isolating clean products in good yields.</w:t>
      </w:r>
    </w:p>
    <w:p w14:paraId="59938787" w14:textId="77777777" w:rsidR="00127CDD" w:rsidRPr="00F4704D" w:rsidRDefault="00127CDD" w:rsidP="00127CDD">
      <w:pPr>
        <w:widowControl w:val="0"/>
        <w:autoSpaceDE w:val="0"/>
        <w:autoSpaceDN w:val="0"/>
        <w:adjustRightInd w:val="0"/>
        <w:spacing w:after="240" w:line="300" w:lineRule="atLeast"/>
        <w:jc w:val="left"/>
        <w:rPr>
          <w:rFonts w:ascii="OptimaLTStd" w:hAnsi="OptimaLTStd"/>
          <w:b/>
          <w:szCs w:val="24"/>
        </w:rPr>
      </w:pPr>
      <w:r w:rsidRPr="00F4704D">
        <w:rPr>
          <w:rFonts w:ascii="OptimaLTStd" w:hAnsi="OptimaLTStd"/>
          <w:b/>
          <w:szCs w:val="24"/>
        </w:rPr>
        <w:t>Supplementary Material</w:t>
      </w:r>
    </w:p>
    <w:p w14:paraId="1B624E09" w14:textId="5EDE7127" w:rsidR="00127CDD" w:rsidRPr="00D45A86" w:rsidRDefault="00127CDD" w:rsidP="00F4704D">
      <w:pPr>
        <w:widowControl w:val="0"/>
        <w:autoSpaceDE w:val="0"/>
        <w:autoSpaceDN w:val="0"/>
        <w:adjustRightInd w:val="0"/>
        <w:spacing w:after="240" w:line="480" w:lineRule="auto"/>
        <w:rPr>
          <w:rFonts w:ascii="Times New Roman" w:hAnsi="Times New Roman"/>
          <w:szCs w:val="24"/>
        </w:rPr>
      </w:pPr>
      <w:r w:rsidRPr="00D45A86">
        <w:rPr>
          <w:rFonts w:ascii="Times New Roman" w:hAnsi="Times New Roman"/>
          <w:szCs w:val="24"/>
        </w:rPr>
        <w:t>Experimental details</w:t>
      </w:r>
      <w:r w:rsidRPr="00D45A86">
        <w:rPr>
          <w:rFonts w:ascii="Times New Roman" w:eastAsiaTheme="minorHAnsi" w:hAnsi="Times New Roman"/>
          <w:color w:val="000000"/>
          <w:szCs w:val="24"/>
          <w:lang w:val="en-AU"/>
        </w:rPr>
        <w:t xml:space="preserve">, </w:t>
      </w:r>
      <w:r w:rsidRPr="00D45A86">
        <w:rPr>
          <w:rFonts w:ascii="Times New Roman" w:eastAsiaTheme="minorHAnsi" w:hAnsi="Times New Roman"/>
          <w:color w:val="000000"/>
          <w:szCs w:val="24"/>
          <w:vertAlign w:val="superscript"/>
          <w:lang w:val="en-AU"/>
        </w:rPr>
        <w:t>1</w:t>
      </w:r>
      <w:r w:rsidRPr="00D45A86">
        <w:rPr>
          <w:rFonts w:ascii="Times New Roman" w:eastAsiaTheme="minorHAnsi" w:hAnsi="Times New Roman"/>
          <w:color w:val="000000"/>
          <w:szCs w:val="24"/>
          <w:lang w:val="en-AU"/>
        </w:rPr>
        <w:t xml:space="preserve">H, </w:t>
      </w:r>
      <w:r w:rsidRPr="00D45A86">
        <w:rPr>
          <w:rFonts w:ascii="Times New Roman" w:eastAsiaTheme="minorHAnsi" w:hAnsi="Times New Roman"/>
          <w:color w:val="000000"/>
          <w:szCs w:val="24"/>
          <w:vertAlign w:val="superscript"/>
          <w:lang w:val="en-AU"/>
        </w:rPr>
        <w:t>31</w:t>
      </w:r>
      <w:r w:rsidRPr="00D45A86">
        <w:rPr>
          <w:rFonts w:ascii="Times New Roman" w:eastAsiaTheme="minorHAnsi" w:hAnsi="Times New Roman"/>
          <w:color w:val="000000"/>
          <w:szCs w:val="24"/>
          <w:lang w:val="en-AU"/>
        </w:rPr>
        <w:t>P NMR spectra, and mass spectra. X-ray crystallographic details (CIF).</w:t>
      </w:r>
    </w:p>
    <w:p w14:paraId="678D7A0F" w14:textId="77777777" w:rsidR="00317593" w:rsidRPr="00F4704D" w:rsidRDefault="00317593" w:rsidP="00F4704D">
      <w:pPr>
        <w:spacing w:line="480" w:lineRule="auto"/>
        <w:contextualSpacing/>
        <w:rPr>
          <w:rFonts w:ascii="OptimaLTStd" w:hAnsi="OptimaLTStd"/>
          <w:b/>
          <w:szCs w:val="24"/>
        </w:rPr>
      </w:pPr>
      <w:r w:rsidRPr="00F4704D">
        <w:rPr>
          <w:rFonts w:ascii="OptimaLTStd" w:hAnsi="OptimaLTStd"/>
          <w:b/>
          <w:szCs w:val="24"/>
        </w:rPr>
        <w:t>Acknowledgements</w:t>
      </w:r>
    </w:p>
    <w:p w14:paraId="2F185D73" w14:textId="2FFBE4D9" w:rsidR="00317593" w:rsidRPr="00D45A86" w:rsidRDefault="00317593" w:rsidP="00F4704D">
      <w:pPr>
        <w:spacing w:line="480" w:lineRule="auto"/>
        <w:rPr>
          <w:rFonts w:ascii="Times New Roman" w:hAnsi="Times New Roman"/>
          <w:szCs w:val="24"/>
        </w:rPr>
      </w:pPr>
      <w:r w:rsidRPr="00D45A86">
        <w:rPr>
          <w:rFonts w:ascii="Times New Roman" w:hAnsi="Times New Roman"/>
          <w:szCs w:val="24"/>
        </w:rPr>
        <w:t>We thank La Trobe University, The Australian Research Council (JLD</w:t>
      </w:r>
      <w:r w:rsidR="000E684F" w:rsidRPr="00D45A86">
        <w:rPr>
          <w:rFonts w:ascii="Times New Roman" w:hAnsi="Times New Roman"/>
          <w:szCs w:val="24"/>
        </w:rPr>
        <w:t>,</w:t>
      </w:r>
      <w:r w:rsidRPr="00D45A86">
        <w:rPr>
          <w:rFonts w:ascii="Times New Roman" w:hAnsi="Times New Roman"/>
          <w:szCs w:val="24"/>
        </w:rPr>
        <w:t xml:space="preserve"> FT16010007) and The Australian Commonwealth (MA, APA PhD scholarship) for their generous funding of this work.</w:t>
      </w:r>
      <w:r w:rsidR="006B7F84">
        <w:rPr>
          <w:rFonts w:ascii="Times New Roman" w:hAnsi="Times New Roman"/>
          <w:szCs w:val="24"/>
        </w:rPr>
        <w:t xml:space="preserve"> The authors declare no conflicts of interest. </w:t>
      </w:r>
      <w:bookmarkStart w:id="0" w:name="_GoBack"/>
      <w:bookmarkEnd w:id="0"/>
    </w:p>
    <w:p w14:paraId="5B8C7644" w14:textId="52CC96E8" w:rsidR="004043AE" w:rsidRPr="007A6B51" w:rsidRDefault="007A6B51">
      <w:pPr>
        <w:rPr>
          <w:rFonts w:ascii="OptimaLTStd" w:hAnsi="OptimaLTStd"/>
          <w:b/>
        </w:rPr>
      </w:pPr>
      <w:r w:rsidRPr="007A6B51">
        <w:rPr>
          <w:rFonts w:ascii="OptimaLTStd" w:hAnsi="OptimaLTStd"/>
          <w:b/>
        </w:rPr>
        <w:t>References</w:t>
      </w:r>
      <w:r w:rsidR="005F41A8" w:rsidRPr="007A6B51">
        <w:rPr>
          <w:rFonts w:ascii="OptimaLTStd" w:hAnsi="OptimaLTStd"/>
          <w:b/>
        </w:rPr>
        <w:t>:</w:t>
      </w:r>
    </w:p>
    <w:p w14:paraId="0A125A84" w14:textId="77777777" w:rsidR="00C114E9" w:rsidRPr="00C114E9" w:rsidRDefault="004043AE" w:rsidP="00C114E9">
      <w:pPr>
        <w:pStyle w:val="EndNoteBibliography"/>
        <w:spacing w:after="0"/>
        <w:rPr>
          <w:noProof/>
        </w:rPr>
      </w:pPr>
      <w:r w:rsidRPr="00D45A86">
        <w:rPr>
          <w:rFonts w:ascii="Times New Roman" w:hAnsi="Times New Roman"/>
        </w:rPr>
        <w:fldChar w:fldCharType="begin"/>
      </w:r>
      <w:r w:rsidRPr="00D45A86">
        <w:rPr>
          <w:rFonts w:ascii="Times New Roman" w:hAnsi="Times New Roman"/>
        </w:rPr>
        <w:instrText xml:space="preserve"> ADDIN EN.REFLIST </w:instrText>
      </w:r>
      <w:r w:rsidRPr="00D45A86">
        <w:rPr>
          <w:rFonts w:ascii="Times New Roman" w:hAnsi="Times New Roman"/>
        </w:rPr>
        <w:fldChar w:fldCharType="separate"/>
      </w:r>
      <w:r w:rsidR="00C114E9" w:rsidRPr="00C114E9">
        <w:rPr>
          <w:noProof/>
        </w:rPr>
        <w:t>[1]</w:t>
      </w:r>
      <w:r w:rsidR="00C114E9" w:rsidRPr="00C114E9">
        <w:rPr>
          <w:noProof/>
        </w:rPr>
        <w:tab/>
        <w:t xml:space="preserve">A. Yoshimura, V. V. Zhdankin, </w:t>
      </w:r>
      <w:r w:rsidR="00C114E9" w:rsidRPr="00C114E9">
        <w:rPr>
          <w:i/>
          <w:noProof/>
        </w:rPr>
        <w:t>Chem. Rev.</w:t>
      </w:r>
      <w:r w:rsidR="00C114E9" w:rsidRPr="00C114E9">
        <w:rPr>
          <w:noProof/>
        </w:rPr>
        <w:t xml:space="preserve"> </w:t>
      </w:r>
      <w:r w:rsidR="00C114E9" w:rsidRPr="00C114E9">
        <w:rPr>
          <w:b/>
          <w:noProof/>
        </w:rPr>
        <w:t>2016</w:t>
      </w:r>
      <w:r w:rsidR="00C114E9" w:rsidRPr="00C114E9">
        <w:rPr>
          <w:noProof/>
        </w:rPr>
        <w:t xml:space="preserve">, </w:t>
      </w:r>
      <w:r w:rsidR="00C114E9" w:rsidRPr="00C114E9">
        <w:rPr>
          <w:i/>
          <w:noProof/>
        </w:rPr>
        <w:t>116</w:t>
      </w:r>
      <w:r w:rsidR="00C114E9" w:rsidRPr="00C114E9">
        <w:rPr>
          <w:noProof/>
        </w:rPr>
        <w:t>, 3328.</w:t>
      </w:r>
    </w:p>
    <w:p w14:paraId="60ADE1A9" w14:textId="77777777" w:rsidR="00C114E9" w:rsidRPr="00C114E9" w:rsidRDefault="00C114E9" w:rsidP="00C114E9">
      <w:pPr>
        <w:pStyle w:val="EndNoteBibliography"/>
        <w:spacing w:after="0"/>
        <w:rPr>
          <w:noProof/>
        </w:rPr>
      </w:pPr>
      <w:r w:rsidRPr="00C114E9">
        <w:rPr>
          <w:noProof/>
        </w:rPr>
        <w:t>[2]</w:t>
      </w:r>
      <w:r w:rsidRPr="00C114E9">
        <w:rPr>
          <w:noProof/>
        </w:rPr>
        <w:tab/>
        <w:t xml:space="preserve">A. J. Hickman, M. S. Sanford, </w:t>
      </w:r>
      <w:r w:rsidRPr="00C114E9">
        <w:rPr>
          <w:i/>
          <w:noProof/>
        </w:rPr>
        <w:t>Nature</w:t>
      </w:r>
      <w:r w:rsidRPr="00C114E9">
        <w:rPr>
          <w:noProof/>
        </w:rPr>
        <w:t xml:space="preserve"> </w:t>
      </w:r>
      <w:r w:rsidRPr="00C114E9">
        <w:rPr>
          <w:b/>
          <w:noProof/>
        </w:rPr>
        <w:t>2012</w:t>
      </w:r>
      <w:r w:rsidRPr="00C114E9">
        <w:rPr>
          <w:noProof/>
        </w:rPr>
        <w:t xml:space="preserve">, </w:t>
      </w:r>
      <w:r w:rsidRPr="00C114E9">
        <w:rPr>
          <w:i/>
          <w:noProof/>
        </w:rPr>
        <w:t>484</w:t>
      </w:r>
      <w:r w:rsidRPr="00C114E9">
        <w:rPr>
          <w:noProof/>
        </w:rPr>
        <w:t>, 177.</w:t>
      </w:r>
    </w:p>
    <w:p w14:paraId="4BCE743E" w14:textId="77777777" w:rsidR="00C114E9" w:rsidRPr="00C114E9" w:rsidRDefault="00C114E9" w:rsidP="00C114E9">
      <w:pPr>
        <w:pStyle w:val="EndNoteBibliography"/>
        <w:spacing w:after="0"/>
        <w:rPr>
          <w:noProof/>
        </w:rPr>
      </w:pPr>
      <w:r w:rsidRPr="00C114E9">
        <w:rPr>
          <w:noProof/>
        </w:rPr>
        <w:t>[3]</w:t>
      </w:r>
      <w:r w:rsidRPr="00C114E9">
        <w:rPr>
          <w:noProof/>
        </w:rPr>
        <w:tab/>
        <w:t xml:space="preserve">J. M. Racowski, A. R. Dick, M. S. Sanford, </w:t>
      </w:r>
      <w:r w:rsidRPr="00C114E9">
        <w:rPr>
          <w:i/>
          <w:noProof/>
        </w:rPr>
        <w:t>J. Am. Chem. Soc.</w:t>
      </w:r>
      <w:r w:rsidRPr="00C114E9">
        <w:rPr>
          <w:noProof/>
        </w:rPr>
        <w:t xml:space="preserve"> </w:t>
      </w:r>
      <w:r w:rsidRPr="00C114E9">
        <w:rPr>
          <w:b/>
          <w:noProof/>
        </w:rPr>
        <w:t>2009</w:t>
      </w:r>
      <w:r w:rsidRPr="00C114E9">
        <w:rPr>
          <w:noProof/>
        </w:rPr>
        <w:t xml:space="preserve">, </w:t>
      </w:r>
      <w:r w:rsidRPr="00C114E9">
        <w:rPr>
          <w:i/>
          <w:noProof/>
        </w:rPr>
        <w:t>131</w:t>
      </w:r>
      <w:r w:rsidRPr="00C114E9">
        <w:rPr>
          <w:noProof/>
        </w:rPr>
        <w:t>, 10974.</w:t>
      </w:r>
    </w:p>
    <w:p w14:paraId="0665CF14" w14:textId="77777777" w:rsidR="00C114E9" w:rsidRPr="00C114E9" w:rsidRDefault="00C114E9" w:rsidP="00C114E9">
      <w:pPr>
        <w:pStyle w:val="EndNoteBibliography"/>
        <w:spacing w:after="0"/>
        <w:rPr>
          <w:noProof/>
        </w:rPr>
      </w:pPr>
      <w:r w:rsidRPr="00C114E9">
        <w:rPr>
          <w:noProof/>
        </w:rPr>
        <w:t>[4]</w:t>
      </w:r>
      <w:r w:rsidRPr="00C114E9">
        <w:rPr>
          <w:noProof/>
        </w:rPr>
        <w:tab/>
        <w:t xml:space="preserve">N. R. Deprez, D. Kalyani, A. Krause, M. S. Sanford, </w:t>
      </w:r>
      <w:r w:rsidRPr="00C114E9">
        <w:rPr>
          <w:i/>
          <w:noProof/>
        </w:rPr>
        <w:t>J. Am. Chem. Soc.</w:t>
      </w:r>
      <w:r w:rsidRPr="00C114E9">
        <w:rPr>
          <w:noProof/>
        </w:rPr>
        <w:t xml:space="preserve"> </w:t>
      </w:r>
      <w:r w:rsidRPr="00C114E9">
        <w:rPr>
          <w:b/>
          <w:noProof/>
        </w:rPr>
        <w:t>2006</w:t>
      </w:r>
      <w:r w:rsidRPr="00C114E9">
        <w:rPr>
          <w:noProof/>
        </w:rPr>
        <w:t xml:space="preserve">, </w:t>
      </w:r>
      <w:r w:rsidRPr="00C114E9">
        <w:rPr>
          <w:i/>
          <w:noProof/>
        </w:rPr>
        <w:t>128</w:t>
      </w:r>
      <w:r w:rsidRPr="00C114E9">
        <w:rPr>
          <w:noProof/>
        </w:rPr>
        <w:t>, 4972.</w:t>
      </w:r>
    </w:p>
    <w:p w14:paraId="667E4B03" w14:textId="77777777" w:rsidR="00C114E9" w:rsidRPr="00C114E9" w:rsidRDefault="00C114E9" w:rsidP="00C114E9">
      <w:pPr>
        <w:pStyle w:val="EndNoteBibliography"/>
        <w:spacing w:after="0"/>
        <w:rPr>
          <w:noProof/>
        </w:rPr>
      </w:pPr>
      <w:r w:rsidRPr="00C114E9">
        <w:rPr>
          <w:noProof/>
        </w:rPr>
        <w:t>[5]</w:t>
      </w:r>
      <w:r w:rsidRPr="00C114E9">
        <w:rPr>
          <w:noProof/>
        </w:rPr>
        <w:tab/>
        <w:t xml:space="preserve">D. Kalyani, N. R. Deprez, L. V. Desai, M. S. Sanford, </w:t>
      </w:r>
      <w:r w:rsidRPr="00C114E9">
        <w:rPr>
          <w:i/>
          <w:noProof/>
        </w:rPr>
        <w:t>J. Am. Chem. Soc.</w:t>
      </w:r>
      <w:r w:rsidRPr="00C114E9">
        <w:rPr>
          <w:noProof/>
        </w:rPr>
        <w:t xml:space="preserve"> </w:t>
      </w:r>
      <w:r w:rsidRPr="00C114E9">
        <w:rPr>
          <w:b/>
          <w:noProof/>
        </w:rPr>
        <w:t>2005</w:t>
      </w:r>
      <w:r w:rsidRPr="00C114E9">
        <w:rPr>
          <w:noProof/>
        </w:rPr>
        <w:t xml:space="preserve">, </w:t>
      </w:r>
      <w:r w:rsidRPr="00C114E9">
        <w:rPr>
          <w:i/>
          <w:noProof/>
        </w:rPr>
        <w:t>127</w:t>
      </w:r>
      <w:r w:rsidRPr="00C114E9">
        <w:rPr>
          <w:noProof/>
        </w:rPr>
        <w:t>, 7330.</w:t>
      </w:r>
    </w:p>
    <w:p w14:paraId="14959279" w14:textId="77777777" w:rsidR="00C114E9" w:rsidRPr="00C114E9" w:rsidRDefault="00C114E9" w:rsidP="00C114E9">
      <w:pPr>
        <w:pStyle w:val="EndNoteBibliography"/>
        <w:spacing w:after="0"/>
        <w:rPr>
          <w:noProof/>
        </w:rPr>
      </w:pPr>
      <w:r w:rsidRPr="00C114E9">
        <w:rPr>
          <w:noProof/>
        </w:rPr>
        <w:t>[6]</w:t>
      </w:r>
      <w:r w:rsidRPr="00C114E9">
        <w:rPr>
          <w:noProof/>
        </w:rPr>
        <w:tab/>
        <w:t xml:space="preserve">R. Corbo, D. C. Georgiou, D. J. D. Wilson, J. L. Dutton, </w:t>
      </w:r>
      <w:r w:rsidRPr="00C114E9">
        <w:rPr>
          <w:i/>
          <w:noProof/>
        </w:rPr>
        <w:t>Inorg. Chem.</w:t>
      </w:r>
      <w:r w:rsidRPr="00C114E9">
        <w:rPr>
          <w:noProof/>
        </w:rPr>
        <w:t xml:space="preserve"> </w:t>
      </w:r>
      <w:r w:rsidRPr="00C114E9">
        <w:rPr>
          <w:b/>
          <w:noProof/>
        </w:rPr>
        <w:t>2014</w:t>
      </w:r>
      <w:r w:rsidRPr="00C114E9">
        <w:rPr>
          <w:noProof/>
        </w:rPr>
        <w:t xml:space="preserve">, </w:t>
      </w:r>
      <w:r w:rsidRPr="00C114E9">
        <w:rPr>
          <w:i/>
          <w:noProof/>
        </w:rPr>
        <w:t>53</w:t>
      </w:r>
      <w:r w:rsidRPr="00C114E9">
        <w:rPr>
          <w:noProof/>
        </w:rPr>
        <w:t>, 1690.</w:t>
      </w:r>
    </w:p>
    <w:p w14:paraId="4CFBABBA" w14:textId="77777777" w:rsidR="00C114E9" w:rsidRPr="00C114E9" w:rsidRDefault="00C114E9" w:rsidP="00C114E9">
      <w:pPr>
        <w:pStyle w:val="EndNoteBibliography"/>
        <w:spacing w:after="0"/>
        <w:rPr>
          <w:noProof/>
        </w:rPr>
      </w:pPr>
      <w:r w:rsidRPr="00C114E9">
        <w:rPr>
          <w:noProof/>
        </w:rPr>
        <w:t>[7]</w:t>
      </w:r>
      <w:r w:rsidRPr="00C114E9">
        <w:rPr>
          <w:noProof/>
        </w:rPr>
        <w:tab/>
        <w:t xml:space="preserve">A. R. Dick, M. S. Remy, J. W. Kampf, M. S. Sanford, </w:t>
      </w:r>
      <w:r w:rsidRPr="00C114E9">
        <w:rPr>
          <w:i/>
          <w:noProof/>
        </w:rPr>
        <w:t>Organometallics</w:t>
      </w:r>
      <w:r w:rsidRPr="00C114E9">
        <w:rPr>
          <w:noProof/>
        </w:rPr>
        <w:t xml:space="preserve"> </w:t>
      </w:r>
      <w:r w:rsidRPr="00C114E9">
        <w:rPr>
          <w:b/>
          <w:noProof/>
        </w:rPr>
        <w:t>2007</w:t>
      </w:r>
      <w:r w:rsidRPr="00C114E9">
        <w:rPr>
          <w:noProof/>
        </w:rPr>
        <w:t xml:space="preserve">, </w:t>
      </w:r>
      <w:r w:rsidRPr="00C114E9">
        <w:rPr>
          <w:i/>
          <w:noProof/>
        </w:rPr>
        <w:t>26</w:t>
      </w:r>
      <w:r w:rsidRPr="00C114E9">
        <w:rPr>
          <w:noProof/>
        </w:rPr>
        <w:t>, 1365.</w:t>
      </w:r>
    </w:p>
    <w:p w14:paraId="56365CD6" w14:textId="77777777" w:rsidR="00C114E9" w:rsidRPr="00C114E9" w:rsidRDefault="00C114E9" w:rsidP="00C114E9">
      <w:pPr>
        <w:pStyle w:val="EndNoteBibliography"/>
        <w:spacing w:after="0"/>
        <w:rPr>
          <w:noProof/>
        </w:rPr>
      </w:pPr>
      <w:r w:rsidRPr="00C114E9">
        <w:rPr>
          <w:noProof/>
        </w:rPr>
        <w:t>[8]</w:t>
      </w:r>
      <w:r w:rsidRPr="00C114E9">
        <w:rPr>
          <w:noProof/>
        </w:rPr>
        <w:tab/>
        <w:t xml:space="preserve">K. B. McMurtrey, J. M. Racowski, M. S. Sanford, </w:t>
      </w:r>
      <w:r w:rsidRPr="00C114E9">
        <w:rPr>
          <w:i/>
          <w:noProof/>
        </w:rPr>
        <w:t>Org. Lett.</w:t>
      </w:r>
      <w:r w:rsidRPr="00C114E9">
        <w:rPr>
          <w:noProof/>
        </w:rPr>
        <w:t xml:space="preserve"> </w:t>
      </w:r>
      <w:r w:rsidRPr="00C114E9">
        <w:rPr>
          <w:b/>
          <w:noProof/>
        </w:rPr>
        <w:t>2012</w:t>
      </w:r>
      <w:r w:rsidRPr="00C114E9">
        <w:rPr>
          <w:noProof/>
        </w:rPr>
        <w:t xml:space="preserve">, </w:t>
      </w:r>
      <w:r w:rsidRPr="00C114E9">
        <w:rPr>
          <w:i/>
          <w:noProof/>
        </w:rPr>
        <w:t>14</w:t>
      </w:r>
      <w:r w:rsidRPr="00C114E9">
        <w:rPr>
          <w:noProof/>
        </w:rPr>
        <w:t>, 4094.</w:t>
      </w:r>
    </w:p>
    <w:p w14:paraId="1C91B990" w14:textId="77777777" w:rsidR="00C114E9" w:rsidRPr="00C114E9" w:rsidRDefault="00C114E9" w:rsidP="00C114E9">
      <w:pPr>
        <w:pStyle w:val="EndNoteBibliography"/>
        <w:spacing w:after="0"/>
        <w:rPr>
          <w:noProof/>
        </w:rPr>
      </w:pPr>
      <w:r w:rsidRPr="00C114E9">
        <w:rPr>
          <w:noProof/>
        </w:rPr>
        <w:t>[9]</w:t>
      </w:r>
      <w:r w:rsidRPr="00C114E9">
        <w:rPr>
          <w:noProof/>
        </w:rPr>
        <w:tab/>
        <w:t xml:space="preserve">J. M. Racowski, N. D. Ball, M. S. Sanford, </w:t>
      </w:r>
      <w:r w:rsidRPr="00C114E9">
        <w:rPr>
          <w:i/>
          <w:noProof/>
        </w:rPr>
        <w:t>J. Am. Chem. Soc.</w:t>
      </w:r>
      <w:r w:rsidRPr="00C114E9">
        <w:rPr>
          <w:noProof/>
        </w:rPr>
        <w:t xml:space="preserve"> </w:t>
      </w:r>
      <w:r w:rsidRPr="00C114E9">
        <w:rPr>
          <w:b/>
          <w:noProof/>
        </w:rPr>
        <w:t>2011</w:t>
      </w:r>
      <w:r w:rsidRPr="00C114E9">
        <w:rPr>
          <w:noProof/>
        </w:rPr>
        <w:t xml:space="preserve">, </w:t>
      </w:r>
      <w:r w:rsidRPr="00C114E9">
        <w:rPr>
          <w:i/>
          <w:noProof/>
        </w:rPr>
        <w:t>133</w:t>
      </w:r>
      <w:r w:rsidRPr="00C114E9">
        <w:rPr>
          <w:noProof/>
        </w:rPr>
        <w:t>, 18022.</w:t>
      </w:r>
    </w:p>
    <w:p w14:paraId="2B88B2CA" w14:textId="77777777" w:rsidR="00C114E9" w:rsidRPr="00C114E9" w:rsidRDefault="00C114E9" w:rsidP="00C114E9">
      <w:pPr>
        <w:pStyle w:val="EndNoteBibliography"/>
        <w:spacing w:after="0"/>
        <w:rPr>
          <w:noProof/>
        </w:rPr>
      </w:pPr>
      <w:r w:rsidRPr="00C114E9">
        <w:rPr>
          <w:noProof/>
        </w:rPr>
        <w:t>[10]</w:t>
      </w:r>
      <w:r w:rsidRPr="00C114E9">
        <w:rPr>
          <w:noProof/>
        </w:rPr>
        <w:tab/>
        <w:t xml:space="preserve">A. R. Dick, K. L. Hull, M. S. Sanford, </w:t>
      </w:r>
      <w:r w:rsidRPr="00C114E9">
        <w:rPr>
          <w:i/>
          <w:noProof/>
        </w:rPr>
        <w:t>J. Am. Chem. Soc.</w:t>
      </w:r>
      <w:r w:rsidRPr="00C114E9">
        <w:rPr>
          <w:noProof/>
        </w:rPr>
        <w:t xml:space="preserve"> </w:t>
      </w:r>
      <w:r w:rsidRPr="00C114E9">
        <w:rPr>
          <w:b/>
          <w:noProof/>
        </w:rPr>
        <w:t>2004</w:t>
      </w:r>
      <w:r w:rsidRPr="00C114E9">
        <w:rPr>
          <w:noProof/>
        </w:rPr>
        <w:t xml:space="preserve">, </w:t>
      </w:r>
      <w:r w:rsidRPr="00C114E9">
        <w:rPr>
          <w:i/>
          <w:noProof/>
        </w:rPr>
        <w:t>126</w:t>
      </w:r>
      <w:r w:rsidRPr="00C114E9">
        <w:rPr>
          <w:noProof/>
        </w:rPr>
        <w:t>, 2300.</w:t>
      </w:r>
    </w:p>
    <w:p w14:paraId="45AD5D2F" w14:textId="77777777" w:rsidR="00C114E9" w:rsidRPr="00C114E9" w:rsidRDefault="00C114E9" w:rsidP="00C114E9">
      <w:pPr>
        <w:pStyle w:val="EndNoteBibliography"/>
        <w:spacing w:after="0"/>
        <w:rPr>
          <w:noProof/>
        </w:rPr>
      </w:pPr>
      <w:r w:rsidRPr="00C114E9">
        <w:rPr>
          <w:noProof/>
        </w:rPr>
        <w:t>[11]</w:t>
      </w:r>
      <w:r w:rsidRPr="00C114E9">
        <w:rPr>
          <w:noProof/>
        </w:rPr>
        <w:tab/>
        <w:t xml:space="preserve">S. R. Whitfield, M. S. Sanford, </w:t>
      </w:r>
      <w:r w:rsidRPr="00C114E9">
        <w:rPr>
          <w:i/>
          <w:noProof/>
        </w:rPr>
        <w:t>J. Am. Chem. Soc.</w:t>
      </w:r>
      <w:r w:rsidRPr="00C114E9">
        <w:rPr>
          <w:noProof/>
        </w:rPr>
        <w:t xml:space="preserve"> </w:t>
      </w:r>
      <w:r w:rsidRPr="00C114E9">
        <w:rPr>
          <w:b/>
          <w:noProof/>
        </w:rPr>
        <w:t>2007</w:t>
      </w:r>
      <w:r w:rsidRPr="00C114E9">
        <w:rPr>
          <w:noProof/>
        </w:rPr>
        <w:t xml:space="preserve">, </w:t>
      </w:r>
      <w:r w:rsidRPr="00C114E9">
        <w:rPr>
          <w:i/>
          <w:noProof/>
        </w:rPr>
        <w:t>129</w:t>
      </w:r>
      <w:r w:rsidRPr="00C114E9">
        <w:rPr>
          <w:noProof/>
        </w:rPr>
        <w:t>, 15142.</w:t>
      </w:r>
    </w:p>
    <w:p w14:paraId="7B84561E" w14:textId="77777777" w:rsidR="00C114E9" w:rsidRPr="00C114E9" w:rsidRDefault="00C114E9" w:rsidP="00C114E9">
      <w:pPr>
        <w:pStyle w:val="EndNoteBibliography"/>
        <w:spacing w:after="0"/>
        <w:rPr>
          <w:noProof/>
        </w:rPr>
      </w:pPr>
      <w:r w:rsidRPr="00C114E9">
        <w:rPr>
          <w:noProof/>
        </w:rPr>
        <w:t>[12]</w:t>
      </w:r>
      <w:r w:rsidRPr="00C114E9">
        <w:rPr>
          <w:noProof/>
        </w:rPr>
        <w:tab/>
        <w:t xml:space="preserve">R. Corbo, T. P. Pell, B. D. Stringer, C. F. Hogan, D. J. D. Wilson, P. J. Barnard, J. L. Dutton, </w:t>
      </w:r>
      <w:r w:rsidRPr="00C114E9">
        <w:rPr>
          <w:i/>
          <w:noProof/>
        </w:rPr>
        <w:t>J. Am. Chem. Soc.</w:t>
      </w:r>
      <w:r w:rsidRPr="00C114E9">
        <w:rPr>
          <w:noProof/>
        </w:rPr>
        <w:t xml:space="preserve"> </w:t>
      </w:r>
      <w:r w:rsidRPr="00C114E9">
        <w:rPr>
          <w:b/>
          <w:noProof/>
        </w:rPr>
        <w:t>2014</w:t>
      </w:r>
      <w:r w:rsidRPr="00C114E9">
        <w:rPr>
          <w:noProof/>
        </w:rPr>
        <w:t xml:space="preserve">, </w:t>
      </w:r>
      <w:r w:rsidRPr="00C114E9">
        <w:rPr>
          <w:i/>
          <w:noProof/>
        </w:rPr>
        <w:t>136</w:t>
      </w:r>
      <w:r w:rsidRPr="00C114E9">
        <w:rPr>
          <w:noProof/>
        </w:rPr>
        <w:t>, 12415.</w:t>
      </w:r>
    </w:p>
    <w:p w14:paraId="63BB9D9A" w14:textId="77777777" w:rsidR="00C114E9" w:rsidRPr="00C114E9" w:rsidRDefault="00C114E9" w:rsidP="00C114E9">
      <w:pPr>
        <w:pStyle w:val="EndNoteBibliography"/>
        <w:spacing w:after="0"/>
        <w:rPr>
          <w:noProof/>
        </w:rPr>
      </w:pPr>
      <w:r w:rsidRPr="00C114E9">
        <w:rPr>
          <w:noProof/>
        </w:rPr>
        <w:t>[13]</w:t>
      </w:r>
      <w:r w:rsidRPr="00C114E9">
        <w:rPr>
          <w:noProof/>
        </w:rPr>
        <w:tab/>
        <w:t xml:space="preserve">R. Weiss, J. Seubert, </w:t>
      </w:r>
      <w:r w:rsidRPr="00C114E9">
        <w:rPr>
          <w:i/>
          <w:noProof/>
        </w:rPr>
        <w:t>J. Angew. Chem., Int. Ed.</w:t>
      </w:r>
      <w:r w:rsidRPr="00C114E9">
        <w:rPr>
          <w:noProof/>
        </w:rPr>
        <w:t xml:space="preserve"> </w:t>
      </w:r>
      <w:r w:rsidRPr="00C114E9">
        <w:rPr>
          <w:b/>
          <w:noProof/>
        </w:rPr>
        <w:t>1994</w:t>
      </w:r>
      <w:r w:rsidRPr="00C114E9">
        <w:rPr>
          <w:noProof/>
        </w:rPr>
        <w:t xml:space="preserve">, </w:t>
      </w:r>
      <w:r w:rsidRPr="00C114E9">
        <w:rPr>
          <w:i/>
          <w:noProof/>
        </w:rPr>
        <w:t>33</w:t>
      </w:r>
      <w:r w:rsidRPr="00C114E9">
        <w:rPr>
          <w:noProof/>
        </w:rPr>
        <w:t>, 891.</w:t>
      </w:r>
    </w:p>
    <w:p w14:paraId="43BC6ABD" w14:textId="77777777" w:rsidR="00C114E9" w:rsidRPr="00C114E9" w:rsidRDefault="00C114E9" w:rsidP="00C114E9">
      <w:pPr>
        <w:pStyle w:val="EndNoteBibliography"/>
        <w:spacing w:after="0"/>
        <w:rPr>
          <w:noProof/>
        </w:rPr>
      </w:pPr>
      <w:r w:rsidRPr="00C114E9">
        <w:rPr>
          <w:noProof/>
        </w:rPr>
        <w:t>[14]</w:t>
      </w:r>
      <w:r w:rsidRPr="00C114E9">
        <w:rPr>
          <w:noProof/>
        </w:rPr>
        <w:tab/>
        <w:t xml:space="preserve">N. S. Pirkuliyev, V. K. Brel, V. V. Zhdankin, N. S. Zefirov, </w:t>
      </w:r>
      <w:r w:rsidRPr="00C114E9">
        <w:rPr>
          <w:i/>
          <w:noProof/>
        </w:rPr>
        <w:t>Russ. J. Org. Chem.</w:t>
      </w:r>
      <w:r w:rsidRPr="00C114E9">
        <w:rPr>
          <w:noProof/>
        </w:rPr>
        <w:t xml:space="preserve"> </w:t>
      </w:r>
      <w:r w:rsidRPr="00C114E9">
        <w:rPr>
          <w:b/>
          <w:noProof/>
        </w:rPr>
        <w:t>2002</w:t>
      </w:r>
      <w:r w:rsidRPr="00C114E9">
        <w:rPr>
          <w:noProof/>
        </w:rPr>
        <w:t xml:space="preserve">, </w:t>
      </w:r>
      <w:r w:rsidRPr="00C114E9">
        <w:rPr>
          <w:i/>
          <w:noProof/>
        </w:rPr>
        <w:t>38</w:t>
      </w:r>
      <w:r w:rsidRPr="00C114E9">
        <w:rPr>
          <w:noProof/>
        </w:rPr>
        <w:t>, 1224.</w:t>
      </w:r>
    </w:p>
    <w:p w14:paraId="379B8861" w14:textId="77777777" w:rsidR="00C114E9" w:rsidRPr="00C114E9" w:rsidRDefault="00C114E9" w:rsidP="00C114E9">
      <w:pPr>
        <w:pStyle w:val="EndNoteBibliography"/>
        <w:spacing w:after="0"/>
        <w:rPr>
          <w:noProof/>
        </w:rPr>
      </w:pPr>
      <w:r w:rsidRPr="00C114E9">
        <w:rPr>
          <w:noProof/>
        </w:rPr>
        <w:t>[15]</w:t>
      </w:r>
      <w:r w:rsidRPr="00C114E9">
        <w:rPr>
          <w:noProof/>
        </w:rPr>
        <w:tab/>
        <w:t xml:space="preserve">E. Lee, A. S. Kamlet, D. C. Powers, C. N. Neumann, G. B. Boursalian, T. Furuya, D. C. Choi, J. M. Hooker, T. Ritter, </w:t>
      </w:r>
      <w:r w:rsidRPr="00C114E9">
        <w:rPr>
          <w:i/>
          <w:noProof/>
        </w:rPr>
        <w:t>Science</w:t>
      </w:r>
      <w:r w:rsidRPr="00C114E9">
        <w:rPr>
          <w:noProof/>
        </w:rPr>
        <w:t xml:space="preserve"> </w:t>
      </w:r>
      <w:r w:rsidRPr="00C114E9">
        <w:rPr>
          <w:b/>
          <w:noProof/>
        </w:rPr>
        <w:t>2011</w:t>
      </w:r>
      <w:r w:rsidRPr="00C114E9">
        <w:rPr>
          <w:noProof/>
        </w:rPr>
        <w:t xml:space="preserve">, </w:t>
      </w:r>
      <w:r w:rsidRPr="00C114E9">
        <w:rPr>
          <w:i/>
          <w:noProof/>
        </w:rPr>
        <w:t>334</w:t>
      </w:r>
      <w:r w:rsidRPr="00C114E9">
        <w:rPr>
          <w:noProof/>
        </w:rPr>
        <w:t>, 639.</w:t>
      </w:r>
    </w:p>
    <w:p w14:paraId="7557FCAE" w14:textId="77777777" w:rsidR="00C114E9" w:rsidRPr="00C114E9" w:rsidRDefault="00C114E9" w:rsidP="00C114E9">
      <w:pPr>
        <w:pStyle w:val="EndNoteBibliography"/>
        <w:spacing w:after="0"/>
        <w:rPr>
          <w:noProof/>
        </w:rPr>
      </w:pPr>
      <w:r w:rsidRPr="00C114E9">
        <w:rPr>
          <w:noProof/>
        </w:rPr>
        <w:t>[16]</w:t>
      </w:r>
      <w:r w:rsidRPr="00C114E9">
        <w:rPr>
          <w:noProof/>
        </w:rPr>
        <w:tab/>
        <w:t xml:space="preserve">T. P. Pell, S. A. Couchman, S. Ibrahim, D. J. D. Wilson, B. J. Smith, P. J. Barnard, J. L. Dutton, </w:t>
      </w:r>
      <w:r w:rsidRPr="00C114E9">
        <w:rPr>
          <w:i/>
          <w:noProof/>
        </w:rPr>
        <w:t>Inorg. Chem.</w:t>
      </w:r>
      <w:r w:rsidRPr="00C114E9">
        <w:rPr>
          <w:noProof/>
        </w:rPr>
        <w:t xml:space="preserve"> </w:t>
      </w:r>
      <w:r w:rsidRPr="00C114E9">
        <w:rPr>
          <w:b/>
          <w:noProof/>
        </w:rPr>
        <w:t>2012</w:t>
      </w:r>
      <w:r w:rsidRPr="00C114E9">
        <w:rPr>
          <w:noProof/>
        </w:rPr>
        <w:t xml:space="preserve">, </w:t>
      </w:r>
      <w:r w:rsidRPr="00C114E9">
        <w:rPr>
          <w:i/>
          <w:noProof/>
        </w:rPr>
        <w:t>51</w:t>
      </w:r>
      <w:r w:rsidRPr="00C114E9">
        <w:rPr>
          <w:noProof/>
        </w:rPr>
        <w:t>, 13034.</w:t>
      </w:r>
    </w:p>
    <w:p w14:paraId="4089F039" w14:textId="77777777" w:rsidR="00C114E9" w:rsidRPr="00C114E9" w:rsidRDefault="00C114E9" w:rsidP="00C114E9">
      <w:pPr>
        <w:pStyle w:val="EndNoteBibliography"/>
        <w:spacing w:after="0"/>
        <w:rPr>
          <w:noProof/>
        </w:rPr>
      </w:pPr>
      <w:r w:rsidRPr="00C114E9">
        <w:rPr>
          <w:noProof/>
        </w:rPr>
        <w:t>[17]</w:t>
      </w:r>
      <w:r w:rsidRPr="00C114E9">
        <w:rPr>
          <w:noProof/>
        </w:rPr>
        <w:tab/>
        <w:t xml:space="preserve">F. C. Sousa e Silva, A. F. Tierno, S. E. Wengryniuk, </w:t>
      </w:r>
      <w:r w:rsidRPr="00C114E9">
        <w:rPr>
          <w:i/>
          <w:noProof/>
        </w:rPr>
        <w:t>Molecules</w:t>
      </w:r>
      <w:r w:rsidRPr="00C114E9">
        <w:rPr>
          <w:noProof/>
        </w:rPr>
        <w:t xml:space="preserve"> </w:t>
      </w:r>
      <w:r w:rsidRPr="00C114E9">
        <w:rPr>
          <w:b/>
          <w:noProof/>
        </w:rPr>
        <w:t>2017</w:t>
      </w:r>
      <w:r w:rsidRPr="00C114E9">
        <w:rPr>
          <w:noProof/>
        </w:rPr>
        <w:t xml:space="preserve">, </w:t>
      </w:r>
      <w:r w:rsidRPr="00C114E9">
        <w:rPr>
          <w:i/>
          <w:noProof/>
        </w:rPr>
        <w:t>22</w:t>
      </w:r>
      <w:r w:rsidRPr="00C114E9">
        <w:rPr>
          <w:noProof/>
        </w:rPr>
        <w:t>, 780.</w:t>
      </w:r>
    </w:p>
    <w:p w14:paraId="335EB7F6" w14:textId="77777777" w:rsidR="00C114E9" w:rsidRPr="00C114E9" w:rsidRDefault="00C114E9" w:rsidP="00C114E9">
      <w:pPr>
        <w:pStyle w:val="EndNoteBibliography"/>
        <w:spacing w:after="0"/>
        <w:rPr>
          <w:noProof/>
        </w:rPr>
      </w:pPr>
      <w:r w:rsidRPr="00C114E9">
        <w:rPr>
          <w:noProof/>
        </w:rPr>
        <w:t>[18]</w:t>
      </w:r>
      <w:r w:rsidRPr="00C114E9">
        <w:rPr>
          <w:noProof/>
        </w:rPr>
        <w:tab/>
        <w:t xml:space="preserve">J. P. Collman, C. T. Sears, M. Kubota, A. Davison, E. T. Shawl, J. R. Sowa, R. J. Angelici, </w:t>
      </w:r>
      <w:r w:rsidRPr="00C114E9">
        <w:rPr>
          <w:i/>
          <w:noProof/>
        </w:rPr>
        <w:t>Inorg. Synth.</w:t>
      </w:r>
      <w:r w:rsidRPr="00C114E9">
        <w:rPr>
          <w:noProof/>
        </w:rPr>
        <w:t xml:space="preserve"> </w:t>
      </w:r>
      <w:r w:rsidRPr="00C114E9">
        <w:rPr>
          <w:b/>
          <w:noProof/>
        </w:rPr>
        <w:t>1990</w:t>
      </w:r>
      <w:r w:rsidRPr="00C114E9">
        <w:rPr>
          <w:noProof/>
        </w:rPr>
        <w:t xml:space="preserve">, </w:t>
      </w:r>
      <w:r w:rsidRPr="00C114E9">
        <w:rPr>
          <w:i/>
          <w:noProof/>
        </w:rPr>
        <w:t>28</w:t>
      </w:r>
      <w:r w:rsidRPr="00C114E9">
        <w:rPr>
          <w:noProof/>
        </w:rPr>
        <w:t>, 92.</w:t>
      </w:r>
    </w:p>
    <w:p w14:paraId="265A08DD" w14:textId="77777777" w:rsidR="00C114E9" w:rsidRPr="00C114E9" w:rsidRDefault="00C114E9" w:rsidP="00C114E9">
      <w:pPr>
        <w:pStyle w:val="EndNoteBibliography"/>
        <w:spacing w:after="0"/>
        <w:rPr>
          <w:noProof/>
        </w:rPr>
      </w:pPr>
      <w:r w:rsidRPr="00C114E9">
        <w:rPr>
          <w:noProof/>
        </w:rPr>
        <w:t>[19]</w:t>
      </w:r>
      <w:r w:rsidRPr="00C114E9">
        <w:rPr>
          <w:noProof/>
        </w:rPr>
        <w:tab/>
        <w:t xml:space="preserve">J. A. Osborn, G. Wilkinson, J. J. Mrowca, </w:t>
      </w:r>
      <w:r w:rsidRPr="00C114E9">
        <w:rPr>
          <w:i/>
          <w:noProof/>
        </w:rPr>
        <w:t>Inorg. Synth.</w:t>
      </w:r>
      <w:r w:rsidRPr="00C114E9">
        <w:rPr>
          <w:noProof/>
        </w:rPr>
        <w:t xml:space="preserve"> </w:t>
      </w:r>
      <w:r w:rsidRPr="00C114E9">
        <w:rPr>
          <w:b/>
          <w:noProof/>
        </w:rPr>
        <w:t>1990</w:t>
      </w:r>
      <w:r w:rsidRPr="00C114E9">
        <w:rPr>
          <w:noProof/>
        </w:rPr>
        <w:t xml:space="preserve">, </w:t>
      </w:r>
      <w:r w:rsidRPr="00C114E9">
        <w:rPr>
          <w:i/>
          <w:noProof/>
        </w:rPr>
        <w:t>28</w:t>
      </w:r>
      <w:r w:rsidRPr="00C114E9">
        <w:rPr>
          <w:noProof/>
        </w:rPr>
        <w:t>, 77.</w:t>
      </w:r>
    </w:p>
    <w:p w14:paraId="351EE744" w14:textId="77777777" w:rsidR="00C114E9" w:rsidRPr="00C114E9" w:rsidRDefault="00C114E9" w:rsidP="00C114E9">
      <w:pPr>
        <w:pStyle w:val="EndNoteBibliography"/>
        <w:spacing w:after="0"/>
        <w:rPr>
          <w:noProof/>
        </w:rPr>
      </w:pPr>
      <w:r w:rsidRPr="00C114E9">
        <w:rPr>
          <w:noProof/>
        </w:rPr>
        <w:t>[20]</w:t>
      </w:r>
      <w:r w:rsidRPr="00C114E9">
        <w:rPr>
          <w:noProof/>
        </w:rPr>
        <w:tab/>
        <w:t xml:space="preserve">A. J. Kunin, E. J. Nanni, R. Eisenberg, </w:t>
      </w:r>
      <w:r w:rsidRPr="00C114E9">
        <w:rPr>
          <w:i/>
          <w:noProof/>
        </w:rPr>
        <w:t>Inorg. Chem.</w:t>
      </w:r>
      <w:r w:rsidRPr="00C114E9">
        <w:rPr>
          <w:noProof/>
        </w:rPr>
        <w:t xml:space="preserve"> </w:t>
      </w:r>
      <w:r w:rsidRPr="00C114E9">
        <w:rPr>
          <w:b/>
          <w:noProof/>
        </w:rPr>
        <w:t>1985</w:t>
      </w:r>
      <w:r w:rsidRPr="00C114E9">
        <w:rPr>
          <w:noProof/>
        </w:rPr>
        <w:t xml:space="preserve">, </w:t>
      </w:r>
      <w:r w:rsidRPr="00C114E9">
        <w:rPr>
          <w:i/>
          <w:noProof/>
        </w:rPr>
        <w:t>24</w:t>
      </w:r>
      <w:r w:rsidRPr="00C114E9">
        <w:rPr>
          <w:noProof/>
        </w:rPr>
        <w:t>, 1852.</w:t>
      </w:r>
    </w:p>
    <w:p w14:paraId="3ACDDE0F" w14:textId="77777777" w:rsidR="00C114E9" w:rsidRPr="00C114E9" w:rsidRDefault="00C114E9" w:rsidP="00C114E9">
      <w:pPr>
        <w:pStyle w:val="EndNoteBibliography"/>
        <w:spacing w:after="0"/>
        <w:rPr>
          <w:noProof/>
        </w:rPr>
      </w:pPr>
      <w:r w:rsidRPr="00C114E9">
        <w:rPr>
          <w:noProof/>
        </w:rPr>
        <w:t>[21]</w:t>
      </w:r>
      <w:r w:rsidRPr="00C114E9">
        <w:rPr>
          <w:noProof/>
        </w:rPr>
        <w:tab/>
        <w:t xml:space="preserve">M. Hofer, C. Nevado, </w:t>
      </w:r>
      <w:r w:rsidRPr="00C114E9">
        <w:rPr>
          <w:i/>
          <w:noProof/>
        </w:rPr>
        <w:t>Eur. J. Inorg. Chem.</w:t>
      </w:r>
      <w:r w:rsidRPr="00C114E9">
        <w:rPr>
          <w:noProof/>
        </w:rPr>
        <w:t xml:space="preserve"> </w:t>
      </w:r>
      <w:r w:rsidRPr="00C114E9">
        <w:rPr>
          <w:b/>
          <w:noProof/>
        </w:rPr>
        <w:t>2012</w:t>
      </w:r>
      <w:r w:rsidRPr="00C114E9">
        <w:rPr>
          <w:noProof/>
        </w:rPr>
        <w:t xml:space="preserve">, </w:t>
      </w:r>
      <w:r w:rsidRPr="00C114E9">
        <w:rPr>
          <w:i/>
          <w:noProof/>
        </w:rPr>
        <w:t>2012</w:t>
      </w:r>
      <w:r w:rsidRPr="00C114E9">
        <w:rPr>
          <w:noProof/>
        </w:rPr>
        <w:t>, 1338.</w:t>
      </w:r>
    </w:p>
    <w:p w14:paraId="77D90B4B" w14:textId="77777777" w:rsidR="00C114E9" w:rsidRPr="00C114E9" w:rsidRDefault="00C114E9" w:rsidP="00C114E9">
      <w:pPr>
        <w:pStyle w:val="EndNoteBibliography"/>
        <w:spacing w:after="0"/>
        <w:rPr>
          <w:noProof/>
        </w:rPr>
      </w:pPr>
      <w:r w:rsidRPr="00C114E9">
        <w:rPr>
          <w:noProof/>
        </w:rPr>
        <w:t>[22]</w:t>
      </w:r>
      <w:r w:rsidRPr="00C114E9">
        <w:rPr>
          <w:noProof/>
        </w:rPr>
        <w:tab/>
        <w:t xml:space="preserve">M. Hofer, C. Nevado, </w:t>
      </w:r>
      <w:r w:rsidRPr="00C114E9">
        <w:rPr>
          <w:i/>
          <w:noProof/>
        </w:rPr>
        <w:t>Tetrahedron</w:t>
      </w:r>
      <w:r w:rsidRPr="00C114E9">
        <w:rPr>
          <w:noProof/>
        </w:rPr>
        <w:t xml:space="preserve"> </w:t>
      </w:r>
      <w:r w:rsidRPr="00C114E9">
        <w:rPr>
          <w:b/>
          <w:noProof/>
        </w:rPr>
        <w:t>2013</w:t>
      </w:r>
      <w:r w:rsidRPr="00C114E9">
        <w:rPr>
          <w:noProof/>
        </w:rPr>
        <w:t xml:space="preserve">, </w:t>
      </w:r>
      <w:r w:rsidRPr="00C114E9">
        <w:rPr>
          <w:i/>
          <w:noProof/>
        </w:rPr>
        <w:t>69</w:t>
      </w:r>
      <w:r w:rsidRPr="00C114E9">
        <w:rPr>
          <w:noProof/>
        </w:rPr>
        <w:t>, 5751.</w:t>
      </w:r>
    </w:p>
    <w:p w14:paraId="16356887" w14:textId="77777777" w:rsidR="00C114E9" w:rsidRPr="00C114E9" w:rsidRDefault="00C114E9" w:rsidP="00C114E9">
      <w:pPr>
        <w:pStyle w:val="EndNoteBibliography"/>
        <w:spacing w:after="0"/>
        <w:rPr>
          <w:noProof/>
        </w:rPr>
      </w:pPr>
      <w:r w:rsidRPr="00C114E9">
        <w:rPr>
          <w:noProof/>
        </w:rPr>
        <w:t>[23]</w:t>
      </w:r>
      <w:r w:rsidRPr="00C114E9">
        <w:rPr>
          <w:noProof/>
        </w:rPr>
        <w:tab/>
        <w:t xml:space="preserve">M. A. Bennett, D. L. Milner, </w:t>
      </w:r>
      <w:r w:rsidRPr="00C114E9">
        <w:rPr>
          <w:i/>
          <w:noProof/>
        </w:rPr>
        <w:t>J. Am. Chem. Soc.</w:t>
      </w:r>
      <w:r w:rsidRPr="00C114E9">
        <w:rPr>
          <w:noProof/>
        </w:rPr>
        <w:t xml:space="preserve"> </w:t>
      </w:r>
      <w:r w:rsidRPr="00C114E9">
        <w:rPr>
          <w:b/>
          <w:noProof/>
        </w:rPr>
        <w:t>1969</w:t>
      </w:r>
      <w:r w:rsidRPr="00C114E9">
        <w:rPr>
          <w:noProof/>
        </w:rPr>
        <w:t xml:space="preserve">, </w:t>
      </w:r>
      <w:r w:rsidRPr="00C114E9">
        <w:rPr>
          <w:i/>
          <w:noProof/>
        </w:rPr>
        <w:t>91</w:t>
      </w:r>
      <w:r w:rsidRPr="00C114E9">
        <w:rPr>
          <w:noProof/>
        </w:rPr>
        <w:t>, 6983.</w:t>
      </w:r>
    </w:p>
    <w:p w14:paraId="0425A6FD" w14:textId="77777777" w:rsidR="00C114E9" w:rsidRDefault="00C114E9" w:rsidP="00C114E9">
      <w:pPr>
        <w:pStyle w:val="EndNoteBibliography"/>
        <w:spacing w:after="0"/>
        <w:rPr>
          <w:noProof/>
        </w:rPr>
      </w:pPr>
      <w:r w:rsidRPr="00C114E9">
        <w:rPr>
          <w:noProof/>
        </w:rPr>
        <w:t>[24]</w:t>
      </w:r>
      <w:r w:rsidRPr="00C114E9">
        <w:rPr>
          <w:noProof/>
        </w:rPr>
        <w:tab/>
        <w:t xml:space="preserve">E. Krawczyk, A. Skowrońska, J. Michalski, </w:t>
      </w:r>
      <w:r w:rsidRPr="00C114E9">
        <w:rPr>
          <w:i/>
          <w:noProof/>
        </w:rPr>
        <w:t>J. Chem. Soc., Dalton Trans.</w:t>
      </w:r>
      <w:r w:rsidRPr="00C114E9">
        <w:rPr>
          <w:noProof/>
        </w:rPr>
        <w:t xml:space="preserve"> </w:t>
      </w:r>
      <w:r w:rsidRPr="00C114E9">
        <w:rPr>
          <w:b/>
          <w:noProof/>
        </w:rPr>
        <w:t>2002</w:t>
      </w:r>
      <w:r w:rsidRPr="00C114E9">
        <w:rPr>
          <w:noProof/>
        </w:rPr>
        <w:t>, 4471.</w:t>
      </w:r>
    </w:p>
    <w:p w14:paraId="2A84479B" w14:textId="2B89B687" w:rsidR="00095236" w:rsidRDefault="00BC0BB8" w:rsidP="00095236">
      <w:pPr>
        <w:pStyle w:val="SNSynopsisTOC"/>
        <w:spacing w:after="0" w:line="240" w:lineRule="auto"/>
        <w:rPr>
          <w:noProof/>
        </w:rPr>
      </w:pPr>
      <w:r>
        <w:rPr>
          <w:noProof/>
        </w:rPr>
        <w:t>[25]    M. Ito, C. Ogawa, N, Yamaoka, H. Fujioka, T. Dohi, Y. Kita</w:t>
      </w:r>
      <w:r w:rsidR="00095236">
        <w:rPr>
          <w:noProof/>
        </w:rPr>
        <w:t xml:space="preserve"> </w:t>
      </w:r>
      <w:r w:rsidR="00095236" w:rsidRPr="00587615">
        <w:rPr>
          <w:i/>
          <w:noProof/>
        </w:rPr>
        <w:t>Molecules</w:t>
      </w:r>
      <w:r w:rsidR="00095236">
        <w:rPr>
          <w:noProof/>
        </w:rPr>
        <w:t xml:space="preserve"> </w:t>
      </w:r>
      <w:r w:rsidR="00095236" w:rsidRPr="00587615">
        <w:rPr>
          <w:b/>
          <w:noProof/>
        </w:rPr>
        <w:t>2010</w:t>
      </w:r>
      <w:r w:rsidR="00095236">
        <w:rPr>
          <w:noProof/>
        </w:rPr>
        <w:t xml:space="preserve">, </w:t>
      </w:r>
      <w:r w:rsidR="00095236" w:rsidRPr="00587615">
        <w:rPr>
          <w:i/>
          <w:noProof/>
        </w:rPr>
        <w:t>15</w:t>
      </w:r>
      <w:r w:rsidR="00095236">
        <w:rPr>
          <w:noProof/>
        </w:rPr>
        <w:t>,   1918.</w:t>
      </w:r>
    </w:p>
    <w:p w14:paraId="188CBCD2" w14:textId="42E954B9" w:rsidR="00095236" w:rsidRDefault="00DF0EC7" w:rsidP="00095236">
      <w:pPr>
        <w:pStyle w:val="SNSynopsisTOC"/>
        <w:spacing w:after="0" w:line="240" w:lineRule="auto"/>
        <w:rPr>
          <w:noProof/>
        </w:rPr>
      </w:pPr>
      <w:r>
        <w:rPr>
          <w:noProof/>
        </w:rPr>
        <w:t>[26]    T. Dohi, M. Ito, K. Morimoto, Y. Minamitsuji, N. Takenage, Y. Kita</w:t>
      </w:r>
      <w:r w:rsidR="00095236">
        <w:rPr>
          <w:noProof/>
        </w:rPr>
        <w:t xml:space="preserve"> </w:t>
      </w:r>
      <w:r w:rsidR="00095236" w:rsidRPr="00587615">
        <w:rPr>
          <w:i/>
          <w:noProof/>
        </w:rPr>
        <w:t>Chem. Commun.</w:t>
      </w:r>
      <w:r w:rsidR="00095236">
        <w:rPr>
          <w:noProof/>
        </w:rPr>
        <w:t xml:space="preserve"> </w:t>
      </w:r>
      <w:r w:rsidR="00095236" w:rsidRPr="00587615">
        <w:rPr>
          <w:b/>
          <w:noProof/>
        </w:rPr>
        <w:t>2007</w:t>
      </w:r>
      <w:r w:rsidR="00095236">
        <w:rPr>
          <w:noProof/>
        </w:rPr>
        <w:t>, 4152.</w:t>
      </w:r>
    </w:p>
    <w:p w14:paraId="660F9077" w14:textId="5F880134" w:rsidR="00C114E9" w:rsidRPr="00810293" w:rsidRDefault="00A52845" w:rsidP="00810293">
      <w:pPr>
        <w:tabs>
          <w:tab w:val="left" w:pos="0"/>
        </w:tabs>
        <w:spacing w:after="0"/>
        <w:rPr>
          <w:rFonts w:ascii="Times New Roman" w:hAnsi="Times New Roman"/>
        </w:rPr>
      </w:pPr>
      <w:r>
        <w:rPr>
          <w:noProof/>
        </w:rPr>
        <w:t xml:space="preserve">[27] </w:t>
      </w:r>
      <w:r>
        <w:rPr>
          <w:rFonts w:ascii="Times New Roman" w:hAnsi="Times New Roman"/>
        </w:rPr>
        <w:t xml:space="preserve">S. Egalahewa, M. Albayer, A. Aprile, </w:t>
      </w:r>
      <w:r w:rsidRPr="00A52845">
        <w:rPr>
          <w:rFonts w:ascii="Times New Roman" w:hAnsi="Times New Roman"/>
        </w:rPr>
        <w:t>J. L. Dutton</w:t>
      </w:r>
      <w:r>
        <w:rPr>
          <w:rFonts w:ascii="Times New Roman" w:hAnsi="Times New Roman"/>
        </w:rPr>
        <w:t xml:space="preserve">  </w:t>
      </w:r>
      <w:r>
        <w:rPr>
          <w:rFonts w:ascii="Times New Roman" w:hAnsi="Times New Roman"/>
          <w:i/>
        </w:rPr>
        <w:t>Inorg. Chem.</w:t>
      </w:r>
      <w:r>
        <w:rPr>
          <w:rFonts w:ascii="Times New Roman" w:hAnsi="Times New Roman"/>
        </w:rPr>
        <w:t xml:space="preserve"> </w:t>
      </w:r>
      <w:r>
        <w:rPr>
          <w:rFonts w:ascii="Times New Roman" w:hAnsi="Times New Roman"/>
          <w:b/>
        </w:rPr>
        <w:t>2017</w:t>
      </w:r>
      <w:r>
        <w:rPr>
          <w:rFonts w:ascii="Times New Roman" w:hAnsi="Times New Roman"/>
        </w:rPr>
        <w:t xml:space="preserve">, </w:t>
      </w:r>
      <w:r>
        <w:rPr>
          <w:rFonts w:ascii="Times New Roman" w:hAnsi="Times New Roman"/>
          <w:i/>
        </w:rPr>
        <w:t>56</w:t>
      </w:r>
      <w:bookmarkStart w:id="1" w:name="_ENREF_20"/>
      <w:r>
        <w:rPr>
          <w:rFonts w:ascii="Times New Roman" w:hAnsi="Times New Roman"/>
        </w:rPr>
        <w:t>, 1282-1288</w:t>
      </w:r>
      <w:bookmarkEnd w:id="1"/>
      <w:r w:rsidR="00810293">
        <w:rPr>
          <w:noProof/>
        </w:rPr>
        <w:t xml:space="preserve"> </w:t>
      </w:r>
      <w:r w:rsidR="00095236">
        <w:rPr>
          <w:noProof/>
        </w:rPr>
        <w:t>[28</w:t>
      </w:r>
      <w:r w:rsidR="00C114E9" w:rsidRPr="00C114E9">
        <w:rPr>
          <w:noProof/>
        </w:rPr>
        <w:t>]</w:t>
      </w:r>
      <w:r w:rsidR="00C114E9" w:rsidRPr="00C114E9">
        <w:rPr>
          <w:noProof/>
        </w:rPr>
        <w:tab/>
        <w:t xml:space="preserve">A. Aprile, K. J. Iversen, D. J. D. Wilson, J. L. Dutton, </w:t>
      </w:r>
      <w:r w:rsidR="00C114E9" w:rsidRPr="00C114E9">
        <w:rPr>
          <w:i/>
          <w:noProof/>
        </w:rPr>
        <w:t>Inorg. Chem.</w:t>
      </w:r>
      <w:r w:rsidR="00C114E9" w:rsidRPr="00C114E9">
        <w:rPr>
          <w:noProof/>
        </w:rPr>
        <w:t xml:space="preserve"> </w:t>
      </w:r>
      <w:r w:rsidR="00C114E9" w:rsidRPr="00C114E9">
        <w:rPr>
          <w:b/>
          <w:noProof/>
        </w:rPr>
        <w:t>2015</w:t>
      </w:r>
      <w:r w:rsidR="00C114E9" w:rsidRPr="00C114E9">
        <w:rPr>
          <w:noProof/>
        </w:rPr>
        <w:t xml:space="preserve">, </w:t>
      </w:r>
      <w:r w:rsidR="00C114E9" w:rsidRPr="00C114E9">
        <w:rPr>
          <w:i/>
          <w:noProof/>
        </w:rPr>
        <w:t>54</w:t>
      </w:r>
      <w:r w:rsidR="00C114E9" w:rsidRPr="00C114E9">
        <w:rPr>
          <w:noProof/>
        </w:rPr>
        <w:t>, 4934.</w:t>
      </w:r>
    </w:p>
    <w:p w14:paraId="13975D20" w14:textId="33E9C8E2" w:rsidR="00C114E9" w:rsidRDefault="00095236" w:rsidP="00C114E9">
      <w:pPr>
        <w:pStyle w:val="EndNoteBibliography"/>
        <w:spacing w:after="0"/>
        <w:rPr>
          <w:noProof/>
        </w:rPr>
      </w:pPr>
      <w:r>
        <w:rPr>
          <w:noProof/>
        </w:rPr>
        <w:t>[29</w:t>
      </w:r>
      <w:r w:rsidR="00C114E9" w:rsidRPr="00C114E9">
        <w:rPr>
          <w:noProof/>
        </w:rPr>
        <w:t>]</w:t>
      </w:r>
      <w:r w:rsidR="00C114E9" w:rsidRPr="00C114E9">
        <w:rPr>
          <w:noProof/>
        </w:rPr>
        <w:tab/>
        <w:t xml:space="preserve">U. Farid, T. Wirth, </w:t>
      </w:r>
      <w:r w:rsidR="00C114E9" w:rsidRPr="00C114E9">
        <w:rPr>
          <w:i/>
          <w:noProof/>
        </w:rPr>
        <w:t>Angew. Chem., Int. Ed.</w:t>
      </w:r>
      <w:r w:rsidR="00C114E9" w:rsidRPr="00C114E9">
        <w:rPr>
          <w:noProof/>
        </w:rPr>
        <w:t xml:space="preserve"> </w:t>
      </w:r>
      <w:r w:rsidR="00C114E9" w:rsidRPr="00C114E9">
        <w:rPr>
          <w:b/>
          <w:noProof/>
        </w:rPr>
        <w:t>2012</w:t>
      </w:r>
      <w:r w:rsidR="00C114E9" w:rsidRPr="00C114E9">
        <w:rPr>
          <w:noProof/>
        </w:rPr>
        <w:t xml:space="preserve">, </w:t>
      </w:r>
      <w:r w:rsidR="00C114E9" w:rsidRPr="00C114E9">
        <w:rPr>
          <w:i/>
          <w:noProof/>
        </w:rPr>
        <w:t>51</w:t>
      </w:r>
      <w:r w:rsidR="00C114E9" w:rsidRPr="00C114E9">
        <w:rPr>
          <w:noProof/>
        </w:rPr>
        <w:t>, 3462.</w:t>
      </w:r>
    </w:p>
    <w:p w14:paraId="6BBD1651" w14:textId="77777777" w:rsidR="009B6A78" w:rsidRDefault="00095236" w:rsidP="00810293">
      <w:pPr>
        <w:pStyle w:val="EndNoteBibliography"/>
        <w:spacing w:after="0"/>
        <w:rPr>
          <w:noProof/>
        </w:rPr>
      </w:pPr>
      <w:r>
        <w:rPr>
          <w:noProof/>
        </w:rPr>
        <w:t>[30</w:t>
      </w:r>
      <w:r w:rsidR="00532BFA" w:rsidRPr="00C114E9">
        <w:rPr>
          <w:noProof/>
        </w:rPr>
        <w:t>]</w:t>
      </w:r>
      <w:r w:rsidR="00532BFA" w:rsidRPr="00C114E9">
        <w:rPr>
          <w:noProof/>
        </w:rPr>
        <w:tab/>
        <w:t xml:space="preserve">K. E. Fairfull-Smith, I. D. Jenkins, W. A. Loughlin, </w:t>
      </w:r>
      <w:r w:rsidR="00532BFA" w:rsidRPr="00C114E9">
        <w:rPr>
          <w:i/>
          <w:noProof/>
        </w:rPr>
        <w:t>Org. Biomol. Chem.</w:t>
      </w:r>
      <w:r w:rsidR="00532BFA" w:rsidRPr="00C114E9">
        <w:rPr>
          <w:noProof/>
        </w:rPr>
        <w:t xml:space="preserve"> </w:t>
      </w:r>
      <w:r w:rsidR="00532BFA" w:rsidRPr="00C114E9">
        <w:rPr>
          <w:b/>
          <w:noProof/>
        </w:rPr>
        <w:t>2004</w:t>
      </w:r>
      <w:r w:rsidR="00532BFA" w:rsidRPr="00C114E9">
        <w:rPr>
          <w:noProof/>
        </w:rPr>
        <w:t xml:space="preserve">, </w:t>
      </w:r>
      <w:r w:rsidR="00532BFA" w:rsidRPr="00C114E9">
        <w:rPr>
          <w:i/>
          <w:noProof/>
        </w:rPr>
        <w:t>2</w:t>
      </w:r>
      <w:r w:rsidR="00532BFA">
        <w:rPr>
          <w:noProof/>
        </w:rPr>
        <w:t>, 1979</w:t>
      </w:r>
    </w:p>
    <w:p w14:paraId="073B692E" w14:textId="500E0AB3" w:rsidR="00C114E9" w:rsidRDefault="00095236" w:rsidP="00532BFA">
      <w:pPr>
        <w:pStyle w:val="EndNoteBibliography"/>
        <w:rPr>
          <w:noProof/>
        </w:rPr>
      </w:pPr>
      <w:r>
        <w:rPr>
          <w:noProof/>
        </w:rPr>
        <w:t>[31</w:t>
      </w:r>
      <w:r w:rsidR="00C114E9" w:rsidRPr="00C114E9">
        <w:rPr>
          <w:noProof/>
        </w:rPr>
        <w:t>]</w:t>
      </w:r>
      <w:r w:rsidR="00C114E9" w:rsidRPr="00C114E9">
        <w:rPr>
          <w:noProof/>
        </w:rPr>
        <w:tab/>
        <w:t xml:space="preserve">K. E. Elson, I. D. Jenkins, W. A. Loughlin, </w:t>
      </w:r>
      <w:r w:rsidR="00C114E9" w:rsidRPr="00C114E9">
        <w:rPr>
          <w:i/>
          <w:noProof/>
        </w:rPr>
        <w:t>Aust. J. Chem.</w:t>
      </w:r>
      <w:r w:rsidR="00C114E9" w:rsidRPr="00C114E9">
        <w:rPr>
          <w:noProof/>
        </w:rPr>
        <w:t xml:space="preserve"> </w:t>
      </w:r>
      <w:r w:rsidR="00C114E9" w:rsidRPr="00C114E9">
        <w:rPr>
          <w:b/>
          <w:noProof/>
        </w:rPr>
        <w:t>2004</w:t>
      </w:r>
      <w:r w:rsidR="00C114E9" w:rsidRPr="00C114E9">
        <w:rPr>
          <w:noProof/>
        </w:rPr>
        <w:t xml:space="preserve">, </w:t>
      </w:r>
      <w:r w:rsidR="00C114E9" w:rsidRPr="00C114E9">
        <w:rPr>
          <w:i/>
          <w:noProof/>
        </w:rPr>
        <w:t>57</w:t>
      </w:r>
      <w:r w:rsidR="00C114E9" w:rsidRPr="00C114E9">
        <w:rPr>
          <w:noProof/>
        </w:rPr>
        <w:t>, 371.</w:t>
      </w:r>
    </w:p>
    <w:p w14:paraId="76BCA4C4" w14:textId="77777777" w:rsidR="00532BFA" w:rsidRPr="00C114E9" w:rsidRDefault="00532BFA" w:rsidP="00C114E9">
      <w:pPr>
        <w:pStyle w:val="EndNoteBibliography"/>
        <w:spacing w:after="0"/>
        <w:rPr>
          <w:noProof/>
        </w:rPr>
      </w:pPr>
    </w:p>
    <w:p w14:paraId="531D69A2" w14:textId="0D3EB360" w:rsidR="00A05079" w:rsidRPr="00D45A86" w:rsidRDefault="004043AE" w:rsidP="007A6B51">
      <w:pPr>
        <w:ind w:left="567" w:hanging="567"/>
        <w:jc w:val="left"/>
        <w:rPr>
          <w:rFonts w:ascii="Times New Roman" w:hAnsi="Times New Roman"/>
        </w:rPr>
      </w:pPr>
      <w:r w:rsidRPr="00D45A86">
        <w:rPr>
          <w:rFonts w:ascii="Times New Roman" w:hAnsi="Times New Roman"/>
        </w:rPr>
        <w:fldChar w:fldCharType="end"/>
      </w:r>
    </w:p>
    <w:p w14:paraId="04BE2290" w14:textId="37B9F0B5" w:rsidR="00CB27D4" w:rsidRPr="00F4704D" w:rsidRDefault="00F4704D" w:rsidP="00ED32C9">
      <w:pPr>
        <w:rPr>
          <w:rFonts w:ascii="OptimaLTStd" w:hAnsi="OptimaLTStd"/>
          <w:b/>
        </w:rPr>
      </w:pPr>
      <w:r w:rsidRPr="00F4704D">
        <w:rPr>
          <w:rFonts w:ascii="OptimaLTStd" w:hAnsi="OptimaLTStd"/>
          <w:b/>
        </w:rPr>
        <w:t>TOC Figure and Synopsis</w:t>
      </w:r>
    </w:p>
    <w:p w14:paraId="263D9A21" w14:textId="49AB63EE" w:rsidR="00C75E7C" w:rsidRPr="00D45A86" w:rsidRDefault="00C75E7C" w:rsidP="005E3277">
      <w:pPr>
        <w:rPr>
          <w:rFonts w:ascii="Times New Roman" w:hAnsi="Times New Roman"/>
        </w:rPr>
      </w:pPr>
      <w:r w:rsidRPr="00D45A86">
        <w:rPr>
          <w:rFonts w:ascii="Times New Roman" w:hAnsi="Times New Roman"/>
          <w:noProof/>
        </w:rPr>
        <w:drawing>
          <wp:inline distT="0" distB="0" distL="0" distR="0" wp14:anchorId="35820178" wp14:editId="554B6D42">
            <wp:extent cx="5528310" cy="1240155"/>
            <wp:effectExtent l="0" t="0" r="889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8310" cy="1240155"/>
                    </a:xfrm>
                    <a:prstGeom prst="rect">
                      <a:avLst/>
                    </a:prstGeom>
                    <a:noFill/>
                    <a:ln>
                      <a:noFill/>
                    </a:ln>
                  </pic:spPr>
                </pic:pic>
              </a:graphicData>
            </a:graphic>
          </wp:inline>
        </w:drawing>
      </w:r>
    </w:p>
    <w:p w14:paraId="7AEAE847" w14:textId="49E02DB7" w:rsidR="005E3277" w:rsidRPr="00D45A86" w:rsidRDefault="003B564D" w:rsidP="006B42F9">
      <w:pPr>
        <w:spacing w:line="480" w:lineRule="auto"/>
        <w:rPr>
          <w:rFonts w:ascii="Times New Roman" w:hAnsi="Times New Roman"/>
          <w:lang w:val="en-AU"/>
        </w:rPr>
      </w:pPr>
      <w:r w:rsidRPr="00D45A86">
        <w:rPr>
          <w:rFonts w:ascii="Times New Roman" w:hAnsi="Times New Roman"/>
        </w:rPr>
        <w:t xml:space="preserve">The reactions of classic iridium and rhodium complexes with </w:t>
      </w:r>
      <w:r w:rsidR="00885334" w:rsidRPr="00D45A86">
        <w:rPr>
          <w:rFonts w:ascii="Times New Roman" w:hAnsi="Times New Roman"/>
        </w:rPr>
        <w:t>iodine (II</w:t>
      </w:r>
      <w:r w:rsidR="00A05079" w:rsidRPr="00D45A86">
        <w:rPr>
          <w:rFonts w:ascii="Times New Roman" w:hAnsi="Times New Roman"/>
        </w:rPr>
        <w:t>I) oxidants are described. All</w:t>
      </w:r>
      <w:r w:rsidR="00885334" w:rsidRPr="00D45A86">
        <w:rPr>
          <w:rFonts w:ascii="Times New Roman" w:hAnsi="Times New Roman"/>
        </w:rPr>
        <w:t xml:space="preserve"> reactions resulted </w:t>
      </w:r>
      <w:r w:rsidR="001A3AB3">
        <w:rPr>
          <w:rFonts w:ascii="Times New Roman" w:hAnsi="Times New Roman"/>
        </w:rPr>
        <w:t>in two-</w:t>
      </w:r>
      <w:r w:rsidR="00A05079" w:rsidRPr="00D45A86">
        <w:rPr>
          <w:rFonts w:ascii="Times New Roman" w:hAnsi="Times New Roman"/>
        </w:rPr>
        <w:t>electron oxidation</w:t>
      </w:r>
      <w:r w:rsidR="001A3AB3">
        <w:rPr>
          <w:rFonts w:ascii="Times New Roman" w:hAnsi="Times New Roman"/>
        </w:rPr>
        <w:t xml:space="preserve"> of the metal centre</w:t>
      </w:r>
      <w:r w:rsidR="00A05079" w:rsidRPr="00D45A86">
        <w:rPr>
          <w:rFonts w:ascii="Times New Roman" w:hAnsi="Times New Roman"/>
        </w:rPr>
        <w:t>. Ligand exchange and anion scrambling was observed in monodenta</w:t>
      </w:r>
      <w:r w:rsidR="003B007F" w:rsidRPr="00D45A86">
        <w:rPr>
          <w:rFonts w:ascii="Times New Roman" w:hAnsi="Times New Roman"/>
        </w:rPr>
        <w:t>t</w:t>
      </w:r>
      <w:r w:rsidR="00A05079" w:rsidRPr="00D45A86">
        <w:rPr>
          <w:rFonts w:ascii="Times New Roman" w:hAnsi="Times New Roman"/>
        </w:rPr>
        <w:t>e ligand containing complexes.</w:t>
      </w:r>
      <w:r w:rsidR="00A05079" w:rsidRPr="00D45A86">
        <w:rPr>
          <w:rFonts w:ascii="Times New Roman" w:hAnsi="Times New Roman"/>
          <w:lang w:val="en-AU"/>
        </w:rPr>
        <w:t xml:space="preserve"> In the case of reacting I(III) reagents with chelating ligand containing complex, no scrambling is observed leading to the isolation of well-defined complexes.</w:t>
      </w:r>
    </w:p>
    <w:sectPr w:rsidR="005E3277" w:rsidRPr="00D45A86" w:rsidSect="00C712D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912CA" w14:textId="77777777" w:rsidR="0045048C" w:rsidRDefault="0045048C" w:rsidP="00311B7B">
      <w:pPr>
        <w:spacing w:after="0"/>
      </w:pPr>
      <w:r>
        <w:separator/>
      </w:r>
    </w:p>
  </w:endnote>
  <w:endnote w:type="continuationSeparator" w:id="0">
    <w:p w14:paraId="6CBAE05C" w14:textId="77777777" w:rsidR="0045048C" w:rsidRDefault="0045048C" w:rsidP="00311B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timaLTSt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CF8A4" w14:textId="77777777" w:rsidR="0045048C" w:rsidRDefault="0045048C" w:rsidP="00311B7B">
      <w:pPr>
        <w:spacing w:after="0"/>
      </w:pPr>
      <w:r>
        <w:separator/>
      </w:r>
    </w:p>
  </w:footnote>
  <w:footnote w:type="continuationSeparator" w:id="0">
    <w:p w14:paraId="0C5F8E44" w14:textId="77777777" w:rsidR="0045048C" w:rsidRDefault="0045048C" w:rsidP="00311B7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0"/>
  <w:activeWritingStyle w:appName="MSWord" w:lang="en-AU" w:vendorID="64" w:dllVersion="131078" w:nlCheck="1" w:checkStyle="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st J Chemistr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9wzzpeqrz094efz9mvaswbtzvd0fsfztfr&quot;&gt;paper&lt;record-ids&gt;&lt;item&gt;1&lt;/item&gt;&lt;item&gt;4&lt;/item&gt;&lt;item&gt;5&lt;/item&gt;&lt;item&gt;6&lt;/item&gt;&lt;item&gt;8&lt;/item&gt;&lt;item&gt;9&lt;/item&gt;&lt;item&gt;10&lt;/item&gt;&lt;item&gt;13&lt;/item&gt;&lt;item&gt;14&lt;/item&gt;&lt;item&gt;15&lt;/item&gt;&lt;item&gt;16&lt;/item&gt;&lt;item&gt;17&lt;/item&gt;&lt;item&gt;18&lt;/item&gt;&lt;item&gt;19&lt;/item&gt;&lt;item&gt;20&lt;/item&gt;&lt;item&gt;21&lt;/item&gt;&lt;item&gt;22&lt;/item&gt;&lt;item&gt;26&lt;/item&gt;&lt;item&gt;30&lt;/item&gt;&lt;item&gt;31&lt;/item&gt;&lt;item&gt;32&lt;/item&gt;&lt;item&gt;33&lt;/item&gt;&lt;item&gt;34&lt;/item&gt;&lt;item&gt;35&lt;/item&gt;&lt;item&gt;44&lt;/item&gt;&lt;item&gt;46&lt;/item&gt;&lt;item&gt;47&lt;/item&gt;&lt;item&gt;48&lt;/item&gt;&lt;/record-ids&gt;&lt;/item&gt;&lt;/Libraries&gt;"/>
  </w:docVars>
  <w:rsids>
    <w:rsidRoot w:val="00DB225B"/>
    <w:rsid w:val="000071F6"/>
    <w:rsid w:val="00010BA7"/>
    <w:rsid w:val="0001278D"/>
    <w:rsid w:val="00012F8A"/>
    <w:rsid w:val="00014DD5"/>
    <w:rsid w:val="0001749B"/>
    <w:rsid w:val="00020124"/>
    <w:rsid w:val="00022784"/>
    <w:rsid w:val="00024C26"/>
    <w:rsid w:val="00026D96"/>
    <w:rsid w:val="000305E7"/>
    <w:rsid w:val="00034855"/>
    <w:rsid w:val="00037E39"/>
    <w:rsid w:val="00040806"/>
    <w:rsid w:val="00040B34"/>
    <w:rsid w:val="00044404"/>
    <w:rsid w:val="00046D21"/>
    <w:rsid w:val="00051A3F"/>
    <w:rsid w:val="000525D8"/>
    <w:rsid w:val="00052CE1"/>
    <w:rsid w:val="000554D1"/>
    <w:rsid w:val="00061C89"/>
    <w:rsid w:val="000630D8"/>
    <w:rsid w:val="00065DE6"/>
    <w:rsid w:val="00066A73"/>
    <w:rsid w:val="00066C80"/>
    <w:rsid w:val="00070725"/>
    <w:rsid w:val="000728C8"/>
    <w:rsid w:val="00072B33"/>
    <w:rsid w:val="00073BE6"/>
    <w:rsid w:val="000770C0"/>
    <w:rsid w:val="0007751C"/>
    <w:rsid w:val="00083153"/>
    <w:rsid w:val="00083CB6"/>
    <w:rsid w:val="00087059"/>
    <w:rsid w:val="0008739A"/>
    <w:rsid w:val="00087623"/>
    <w:rsid w:val="00087C8B"/>
    <w:rsid w:val="00090AB9"/>
    <w:rsid w:val="0009178A"/>
    <w:rsid w:val="000934AD"/>
    <w:rsid w:val="00093A6D"/>
    <w:rsid w:val="00093F97"/>
    <w:rsid w:val="0009412D"/>
    <w:rsid w:val="000948AF"/>
    <w:rsid w:val="00094F46"/>
    <w:rsid w:val="00095236"/>
    <w:rsid w:val="00096B8F"/>
    <w:rsid w:val="00097A11"/>
    <w:rsid w:val="000A37B5"/>
    <w:rsid w:val="000B0526"/>
    <w:rsid w:val="000B3402"/>
    <w:rsid w:val="000B40D1"/>
    <w:rsid w:val="000B4B8B"/>
    <w:rsid w:val="000B679F"/>
    <w:rsid w:val="000B79D9"/>
    <w:rsid w:val="000C05B8"/>
    <w:rsid w:val="000C0FB8"/>
    <w:rsid w:val="000C30D8"/>
    <w:rsid w:val="000C36D9"/>
    <w:rsid w:val="000C4809"/>
    <w:rsid w:val="000C6D8A"/>
    <w:rsid w:val="000C74F2"/>
    <w:rsid w:val="000C758E"/>
    <w:rsid w:val="000D10B0"/>
    <w:rsid w:val="000D2194"/>
    <w:rsid w:val="000D6F86"/>
    <w:rsid w:val="000D7C5F"/>
    <w:rsid w:val="000E2832"/>
    <w:rsid w:val="000E684F"/>
    <w:rsid w:val="000E7EFB"/>
    <w:rsid w:val="000F4929"/>
    <w:rsid w:val="00101176"/>
    <w:rsid w:val="00102367"/>
    <w:rsid w:val="00103028"/>
    <w:rsid w:val="00104095"/>
    <w:rsid w:val="00104556"/>
    <w:rsid w:val="00114784"/>
    <w:rsid w:val="00115042"/>
    <w:rsid w:val="00115B37"/>
    <w:rsid w:val="00115D6D"/>
    <w:rsid w:val="00123809"/>
    <w:rsid w:val="0012385C"/>
    <w:rsid w:val="00124373"/>
    <w:rsid w:val="00126218"/>
    <w:rsid w:val="00127C70"/>
    <w:rsid w:val="00127CDD"/>
    <w:rsid w:val="00130DB2"/>
    <w:rsid w:val="0014063F"/>
    <w:rsid w:val="00145141"/>
    <w:rsid w:val="00147B88"/>
    <w:rsid w:val="00147C1C"/>
    <w:rsid w:val="00150507"/>
    <w:rsid w:val="00153311"/>
    <w:rsid w:val="001578F3"/>
    <w:rsid w:val="00157C85"/>
    <w:rsid w:val="00161174"/>
    <w:rsid w:val="001631B8"/>
    <w:rsid w:val="00163874"/>
    <w:rsid w:val="00170EC5"/>
    <w:rsid w:val="00172E31"/>
    <w:rsid w:val="00173EEE"/>
    <w:rsid w:val="0017497A"/>
    <w:rsid w:val="00174EDB"/>
    <w:rsid w:val="001773E4"/>
    <w:rsid w:val="0018175A"/>
    <w:rsid w:val="00184FA7"/>
    <w:rsid w:val="00185154"/>
    <w:rsid w:val="0018517E"/>
    <w:rsid w:val="00190022"/>
    <w:rsid w:val="00191961"/>
    <w:rsid w:val="00193B03"/>
    <w:rsid w:val="00194F39"/>
    <w:rsid w:val="00196521"/>
    <w:rsid w:val="00197586"/>
    <w:rsid w:val="001A3AB3"/>
    <w:rsid w:val="001A6AEE"/>
    <w:rsid w:val="001B1EB8"/>
    <w:rsid w:val="001B2FD4"/>
    <w:rsid w:val="001B3307"/>
    <w:rsid w:val="001B3DD5"/>
    <w:rsid w:val="001C09A2"/>
    <w:rsid w:val="001C457B"/>
    <w:rsid w:val="001C4AAF"/>
    <w:rsid w:val="001C57AD"/>
    <w:rsid w:val="001D086C"/>
    <w:rsid w:val="001D4330"/>
    <w:rsid w:val="001D5351"/>
    <w:rsid w:val="001D69A1"/>
    <w:rsid w:val="001D6DA1"/>
    <w:rsid w:val="001E0300"/>
    <w:rsid w:val="001E46F5"/>
    <w:rsid w:val="001E5999"/>
    <w:rsid w:val="001E5E18"/>
    <w:rsid w:val="001E6138"/>
    <w:rsid w:val="001F1387"/>
    <w:rsid w:val="001F161A"/>
    <w:rsid w:val="001F1DE0"/>
    <w:rsid w:val="001F2ADB"/>
    <w:rsid w:val="001F3F43"/>
    <w:rsid w:val="001F50C1"/>
    <w:rsid w:val="001F6FCE"/>
    <w:rsid w:val="00201201"/>
    <w:rsid w:val="0020364F"/>
    <w:rsid w:val="00205473"/>
    <w:rsid w:val="0020666C"/>
    <w:rsid w:val="00207F62"/>
    <w:rsid w:val="0021217B"/>
    <w:rsid w:val="00215E06"/>
    <w:rsid w:val="00216E01"/>
    <w:rsid w:val="002176B8"/>
    <w:rsid w:val="00217FAA"/>
    <w:rsid w:val="0022043D"/>
    <w:rsid w:val="002214C4"/>
    <w:rsid w:val="00221EC7"/>
    <w:rsid w:val="00223B6C"/>
    <w:rsid w:val="0022498A"/>
    <w:rsid w:val="0022519F"/>
    <w:rsid w:val="002258D1"/>
    <w:rsid w:val="002279AC"/>
    <w:rsid w:val="00230665"/>
    <w:rsid w:val="002333DC"/>
    <w:rsid w:val="0023493C"/>
    <w:rsid w:val="00236A2F"/>
    <w:rsid w:val="00237110"/>
    <w:rsid w:val="00237E4D"/>
    <w:rsid w:val="00241109"/>
    <w:rsid w:val="00247BB9"/>
    <w:rsid w:val="00251D3A"/>
    <w:rsid w:val="00252F96"/>
    <w:rsid w:val="00253152"/>
    <w:rsid w:val="0025793D"/>
    <w:rsid w:val="00257FFA"/>
    <w:rsid w:val="00260E71"/>
    <w:rsid w:val="00264951"/>
    <w:rsid w:val="00265CE1"/>
    <w:rsid w:val="00266BEE"/>
    <w:rsid w:val="00273A50"/>
    <w:rsid w:val="002746D2"/>
    <w:rsid w:val="00277B75"/>
    <w:rsid w:val="00280542"/>
    <w:rsid w:val="0028199E"/>
    <w:rsid w:val="00282361"/>
    <w:rsid w:val="0028276B"/>
    <w:rsid w:val="002860E5"/>
    <w:rsid w:val="002864D4"/>
    <w:rsid w:val="00287CBE"/>
    <w:rsid w:val="0029046C"/>
    <w:rsid w:val="00290BA9"/>
    <w:rsid w:val="00292C53"/>
    <w:rsid w:val="002937E4"/>
    <w:rsid w:val="002A0386"/>
    <w:rsid w:val="002A08FC"/>
    <w:rsid w:val="002A127E"/>
    <w:rsid w:val="002A13A2"/>
    <w:rsid w:val="002A2F33"/>
    <w:rsid w:val="002A3440"/>
    <w:rsid w:val="002A38C4"/>
    <w:rsid w:val="002A39BC"/>
    <w:rsid w:val="002A632F"/>
    <w:rsid w:val="002B0127"/>
    <w:rsid w:val="002B26B7"/>
    <w:rsid w:val="002B2CFA"/>
    <w:rsid w:val="002B6622"/>
    <w:rsid w:val="002C0CE9"/>
    <w:rsid w:val="002C1143"/>
    <w:rsid w:val="002D136C"/>
    <w:rsid w:val="002D1466"/>
    <w:rsid w:val="002D51A7"/>
    <w:rsid w:val="002D7E84"/>
    <w:rsid w:val="002E1464"/>
    <w:rsid w:val="002E2028"/>
    <w:rsid w:val="002E596F"/>
    <w:rsid w:val="002E6732"/>
    <w:rsid w:val="002F1AD2"/>
    <w:rsid w:val="002F3DD7"/>
    <w:rsid w:val="002F3EF3"/>
    <w:rsid w:val="002F5594"/>
    <w:rsid w:val="00303209"/>
    <w:rsid w:val="0030343B"/>
    <w:rsid w:val="00304193"/>
    <w:rsid w:val="00310D75"/>
    <w:rsid w:val="00311B7B"/>
    <w:rsid w:val="00314B47"/>
    <w:rsid w:val="003167C5"/>
    <w:rsid w:val="00317593"/>
    <w:rsid w:val="00326935"/>
    <w:rsid w:val="00327372"/>
    <w:rsid w:val="00327BB4"/>
    <w:rsid w:val="00332A66"/>
    <w:rsid w:val="00340065"/>
    <w:rsid w:val="00340218"/>
    <w:rsid w:val="00341F8C"/>
    <w:rsid w:val="00342CB6"/>
    <w:rsid w:val="00351377"/>
    <w:rsid w:val="0035244B"/>
    <w:rsid w:val="00352EFE"/>
    <w:rsid w:val="003538A3"/>
    <w:rsid w:val="00357FD3"/>
    <w:rsid w:val="003613D7"/>
    <w:rsid w:val="00362A6E"/>
    <w:rsid w:val="003669DE"/>
    <w:rsid w:val="00370E8E"/>
    <w:rsid w:val="00372CD1"/>
    <w:rsid w:val="00373085"/>
    <w:rsid w:val="003756EE"/>
    <w:rsid w:val="0037622A"/>
    <w:rsid w:val="00376D96"/>
    <w:rsid w:val="0038218B"/>
    <w:rsid w:val="00383313"/>
    <w:rsid w:val="003864EB"/>
    <w:rsid w:val="003877BD"/>
    <w:rsid w:val="00387A4C"/>
    <w:rsid w:val="00387AC7"/>
    <w:rsid w:val="003918DC"/>
    <w:rsid w:val="0039216D"/>
    <w:rsid w:val="00392D89"/>
    <w:rsid w:val="003933F2"/>
    <w:rsid w:val="00393924"/>
    <w:rsid w:val="003A0BCE"/>
    <w:rsid w:val="003A3366"/>
    <w:rsid w:val="003A46E9"/>
    <w:rsid w:val="003A583F"/>
    <w:rsid w:val="003B007F"/>
    <w:rsid w:val="003B26A5"/>
    <w:rsid w:val="003B2DC1"/>
    <w:rsid w:val="003B3D47"/>
    <w:rsid w:val="003B564D"/>
    <w:rsid w:val="003C008E"/>
    <w:rsid w:val="003C0553"/>
    <w:rsid w:val="003C0EAA"/>
    <w:rsid w:val="003C609A"/>
    <w:rsid w:val="003C717D"/>
    <w:rsid w:val="003D0593"/>
    <w:rsid w:val="003D4928"/>
    <w:rsid w:val="003D558D"/>
    <w:rsid w:val="003E2371"/>
    <w:rsid w:val="003E33C3"/>
    <w:rsid w:val="003E3B04"/>
    <w:rsid w:val="003F091E"/>
    <w:rsid w:val="003F1F40"/>
    <w:rsid w:val="003F39F6"/>
    <w:rsid w:val="003F62CA"/>
    <w:rsid w:val="003F6C86"/>
    <w:rsid w:val="003F7A85"/>
    <w:rsid w:val="003F7CCF"/>
    <w:rsid w:val="004043AE"/>
    <w:rsid w:val="00411FF4"/>
    <w:rsid w:val="00412854"/>
    <w:rsid w:val="0041371F"/>
    <w:rsid w:val="00414A87"/>
    <w:rsid w:val="00421B18"/>
    <w:rsid w:val="004241FA"/>
    <w:rsid w:val="00426DF8"/>
    <w:rsid w:val="00436D55"/>
    <w:rsid w:val="00443CA1"/>
    <w:rsid w:val="00444493"/>
    <w:rsid w:val="00444528"/>
    <w:rsid w:val="0044791B"/>
    <w:rsid w:val="00450322"/>
    <w:rsid w:val="0045048C"/>
    <w:rsid w:val="00453808"/>
    <w:rsid w:val="00456389"/>
    <w:rsid w:val="004571A6"/>
    <w:rsid w:val="0046093E"/>
    <w:rsid w:val="004627C0"/>
    <w:rsid w:val="0046425B"/>
    <w:rsid w:val="00465439"/>
    <w:rsid w:val="00466219"/>
    <w:rsid w:val="0046690B"/>
    <w:rsid w:val="00466CCE"/>
    <w:rsid w:val="004670AC"/>
    <w:rsid w:val="00467579"/>
    <w:rsid w:val="004710D9"/>
    <w:rsid w:val="00472B5F"/>
    <w:rsid w:val="00474109"/>
    <w:rsid w:val="004755DA"/>
    <w:rsid w:val="00485535"/>
    <w:rsid w:val="00486428"/>
    <w:rsid w:val="00486A2D"/>
    <w:rsid w:val="00492D64"/>
    <w:rsid w:val="00493684"/>
    <w:rsid w:val="00494234"/>
    <w:rsid w:val="004946A0"/>
    <w:rsid w:val="004962C4"/>
    <w:rsid w:val="004A1C4C"/>
    <w:rsid w:val="004A7DD5"/>
    <w:rsid w:val="004B2AFA"/>
    <w:rsid w:val="004B39EF"/>
    <w:rsid w:val="004B60D4"/>
    <w:rsid w:val="004B6A24"/>
    <w:rsid w:val="004B6D96"/>
    <w:rsid w:val="004C3472"/>
    <w:rsid w:val="004C3BEC"/>
    <w:rsid w:val="004D01FA"/>
    <w:rsid w:val="004D5DA1"/>
    <w:rsid w:val="004E1BFC"/>
    <w:rsid w:val="004E788C"/>
    <w:rsid w:val="004F05D0"/>
    <w:rsid w:val="004F09C0"/>
    <w:rsid w:val="004F250E"/>
    <w:rsid w:val="004F323A"/>
    <w:rsid w:val="004F3775"/>
    <w:rsid w:val="004F42F9"/>
    <w:rsid w:val="0050280F"/>
    <w:rsid w:val="005033FC"/>
    <w:rsid w:val="00503C73"/>
    <w:rsid w:val="00511651"/>
    <w:rsid w:val="00516AF6"/>
    <w:rsid w:val="005208A0"/>
    <w:rsid w:val="00522077"/>
    <w:rsid w:val="0052221C"/>
    <w:rsid w:val="0052225D"/>
    <w:rsid w:val="00522553"/>
    <w:rsid w:val="0052757F"/>
    <w:rsid w:val="0053149F"/>
    <w:rsid w:val="00532BFA"/>
    <w:rsid w:val="00535C5A"/>
    <w:rsid w:val="0053703F"/>
    <w:rsid w:val="005422D6"/>
    <w:rsid w:val="00542BB0"/>
    <w:rsid w:val="005434DD"/>
    <w:rsid w:val="00543E52"/>
    <w:rsid w:val="0054595F"/>
    <w:rsid w:val="00545F9E"/>
    <w:rsid w:val="00547142"/>
    <w:rsid w:val="00551B37"/>
    <w:rsid w:val="005522BB"/>
    <w:rsid w:val="00553866"/>
    <w:rsid w:val="00553D6C"/>
    <w:rsid w:val="00554288"/>
    <w:rsid w:val="005546B1"/>
    <w:rsid w:val="005625FD"/>
    <w:rsid w:val="00562C71"/>
    <w:rsid w:val="00570291"/>
    <w:rsid w:val="0057049C"/>
    <w:rsid w:val="00570566"/>
    <w:rsid w:val="00570877"/>
    <w:rsid w:val="00570C26"/>
    <w:rsid w:val="005720CF"/>
    <w:rsid w:val="00573B2C"/>
    <w:rsid w:val="00583396"/>
    <w:rsid w:val="00584809"/>
    <w:rsid w:val="00584B4E"/>
    <w:rsid w:val="0058634B"/>
    <w:rsid w:val="00590730"/>
    <w:rsid w:val="00591E79"/>
    <w:rsid w:val="00592CF0"/>
    <w:rsid w:val="00595B00"/>
    <w:rsid w:val="005A004E"/>
    <w:rsid w:val="005A0F08"/>
    <w:rsid w:val="005A587F"/>
    <w:rsid w:val="005A620E"/>
    <w:rsid w:val="005A6DF8"/>
    <w:rsid w:val="005A7A44"/>
    <w:rsid w:val="005B163B"/>
    <w:rsid w:val="005B40FB"/>
    <w:rsid w:val="005B438B"/>
    <w:rsid w:val="005B5A7E"/>
    <w:rsid w:val="005B73DA"/>
    <w:rsid w:val="005C1BF6"/>
    <w:rsid w:val="005C2CA5"/>
    <w:rsid w:val="005C323A"/>
    <w:rsid w:val="005C6127"/>
    <w:rsid w:val="005C62FB"/>
    <w:rsid w:val="005C7E17"/>
    <w:rsid w:val="005D15C5"/>
    <w:rsid w:val="005D48A0"/>
    <w:rsid w:val="005E11A4"/>
    <w:rsid w:val="005E2511"/>
    <w:rsid w:val="005E3207"/>
    <w:rsid w:val="005E3277"/>
    <w:rsid w:val="005E6672"/>
    <w:rsid w:val="005F2FB5"/>
    <w:rsid w:val="005F352F"/>
    <w:rsid w:val="005F41A8"/>
    <w:rsid w:val="005F4C39"/>
    <w:rsid w:val="005F5346"/>
    <w:rsid w:val="00600D84"/>
    <w:rsid w:val="00602333"/>
    <w:rsid w:val="00602C3B"/>
    <w:rsid w:val="00603733"/>
    <w:rsid w:val="006045EF"/>
    <w:rsid w:val="006167B6"/>
    <w:rsid w:val="00617EF4"/>
    <w:rsid w:val="00622828"/>
    <w:rsid w:val="00630AA4"/>
    <w:rsid w:val="0063248A"/>
    <w:rsid w:val="0063363B"/>
    <w:rsid w:val="0063679B"/>
    <w:rsid w:val="00641B4D"/>
    <w:rsid w:val="00645020"/>
    <w:rsid w:val="00647ED4"/>
    <w:rsid w:val="00651C4E"/>
    <w:rsid w:val="00652D55"/>
    <w:rsid w:val="00652EDD"/>
    <w:rsid w:val="00653004"/>
    <w:rsid w:val="006541EC"/>
    <w:rsid w:val="006557DD"/>
    <w:rsid w:val="00655D2D"/>
    <w:rsid w:val="0066056E"/>
    <w:rsid w:val="00661123"/>
    <w:rsid w:val="00661A53"/>
    <w:rsid w:val="00664E53"/>
    <w:rsid w:val="00666C65"/>
    <w:rsid w:val="00674484"/>
    <w:rsid w:val="00674599"/>
    <w:rsid w:val="00676EE2"/>
    <w:rsid w:val="00677EDA"/>
    <w:rsid w:val="00681602"/>
    <w:rsid w:val="00681D93"/>
    <w:rsid w:val="00684072"/>
    <w:rsid w:val="00685025"/>
    <w:rsid w:val="006906D1"/>
    <w:rsid w:val="006950AC"/>
    <w:rsid w:val="00697A0F"/>
    <w:rsid w:val="006A3930"/>
    <w:rsid w:val="006A3B25"/>
    <w:rsid w:val="006A5FA6"/>
    <w:rsid w:val="006A6B8A"/>
    <w:rsid w:val="006B0689"/>
    <w:rsid w:val="006B0BD8"/>
    <w:rsid w:val="006B1FA2"/>
    <w:rsid w:val="006B42DD"/>
    <w:rsid w:val="006B42F9"/>
    <w:rsid w:val="006B7A28"/>
    <w:rsid w:val="006B7AFF"/>
    <w:rsid w:val="006B7F84"/>
    <w:rsid w:val="006C4AC0"/>
    <w:rsid w:val="006C5E32"/>
    <w:rsid w:val="006D0517"/>
    <w:rsid w:val="006E2333"/>
    <w:rsid w:val="006E2B21"/>
    <w:rsid w:val="006E5FDC"/>
    <w:rsid w:val="006E7068"/>
    <w:rsid w:val="006E7A47"/>
    <w:rsid w:val="006F525E"/>
    <w:rsid w:val="006F5F58"/>
    <w:rsid w:val="006F71FF"/>
    <w:rsid w:val="00700DAE"/>
    <w:rsid w:val="00701A29"/>
    <w:rsid w:val="007021A0"/>
    <w:rsid w:val="007027C7"/>
    <w:rsid w:val="00702FE7"/>
    <w:rsid w:val="00703B79"/>
    <w:rsid w:val="0070433E"/>
    <w:rsid w:val="00706F02"/>
    <w:rsid w:val="00707C5C"/>
    <w:rsid w:val="00711728"/>
    <w:rsid w:val="00713862"/>
    <w:rsid w:val="00713CA1"/>
    <w:rsid w:val="0071490B"/>
    <w:rsid w:val="00721CAD"/>
    <w:rsid w:val="0072393D"/>
    <w:rsid w:val="00725ABD"/>
    <w:rsid w:val="00725B2D"/>
    <w:rsid w:val="00725F4E"/>
    <w:rsid w:val="0072639A"/>
    <w:rsid w:val="0073115E"/>
    <w:rsid w:val="00736701"/>
    <w:rsid w:val="007408AC"/>
    <w:rsid w:val="00742F79"/>
    <w:rsid w:val="00751BE6"/>
    <w:rsid w:val="0075483F"/>
    <w:rsid w:val="00754BD3"/>
    <w:rsid w:val="00754EF0"/>
    <w:rsid w:val="00755243"/>
    <w:rsid w:val="00761CC2"/>
    <w:rsid w:val="00763979"/>
    <w:rsid w:val="007653D1"/>
    <w:rsid w:val="00770FF5"/>
    <w:rsid w:val="00771EEC"/>
    <w:rsid w:val="007747E3"/>
    <w:rsid w:val="00776BC8"/>
    <w:rsid w:val="00780B0B"/>
    <w:rsid w:val="0078119B"/>
    <w:rsid w:val="007842B6"/>
    <w:rsid w:val="007844E4"/>
    <w:rsid w:val="00787E1A"/>
    <w:rsid w:val="007910DB"/>
    <w:rsid w:val="00791307"/>
    <w:rsid w:val="00791870"/>
    <w:rsid w:val="00792725"/>
    <w:rsid w:val="007A5E17"/>
    <w:rsid w:val="007A6B51"/>
    <w:rsid w:val="007B4889"/>
    <w:rsid w:val="007B7E6B"/>
    <w:rsid w:val="007C109A"/>
    <w:rsid w:val="007C1AD4"/>
    <w:rsid w:val="007C6BF9"/>
    <w:rsid w:val="007D1DCF"/>
    <w:rsid w:val="007D3950"/>
    <w:rsid w:val="007D5F14"/>
    <w:rsid w:val="007E1395"/>
    <w:rsid w:val="007E7994"/>
    <w:rsid w:val="007F0F19"/>
    <w:rsid w:val="007F2C5A"/>
    <w:rsid w:val="007F3D95"/>
    <w:rsid w:val="007F4FA7"/>
    <w:rsid w:val="007F52AD"/>
    <w:rsid w:val="007F7FE6"/>
    <w:rsid w:val="008010B0"/>
    <w:rsid w:val="00802406"/>
    <w:rsid w:val="00803DC4"/>
    <w:rsid w:val="008045A3"/>
    <w:rsid w:val="008048F3"/>
    <w:rsid w:val="008051C1"/>
    <w:rsid w:val="00805B50"/>
    <w:rsid w:val="00806C48"/>
    <w:rsid w:val="00810293"/>
    <w:rsid w:val="0081654F"/>
    <w:rsid w:val="0081663C"/>
    <w:rsid w:val="008216F4"/>
    <w:rsid w:val="0082656D"/>
    <w:rsid w:val="008347AF"/>
    <w:rsid w:val="0083702F"/>
    <w:rsid w:val="00837233"/>
    <w:rsid w:val="00840D90"/>
    <w:rsid w:val="00841138"/>
    <w:rsid w:val="00843F13"/>
    <w:rsid w:val="00845B9D"/>
    <w:rsid w:val="00850C0D"/>
    <w:rsid w:val="00853A23"/>
    <w:rsid w:val="00855248"/>
    <w:rsid w:val="0085526A"/>
    <w:rsid w:val="00855C02"/>
    <w:rsid w:val="0085649C"/>
    <w:rsid w:val="00857835"/>
    <w:rsid w:val="00862001"/>
    <w:rsid w:val="00870D90"/>
    <w:rsid w:val="008731C5"/>
    <w:rsid w:val="008752AC"/>
    <w:rsid w:val="00875F70"/>
    <w:rsid w:val="0087702A"/>
    <w:rsid w:val="008806FD"/>
    <w:rsid w:val="0088103B"/>
    <w:rsid w:val="00881389"/>
    <w:rsid w:val="00883470"/>
    <w:rsid w:val="00884882"/>
    <w:rsid w:val="00884B8B"/>
    <w:rsid w:val="00885334"/>
    <w:rsid w:val="0088614D"/>
    <w:rsid w:val="00886D04"/>
    <w:rsid w:val="00891CC8"/>
    <w:rsid w:val="00892184"/>
    <w:rsid w:val="008923E6"/>
    <w:rsid w:val="008936B8"/>
    <w:rsid w:val="00895B43"/>
    <w:rsid w:val="008A1637"/>
    <w:rsid w:val="008A3CB8"/>
    <w:rsid w:val="008A3EF8"/>
    <w:rsid w:val="008B1517"/>
    <w:rsid w:val="008B258D"/>
    <w:rsid w:val="008B2AF4"/>
    <w:rsid w:val="008C04A3"/>
    <w:rsid w:val="008C2557"/>
    <w:rsid w:val="008C58FC"/>
    <w:rsid w:val="008D1F18"/>
    <w:rsid w:val="008D2D86"/>
    <w:rsid w:val="008E0264"/>
    <w:rsid w:val="008E4C2D"/>
    <w:rsid w:val="008F4058"/>
    <w:rsid w:val="008F4707"/>
    <w:rsid w:val="008F520B"/>
    <w:rsid w:val="008F6C59"/>
    <w:rsid w:val="008F6F20"/>
    <w:rsid w:val="00900360"/>
    <w:rsid w:val="00900A01"/>
    <w:rsid w:val="00901786"/>
    <w:rsid w:val="00901BEE"/>
    <w:rsid w:val="0090230C"/>
    <w:rsid w:val="009023D3"/>
    <w:rsid w:val="0090345F"/>
    <w:rsid w:val="00903F6E"/>
    <w:rsid w:val="00907365"/>
    <w:rsid w:val="00911559"/>
    <w:rsid w:val="00912986"/>
    <w:rsid w:val="00912990"/>
    <w:rsid w:val="009130D2"/>
    <w:rsid w:val="00916601"/>
    <w:rsid w:val="009240C3"/>
    <w:rsid w:val="00924BED"/>
    <w:rsid w:val="00926720"/>
    <w:rsid w:val="00927AA7"/>
    <w:rsid w:val="00931E35"/>
    <w:rsid w:val="00932309"/>
    <w:rsid w:val="00936614"/>
    <w:rsid w:val="00937040"/>
    <w:rsid w:val="00937427"/>
    <w:rsid w:val="009377E7"/>
    <w:rsid w:val="00940564"/>
    <w:rsid w:val="009415DC"/>
    <w:rsid w:val="0094354C"/>
    <w:rsid w:val="00943C28"/>
    <w:rsid w:val="009472F3"/>
    <w:rsid w:val="00952060"/>
    <w:rsid w:val="00953C18"/>
    <w:rsid w:val="00957B46"/>
    <w:rsid w:val="00962BD3"/>
    <w:rsid w:val="0096581C"/>
    <w:rsid w:val="009702CD"/>
    <w:rsid w:val="0097141D"/>
    <w:rsid w:val="00972AB6"/>
    <w:rsid w:val="00974332"/>
    <w:rsid w:val="00974BD9"/>
    <w:rsid w:val="00975878"/>
    <w:rsid w:val="00975B32"/>
    <w:rsid w:val="00976D2C"/>
    <w:rsid w:val="00980699"/>
    <w:rsid w:val="00982E7D"/>
    <w:rsid w:val="00986E28"/>
    <w:rsid w:val="009871AA"/>
    <w:rsid w:val="00997B07"/>
    <w:rsid w:val="009A0114"/>
    <w:rsid w:val="009A3064"/>
    <w:rsid w:val="009A5C1A"/>
    <w:rsid w:val="009A7838"/>
    <w:rsid w:val="009B0EF5"/>
    <w:rsid w:val="009B1858"/>
    <w:rsid w:val="009B3CF9"/>
    <w:rsid w:val="009B6A78"/>
    <w:rsid w:val="009B6DD7"/>
    <w:rsid w:val="009C14B7"/>
    <w:rsid w:val="009C1791"/>
    <w:rsid w:val="009C5519"/>
    <w:rsid w:val="009C5663"/>
    <w:rsid w:val="009D0060"/>
    <w:rsid w:val="009D1DB4"/>
    <w:rsid w:val="009D556E"/>
    <w:rsid w:val="009E0040"/>
    <w:rsid w:val="009E06B6"/>
    <w:rsid w:val="009E7A61"/>
    <w:rsid w:val="009F31D4"/>
    <w:rsid w:val="00A035D6"/>
    <w:rsid w:val="00A05079"/>
    <w:rsid w:val="00A067A2"/>
    <w:rsid w:val="00A06B15"/>
    <w:rsid w:val="00A10BB5"/>
    <w:rsid w:val="00A11F57"/>
    <w:rsid w:val="00A1294B"/>
    <w:rsid w:val="00A1379D"/>
    <w:rsid w:val="00A1758A"/>
    <w:rsid w:val="00A23A4B"/>
    <w:rsid w:val="00A23B4C"/>
    <w:rsid w:val="00A24FD1"/>
    <w:rsid w:val="00A25904"/>
    <w:rsid w:val="00A2683D"/>
    <w:rsid w:val="00A26AD7"/>
    <w:rsid w:val="00A31619"/>
    <w:rsid w:val="00A369E7"/>
    <w:rsid w:val="00A40A1A"/>
    <w:rsid w:val="00A502F7"/>
    <w:rsid w:val="00A50EC2"/>
    <w:rsid w:val="00A52845"/>
    <w:rsid w:val="00A5287A"/>
    <w:rsid w:val="00A53BAC"/>
    <w:rsid w:val="00A545F6"/>
    <w:rsid w:val="00A5732A"/>
    <w:rsid w:val="00A62939"/>
    <w:rsid w:val="00A64B1C"/>
    <w:rsid w:val="00A65267"/>
    <w:rsid w:val="00A65B18"/>
    <w:rsid w:val="00A67503"/>
    <w:rsid w:val="00A74CC9"/>
    <w:rsid w:val="00A82115"/>
    <w:rsid w:val="00A82139"/>
    <w:rsid w:val="00A824E2"/>
    <w:rsid w:val="00A85333"/>
    <w:rsid w:val="00A8557D"/>
    <w:rsid w:val="00A87297"/>
    <w:rsid w:val="00A87A21"/>
    <w:rsid w:val="00A939F8"/>
    <w:rsid w:val="00A94053"/>
    <w:rsid w:val="00A94466"/>
    <w:rsid w:val="00A94851"/>
    <w:rsid w:val="00A963E4"/>
    <w:rsid w:val="00A96821"/>
    <w:rsid w:val="00A97370"/>
    <w:rsid w:val="00AA0C35"/>
    <w:rsid w:val="00AA1723"/>
    <w:rsid w:val="00AA20E1"/>
    <w:rsid w:val="00AA2902"/>
    <w:rsid w:val="00AA5E67"/>
    <w:rsid w:val="00AA7A72"/>
    <w:rsid w:val="00AB1A2B"/>
    <w:rsid w:val="00AB1FB0"/>
    <w:rsid w:val="00AB40EE"/>
    <w:rsid w:val="00AB5A32"/>
    <w:rsid w:val="00AB69EC"/>
    <w:rsid w:val="00AB7254"/>
    <w:rsid w:val="00AC1635"/>
    <w:rsid w:val="00AC1B0E"/>
    <w:rsid w:val="00AC458B"/>
    <w:rsid w:val="00AC5866"/>
    <w:rsid w:val="00AC6854"/>
    <w:rsid w:val="00AC68F0"/>
    <w:rsid w:val="00AC761E"/>
    <w:rsid w:val="00AC7D56"/>
    <w:rsid w:val="00AD1FAC"/>
    <w:rsid w:val="00AD2554"/>
    <w:rsid w:val="00AD26ED"/>
    <w:rsid w:val="00AD2E3E"/>
    <w:rsid w:val="00AD31FB"/>
    <w:rsid w:val="00AD57B8"/>
    <w:rsid w:val="00AD5D26"/>
    <w:rsid w:val="00AD6F5D"/>
    <w:rsid w:val="00AD76CE"/>
    <w:rsid w:val="00AE069C"/>
    <w:rsid w:val="00AE0732"/>
    <w:rsid w:val="00AE0E40"/>
    <w:rsid w:val="00AE3B7B"/>
    <w:rsid w:val="00AE70E6"/>
    <w:rsid w:val="00AF06DC"/>
    <w:rsid w:val="00AF3969"/>
    <w:rsid w:val="00AF5D73"/>
    <w:rsid w:val="00B022DB"/>
    <w:rsid w:val="00B06D0D"/>
    <w:rsid w:val="00B10BB3"/>
    <w:rsid w:val="00B141F6"/>
    <w:rsid w:val="00B1581B"/>
    <w:rsid w:val="00B21F27"/>
    <w:rsid w:val="00B22802"/>
    <w:rsid w:val="00B22973"/>
    <w:rsid w:val="00B23B34"/>
    <w:rsid w:val="00B24D51"/>
    <w:rsid w:val="00B30B1A"/>
    <w:rsid w:val="00B37A1C"/>
    <w:rsid w:val="00B42F47"/>
    <w:rsid w:val="00B52EA0"/>
    <w:rsid w:val="00B55EBE"/>
    <w:rsid w:val="00B565D7"/>
    <w:rsid w:val="00B62090"/>
    <w:rsid w:val="00B6447F"/>
    <w:rsid w:val="00B675AF"/>
    <w:rsid w:val="00B75CAC"/>
    <w:rsid w:val="00B77032"/>
    <w:rsid w:val="00B83854"/>
    <w:rsid w:val="00B863B7"/>
    <w:rsid w:val="00B869A2"/>
    <w:rsid w:val="00B90A34"/>
    <w:rsid w:val="00B9275E"/>
    <w:rsid w:val="00B9381D"/>
    <w:rsid w:val="00BA1F27"/>
    <w:rsid w:val="00BA4E5D"/>
    <w:rsid w:val="00BA5D41"/>
    <w:rsid w:val="00BA6D37"/>
    <w:rsid w:val="00BB2606"/>
    <w:rsid w:val="00BB6D4E"/>
    <w:rsid w:val="00BB741D"/>
    <w:rsid w:val="00BC0BB8"/>
    <w:rsid w:val="00BC17B6"/>
    <w:rsid w:val="00BC19A9"/>
    <w:rsid w:val="00BC4463"/>
    <w:rsid w:val="00BC4A62"/>
    <w:rsid w:val="00BC6795"/>
    <w:rsid w:val="00BC72D1"/>
    <w:rsid w:val="00BC7C5F"/>
    <w:rsid w:val="00BD0359"/>
    <w:rsid w:val="00BD6AF4"/>
    <w:rsid w:val="00BE00CF"/>
    <w:rsid w:val="00BE192A"/>
    <w:rsid w:val="00BF0A5F"/>
    <w:rsid w:val="00BF0DAE"/>
    <w:rsid w:val="00BF2503"/>
    <w:rsid w:val="00BF3697"/>
    <w:rsid w:val="00BF45E0"/>
    <w:rsid w:val="00BF4740"/>
    <w:rsid w:val="00C00F8A"/>
    <w:rsid w:val="00C0204B"/>
    <w:rsid w:val="00C048CC"/>
    <w:rsid w:val="00C05ADE"/>
    <w:rsid w:val="00C07A40"/>
    <w:rsid w:val="00C07CC7"/>
    <w:rsid w:val="00C114E9"/>
    <w:rsid w:val="00C162AA"/>
    <w:rsid w:val="00C1694E"/>
    <w:rsid w:val="00C207AC"/>
    <w:rsid w:val="00C21323"/>
    <w:rsid w:val="00C22052"/>
    <w:rsid w:val="00C24C21"/>
    <w:rsid w:val="00C312EF"/>
    <w:rsid w:val="00C35424"/>
    <w:rsid w:val="00C35550"/>
    <w:rsid w:val="00C3589D"/>
    <w:rsid w:val="00C360B1"/>
    <w:rsid w:val="00C4378E"/>
    <w:rsid w:val="00C503AB"/>
    <w:rsid w:val="00C5071F"/>
    <w:rsid w:val="00C51816"/>
    <w:rsid w:val="00C6015C"/>
    <w:rsid w:val="00C6096C"/>
    <w:rsid w:val="00C64C46"/>
    <w:rsid w:val="00C64C61"/>
    <w:rsid w:val="00C65FB4"/>
    <w:rsid w:val="00C66D97"/>
    <w:rsid w:val="00C70AB5"/>
    <w:rsid w:val="00C7118A"/>
    <w:rsid w:val="00C712D4"/>
    <w:rsid w:val="00C71FA6"/>
    <w:rsid w:val="00C749B1"/>
    <w:rsid w:val="00C75E7C"/>
    <w:rsid w:val="00C77C4A"/>
    <w:rsid w:val="00C845C2"/>
    <w:rsid w:val="00C91558"/>
    <w:rsid w:val="00C916EE"/>
    <w:rsid w:val="00C91F30"/>
    <w:rsid w:val="00C920BC"/>
    <w:rsid w:val="00C92546"/>
    <w:rsid w:val="00C92D18"/>
    <w:rsid w:val="00C94DCA"/>
    <w:rsid w:val="00C94FC4"/>
    <w:rsid w:val="00C96912"/>
    <w:rsid w:val="00CA0088"/>
    <w:rsid w:val="00CA0515"/>
    <w:rsid w:val="00CA0811"/>
    <w:rsid w:val="00CA12C7"/>
    <w:rsid w:val="00CA21B7"/>
    <w:rsid w:val="00CA4BE0"/>
    <w:rsid w:val="00CB00B7"/>
    <w:rsid w:val="00CB27D4"/>
    <w:rsid w:val="00CB2F9B"/>
    <w:rsid w:val="00CB5334"/>
    <w:rsid w:val="00CB7BFD"/>
    <w:rsid w:val="00CB7CB2"/>
    <w:rsid w:val="00CC0114"/>
    <w:rsid w:val="00CC04BE"/>
    <w:rsid w:val="00CC0973"/>
    <w:rsid w:val="00CC0FDD"/>
    <w:rsid w:val="00CC6E48"/>
    <w:rsid w:val="00CD1108"/>
    <w:rsid w:val="00CD2AD4"/>
    <w:rsid w:val="00CD2F60"/>
    <w:rsid w:val="00CD7D4E"/>
    <w:rsid w:val="00CE0C0F"/>
    <w:rsid w:val="00CE283F"/>
    <w:rsid w:val="00CE3FF1"/>
    <w:rsid w:val="00CE55B2"/>
    <w:rsid w:val="00CE5BB8"/>
    <w:rsid w:val="00CE71DA"/>
    <w:rsid w:val="00CE7494"/>
    <w:rsid w:val="00CF0E14"/>
    <w:rsid w:val="00CF26BF"/>
    <w:rsid w:val="00CF2D25"/>
    <w:rsid w:val="00CF3198"/>
    <w:rsid w:val="00CF3FFC"/>
    <w:rsid w:val="00D005B6"/>
    <w:rsid w:val="00D01AFE"/>
    <w:rsid w:val="00D02935"/>
    <w:rsid w:val="00D03E45"/>
    <w:rsid w:val="00D06AF2"/>
    <w:rsid w:val="00D124F6"/>
    <w:rsid w:val="00D130F7"/>
    <w:rsid w:val="00D13FD1"/>
    <w:rsid w:val="00D1443C"/>
    <w:rsid w:val="00D167CE"/>
    <w:rsid w:val="00D20C52"/>
    <w:rsid w:val="00D20F9E"/>
    <w:rsid w:val="00D21207"/>
    <w:rsid w:val="00D215A7"/>
    <w:rsid w:val="00D22A68"/>
    <w:rsid w:val="00D250AA"/>
    <w:rsid w:val="00D2535F"/>
    <w:rsid w:val="00D311B2"/>
    <w:rsid w:val="00D31ED5"/>
    <w:rsid w:val="00D32FCD"/>
    <w:rsid w:val="00D35771"/>
    <w:rsid w:val="00D36B74"/>
    <w:rsid w:val="00D36D11"/>
    <w:rsid w:val="00D40F39"/>
    <w:rsid w:val="00D42165"/>
    <w:rsid w:val="00D4227B"/>
    <w:rsid w:val="00D42899"/>
    <w:rsid w:val="00D4343B"/>
    <w:rsid w:val="00D43472"/>
    <w:rsid w:val="00D43D41"/>
    <w:rsid w:val="00D45A86"/>
    <w:rsid w:val="00D46701"/>
    <w:rsid w:val="00D4780C"/>
    <w:rsid w:val="00D505C4"/>
    <w:rsid w:val="00D52282"/>
    <w:rsid w:val="00D5372A"/>
    <w:rsid w:val="00D53FBB"/>
    <w:rsid w:val="00D544E4"/>
    <w:rsid w:val="00D54FDE"/>
    <w:rsid w:val="00D5618D"/>
    <w:rsid w:val="00D6013D"/>
    <w:rsid w:val="00D6181F"/>
    <w:rsid w:val="00D62346"/>
    <w:rsid w:val="00D65717"/>
    <w:rsid w:val="00D677D0"/>
    <w:rsid w:val="00D704EE"/>
    <w:rsid w:val="00D762AF"/>
    <w:rsid w:val="00D80814"/>
    <w:rsid w:val="00D8291F"/>
    <w:rsid w:val="00D87313"/>
    <w:rsid w:val="00D873AB"/>
    <w:rsid w:val="00D87965"/>
    <w:rsid w:val="00D91B3D"/>
    <w:rsid w:val="00D92CE5"/>
    <w:rsid w:val="00D9452E"/>
    <w:rsid w:val="00D96C86"/>
    <w:rsid w:val="00DA091C"/>
    <w:rsid w:val="00DA4347"/>
    <w:rsid w:val="00DA7AB1"/>
    <w:rsid w:val="00DB1159"/>
    <w:rsid w:val="00DB225B"/>
    <w:rsid w:val="00DB276B"/>
    <w:rsid w:val="00DC3D21"/>
    <w:rsid w:val="00DC4AC2"/>
    <w:rsid w:val="00DC6E9F"/>
    <w:rsid w:val="00DD0EBC"/>
    <w:rsid w:val="00DD4B54"/>
    <w:rsid w:val="00DD54F7"/>
    <w:rsid w:val="00DD5764"/>
    <w:rsid w:val="00DE1DBD"/>
    <w:rsid w:val="00DE3275"/>
    <w:rsid w:val="00DE40AF"/>
    <w:rsid w:val="00DE5DFA"/>
    <w:rsid w:val="00DE70B8"/>
    <w:rsid w:val="00DE7EE8"/>
    <w:rsid w:val="00DF0C4D"/>
    <w:rsid w:val="00DF0EC7"/>
    <w:rsid w:val="00DF3592"/>
    <w:rsid w:val="00DF3B77"/>
    <w:rsid w:val="00E00854"/>
    <w:rsid w:val="00E00D00"/>
    <w:rsid w:val="00E03945"/>
    <w:rsid w:val="00E0398C"/>
    <w:rsid w:val="00E05EDE"/>
    <w:rsid w:val="00E21BB7"/>
    <w:rsid w:val="00E22A41"/>
    <w:rsid w:val="00E2363E"/>
    <w:rsid w:val="00E2418A"/>
    <w:rsid w:val="00E33972"/>
    <w:rsid w:val="00E40E32"/>
    <w:rsid w:val="00E42850"/>
    <w:rsid w:val="00E44E08"/>
    <w:rsid w:val="00E46C63"/>
    <w:rsid w:val="00E51325"/>
    <w:rsid w:val="00E53A7D"/>
    <w:rsid w:val="00E62F88"/>
    <w:rsid w:val="00E63E66"/>
    <w:rsid w:val="00E65EE7"/>
    <w:rsid w:val="00E66420"/>
    <w:rsid w:val="00E67691"/>
    <w:rsid w:val="00E71D47"/>
    <w:rsid w:val="00E73721"/>
    <w:rsid w:val="00E75D2A"/>
    <w:rsid w:val="00E86702"/>
    <w:rsid w:val="00E87929"/>
    <w:rsid w:val="00E94D03"/>
    <w:rsid w:val="00E96905"/>
    <w:rsid w:val="00E970A2"/>
    <w:rsid w:val="00EA446F"/>
    <w:rsid w:val="00EA698C"/>
    <w:rsid w:val="00EA6FC6"/>
    <w:rsid w:val="00EB1360"/>
    <w:rsid w:val="00EB2CEF"/>
    <w:rsid w:val="00EB4E7B"/>
    <w:rsid w:val="00EB7C3F"/>
    <w:rsid w:val="00EC05D4"/>
    <w:rsid w:val="00EC1324"/>
    <w:rsid w:val="00EC490B"/>
    <w:rsid w:val="00EC4C70"/>
    <w:rsid w:val="00EC63E0"/>
    <w:rsid w:val="00EC7DAB"/>
    <w:rsid w:val="00ED0818"/>
    <w:rsid w:val="00ED1B98"/>
    <w:rsid w:val="00ED32C9"/>
    <w:rsid w:val="00ED3F7C"/>
    <w:rsid w:val="00ED7EC3"/>
    <w:rsid w:val="00EE0F7F"/>
    <w:rsid w:val="00EE297F"/>
    <w:rsid w:val="00EE3FEB"/>
    <w:rsid w:val="00EE5FAF"/>
    <w:rsid w:val="00EF54FB"/>
    <w:rsid w:val="00EF58D3"/>
    <w:rsid w:val="00EF6846"/>
    <w:rsid w:val="00F0289E"/>
    <w:rsid w:val="00F03E55"/>
    <w:rsid w:val="00F051CE"/>
    <w:rsid w:val="00F07AA4"/>
    <w:rsid w:val="00F100A9"/>
    <w:rsid w:val="00F10400"/>
    <w:rsid w:val="00F15F28"/>
    <w:rsid w:val="00F174CD"/>
    <w:rsid w:val="00F17BC5"/>
    <w:rsid w:val="00F2048E"/>
    <w:rsid w:val="00F20685"/>
    <w:rsid w:val="00F235AC"/>
    <w:rsid w:val="00F24018"/>
    <w:rsid w:val="00F303BD"/>
    <w:rsid w:val="00F3141F"/>
    <w:rsid w:val="00F31F6C"/>
    <w:rsid w:val="00F3298F"/>
    <w:rsid w:val="00F334BC"/>
    <w:rsid w:val="00F35258"/>
    <w:rsid w:val="00F426B9"/>
    <w:rsid w:val="00F450E4"/>
    <w:rsid w:val="00F4704D"/>
    <w:rsid w:val="00F524FD"/>
    <w:rsid w:val="00F52E76"/>
    <w:rsid w:val="00F53B95"/>
    <w:rsid w:val="00F55287"/>
    <w:rsid w:val="00F5574E"/>
    <w:rsid w:val="00F5614B"/>
    <w:rsid w:val="00F60797"/>
    <w:rsid w:val="00F6169D"/>
    <w:rsid w:val="00F735FC"/>
    <w:rsid w:val="00F77500"/>
    <w:rsid w:val="00F77E74"/>
    <w:rsid w:val="00F80B57"/>
    <w:rsid w:val="00F80D63"/>
    <w:rsid w:val="00F8235D"/>
    <w:rsid w:val="00F82F3F"/>
    <w:rsid w:val="00F83818"/>
    <w:rsid w:val="00F85126"/>
    <w:rsid w:val="00F86EF8"/>
    <w:rsid w:val="00F91DDD"/>
    <w:rsid w:val="00F930E2"/>
    <w:rsid w:val="00F95F64"/>
    <w:rsid w:val="00F96BD8"/>
    <w:rsid w:val="00F97810"/>
    <w:rsid w:val="00FA1EEB"/>
    <w:rsid w:val="00FA2EEC"/>
    <w:rsid w:val="00FA5D6C"/>
    <w:rsid w:val="00FA5FB7"/>
    <w:rsid w:val="00FA6C44"/>
    <w:rsid w:val="00FB00DB"/>
    <w:rsid w:val="00FB0E28"/>
    <w:rsid w:val="00FB37C9"/>
    <w:rsid w:val="00FB53D9"/>
    <w:rsid w:val="00FB5E6A"/>
    <w:rsid w:val="00FB7026"/>
    <w:rsid w:val="00FC069E"/>
    <w:rsid w:val="00FC4B96"/>
    <w:rsid w:val="00FC677B"/>
    <w:rsid w:val="00FC6895"/>
    <w:rsid w:val="00FC6B69"/>
    <w:rsid w:val="00FC6EE8"/>
    <w:rsid w:val="00FC6FED"/>
    <w:rsid w:val="00FC72A0"/>
    <w:rsid w:val="00FD0008"/>
    <w:rsid w:val="00FD0657"/>
    <w:rsid w:val="00FD26B3"/>
    <w:rsid w:val="00FD785B"/>
    <w:rsid w:val="00FE2997"/>
    <w:rsid w:val="00FE308B"/>
    <w:rsid w:val="00FE4C20"/>
    <w:rsid w:val="00FE6202"/>
    <w:rsid w:val="00FE6ED3"/>
    <w:rsid w:val="00FF2733"/>
    <w:rsid w:val="00FF4916"/>
    <w:rsid w:val="00FF4DFF"/>
    <w:rsid w:val="00FF5FBE"/>
    <w:rsid w:val="00FF7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60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FDC"/>
    <w:pPr>
      <w:spacing w:after="200"/>
      <w:jc w:val="both"/>
    </w:pPr>
    <w:rPr>
      <w:rFonts w:ascii="Times" w:eastAsia="Times New Roman"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BCAuthorAddress"/>
    <w:rsid w:val="00DB225B"/>
    <w:pPr>
      <w:spacing w:after="240" w:line="480" w:lineRule="auto"/>
      <w:jc w:val="center"/>
    </w:pPr>
    <w:rPr>
      <w:i/>
    </w:rPr>
  </w:style>
  <w:style w:type="paragraph" w:customStyle="1" w:styleId="BCAuthorAddress">
    <w:name w:val="BC_Author_Address"/>
    <w:basedOn w:val="Normal"/>
    <w:next w:val="Normal"/>
    <w:rsid w:val="00DB225B"/>
    <w:pPr>
      <w:spacing w:after="240" w:line="480" w:lineRule="auto"/>
      <w:jc w:val="center"/>
    </w:pPr>
  </w:style>
  <w:style w:type="paragraph" w:customStyle="1" w:styleId="BDAbstract">
    <w:name w:val="BD_Abstract"/>
    <w:basedOn w:val="Normal"/>
    <w:next w:val="Normal"/>
    <w:rsid w:val="00DB225B"/>
    <w:pPr>
      <w:spacing w:before="360" w:after="360" w:line="480" w:lineRule="auto"/>
    </w:pPr>
  </w:style>
  <w:style w:type="paragraph" w:customStyle="1" w:styleId="TAMainText">
    <w:name w:val="TA_Main_Text"/>
    <w:basedOn w:val="Normal"/>
    <w:rsid w:val="00DB225B"/>
    <w:pPr>
      <w:spacing w:after="0" w:line="480" w:lineRule="auto"/>
      <w:ind w:firstLine="202"/>
    </w:pPr>
  </w:style>
  <w:style w:type="paragraph" w:customStyle="1" w:styleId="EndNoteBibliographyTitle">
    <w:name w:val="EndNote Bibliography Title"/>
    <w:basedOn w:val="Normal"/>
    <w:rsid w:val="004043AE"/>
    <w:pPr>
      <w:spacing w:after="0"/>
      <w:jc w:val="center"/>
    </w:pPr>
  </w:style>
  <w:style w:type="paragraph" w:customStyle="1" w:styleId="EndNoteBibliography">
    <w:name w:val="EndNote Bibliography"/>
    <w:basedOn w:val="Normal"/>
    <w:rsid w:val="004043AE"/>
  </w:style>
  <w:style w:type="paragraph" w:styleId="Header">
    <w:name w:val="header"/>
    <w:basedOn w:val="Normal"/>
    <w:link w:val="HeaderChar"/>
    <w:uiPriority w:val="99"/>
    <w:unhideWhenUsed/>
    <w:rsid w:val="00311B7B"/>
    <w:pPr>
      <w:tabs>
        <w:tab w:val="center" w:pos="4513"/>
        <w:tab w:val="right" w:pos="9026"/>
      </w:tabs>
      <w:spacing w:after="0"/>
    </w:pPr>
  </w:style>
  <w:style w:type="character" w:customStyle="1" w:styleId="HeaderChar">
    <w:name w:val="Header Char"/>
    <w:basedOn w:val="DefaultParagraphFont"/>
    <w:link w:val="Header"/>
    <w:uiPriority w:val="99"/>
    <w:rsid w:val="00311B7B"/>
    <w:rPr>
      <w:rFonts w:ascii="Times" w:eastAsia="Times New Roman" w:hAnsi="Times" w:cs="Times New Roman"/>
      <w:szCs w:val="20"/>
    </w:rPr>
  </w:style>
  <w:style w:type="paragraph" w:styleId="Footer">
    <w:name w:val="footer"/>
    <w:basedOn w:val="Normal"/>
    <w:link w:val="FooterChar"/>
    <w:uiPriority w:val="99"/>
    <w:unhideWhenUsed/>
    <w:rsid w:val="00311B7B"/>
    <w:pPr>
      <w:tabs>
        <w:tab w:val="center" w:pos="4513"/>
        <w:tab w:val="right" w:pos="9026"/>
      </w:tabs>
      <w:spacing w:after="0"/>
    </w:pPr>
  </w:style>
  <w:style w:type="character" w:customStyle="1" w:styleId="FooterChar">
    <w:name w:val="Footer Char"/>
    <w:basedOn w:val="DefaultParagraphFont"/>
    <w:link w:val="Footer"/>
    <w:uiPriority w:val="99"/>
    <w:rsid w:val="00311B7B"/>
    <w:rPr>
      <w:rFonts w:ascii="Times" w:eastAsia="Times New Roman" w:hAnsi="Times" w:cs="Times New Roman"/>
      <w:szCs w:val="20"/>
    </w:rPr>
  </w:style>
  <w:style w:type="paragraph" w:customStyle="1" w:styleId="TESupportingInformation">
    <w:name w:val="TE_Supporting_Information"/>
    <w:basedOn w:val="Normal"/>
    <w:next w:val="Normal"/>
    <w:rsid w:val="00207F62"/>
    <w:pPr>
      <w:spacing w:line="480" w:lineRule="auto"/>
      <w:ind w:firstLine="187"/>
    </w:pPr>
  </w:style>
  <w:style w:type="paragraph" w:styleId="BalloonText">
    <w:name w:val="Balloon Text"/>
    <w:basedOn w:val="Normal"/>
    <w:link w:val="BalloonTextChar"/>
    <w:uiPriority w:val="99"/>
    <w:semiHidden/>
    <w:unhideWhenUsed/>
    <w:rsid w:val="003F39F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39F6"/>
    <w:rPr>
      <w:rFonts w:ascii="Lucida Grande" w:eastAsia="Times New Roman" w:hAnsi="Lucida Grande" w:cs="Times New Roman"/>
      <w:sz w:val="18"/>
      <w:szCs w:val="18"/>
    </w:rPr>
  </w:style>
  <w:style w:type="paragraph" w:customStyle="1" w:styleId="EndNoteCategoryHeading">
    <w:name w:val="EndNote Category Heading"/>
    <w:basedOn w:val="Normal"/>
    <w:rsid w:val="0028276B"/>
    <w:pPr>
      <w:spacing w:before="120" w:after="120"/>
      <w:jc w:val="left"/>
    </w:pPr>
  </w:style>
  <w:style w:type="paragraph" w:customStyle="1" w:styleId="EndNoteCategoryTitle">
    <w:name w:val="EndNote Category Title"/>
    <w:basedOn w:val="Normal"/>
    <w:rsid w:val="0028276B"/>
    <w:pPr>
      <w:spacing w:before="120" w:after="120"/>
      <w:jc w:val="center"/>
    </w:pPr>
  </w:style>
  <w:style w:type="paragraph" w:styleId="NormalWeb">
    <w:name w:val="Normal (Web)"/>
    <w:basedOn w:val="Normal"/>
    <w:uiPriority w:val="99"/>
    <w:semiHidden/>
    <w:unhideWhenUsed/>
    <w:rsid w:val="00962BD3"/>
    <w:pPr>
      <w:spacing w:before="100" w:beforeAutospacing="1" w:after="100" w:afterAutospacing="1"/>
      <w:jc w:val="left"/>
    </w:pPr>
    <w:rPr>
      <w:rFonts w:ascii="Times New Roman" w:eastAsiaTheme="minorHAnsi" w:hAnsi="Times New Roman"/>
      <w:szCs w:val="24"/>
      <w:lang w:val="en-AU" w:eastAsia="en-AU"/>
    </w:rPr>
  </w:style>
  <w:style w:type="paragraph" w:customStyle="1" w:styleId="SNSynopsisTOC">
    <w:name w:val="SN_Synopsis_TOC"/>
    <w:basedOn w:val="Normal"/>
    <w:rsid w:val="00095236"/>
    <w:pPr>
      <w:spacing w:line="48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FDC"/>
    <w:pPr>
      <w:spacing w:after="200"/>
      <w:jc w:val="both"/>
    </w:pPr>
    <w:rPr>
      <w:rFonts w:ascii="Times" w:eastAsia="Times New Roman"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BCAuthorAddress"/>
    <w:rsid w:val="00DB225B"/>
    <w:pPr>
      <w:spacing w:after="240" w:line="480" w:lineRule="auto"/>
      <w:jc w:val="center"/>
    </w:pPr>
    <w:rPr>
      <w:i/>
    </w:rPr>
  </w:style>
  <w:style w:type="paragraph" w:customStyle="1" w:styleId="BCAuthorAddress">
    <w:name w:val="BC_Author_Address"/>
    <w:basedOn w:val="Normal"/>
    <w:next w:val="Normal"/>
    <w:rsid w:val="00DB225B"/>
    <w:pPr>
      <w:spacing w:after="240" w:line="480" w:lineRule="auto"/>
      <w:jc w:val="center"/>
    </w:pPr>
  </w:style>
  <w:style w:type="paragraph" w:customStyle="1" w:styleId="BDAbstract">
    <w:name w:val="BD_Abstract"/>
    <w:basedOn w:val="Normal"/>
    <w:next w:val="Normal"/>
    <w:rsid w:val="00DB225B"/>
    <w:pPr>
      <w:spacing w:before="360" w:after="360" w:line="480" w:lineRule="auto"/>
    </w:pPr>
  </w:style>
  <w:style w:type="paragraph" w:customStyle="1" w:styleId="TAMainText">
    <w:name w:val="TA_Main_Text"/>
    <w:basedOn w:val="Normal"/>
    <w:rsid w:val="00DB225B"/>
    <w:pPr>
      <w:spacing w:after="0" w:line="480" w:lineRule="auto"/>
      <w:ind w:firstLine="202"/>
    </w:pPr>
  </w:style>
  <w:style w:type="paragraph" w:customStyle="1" w:styleId="EndNoteBibliographyTitle">
    <w:name w:val="EndNote Bibliography Title"/>
    <w:basedOn w:val="Normal"/>
    <w:rsid w:val="004043AE"/>
    <w:pPr>
      <w:spacing w:after="0"/>
      <w:jc w:val="center"/>
    </w:pPr>
  </w:style>
  <w:style w:type="paragraph" w:customStyle="1" w:styleId="EndNoteBibliography">
    <w:name w:val="EndNote Bibliography"/>
    <w:basedOn w:val="Normal"/>
    <w:rsid w:val="004043AE"/>
  </w:style>
  <w:style w:type="paragraph" w:styleId="Header">
    <w:name w:val="header"/>
    <w:basedOn w:val="Normal"/>
    <w:link w:val="HeaderChar"/>
    <w:uiPriority w:val="99"/>
    <w:unhideWhenUsed/>
    <w:rsid w:val="00311B7B"/>
    <w:pPr>
      <w:tabs>
        <w:tab w:val="center" w:pos="4513"/>
        <w:tab w:val="right" w:pos="9026"/>
      </w:tabs>
      <w:spacing w:after="0"/>
    </w:pPr>
  </w:style>
  <w:style w:type="character" w:customStyle="1" w:styleId="HeaderChar">
    <w:name w:val="Header Char"/>
    <w:basedOn w:val="DefaultParagraphFont"/>
    <w:link w:val="Header"/>
    <w:uiPriority w:val="99"/>
    <w:rsid w:val="00311B7B"/>
    <w:rPr>
      <w:rFonts w:ascii="Times" w:eastAsia="Times New Roman" w:hAnsi="Times" w:cs="Times New Roman"/>
      <w:szCs w:val="20"/>
    </w:rPr>
  </w:style>
  <w:style w:type="paragraph" w:styleId="Footer">
    <w:name w:val="footer"/>
    <w:basedOn w:val="Normal"/>
    <w:link w:val="FooterChar"/>
    <w:uiPriority w:val="99"/>
    <w:unhideWhenUsed/>
    <w:rsid w:val="00311B7B"/>
    <w:pPr>
      <w:tabs>
        <w:tab w:val="center" w:pos="4513"/>
        <w:tab w:val="right" w:pos="9026"/>
      </w:tabs>
      <w:spacing w:after="0"/>
    </w:pPr>
  </w:style>
  <w:style w:type="character" w:customStyle="1" w:styleId="FooterChar">
    <w:name w:val="Footer Char"/>
    <w:basedOn w:val="DefaultParagraphFont"/>
    <w:link w:val="Footer"/>
    <w:uiPriority w:val="99"/>
    <w:rsid w:val="00311B7B"/>
    <w:rPr>
      <w:rFonts w:ascii="Times" w:eastAsia="Times New Roman" w:hAnsi="Times" w:cs="Times New Roman"/>
      <w:szCs w:val="20"/>
    </w:rPr>
  </w:style>
  <w:style w:type="paragraph" w:customStyle="1" w:styleId="TESupportingInformation">
    <w:name w:val="TE_Supporting_Information"/>
    <w:basedOn w:val="Normal"/>
    <w:next w:val="Normal"/>
    <w:rsid w:val="00207F62"/>
    <w:pPr>
      <w:spacing w:line="480" w:lineRule="auto"/>
      <w:ind w:firstLine="187"/>
    </w:pPr>
  </w:style>
  <w:style w:type="paragraph" w:styleId="BalloonText">
    <w:name w:val="Balloon Text"/>
    <w:basedOn w:val="Normal"/>
    <w:link w:val="BalloonTextChar"/>
    <w:uiPriority w:val="99"/>
    <w:semiHidden/>
    <w:unhideWhenUsed/>
    <w:rsid w:val="003F39F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39F6"/>
    <w:rPr>
      <w:rFonts w:ascii="Lucida Grande" w:eastAsia="Times New Roman" w:hAnsi="Lucida Grande" w:cs="Times New Roman"/>
      <w:sz w:val="18"/>
      <w:szCs w:val="18"/>
    </w:rPr>
  </w:style>
  <w:style w:type="paragraph" w:customStyle="1" w:styleId="EndNoteCategoryHeading">
    <w:name w:val="EndNote Category Heading"/>
    <w:basedOn w:val="Normal"/>
    <w:rsid w:val="0028276B"/>
    <w:pPr>
      <w:spacing w:before="120" w:after="120"/>
      <w:jc w:val="left"/>
    </w:pPr>
  </w:style>
  <w:style w:type="paragraph" w:customStyle="1" w:styleId="EndNoteCategoryTitle">
    <w:name w:val="EndNote Category Title"/>
    <w:basedOn w:val="Normal"/>
    <w:rsid w:val="0028276B"/>
    <w:pPr>
      <w:spacing w:before="120" w:after="120"/>
      <w:jc w:val="center"/>
    </w:pPr>
  </w:style>
  <w:style w:type="paragraph" w:styleId="NormalWeb">
    <w:name w:val="Normal (Web)"/>
    <w:basedOn w:val="Normal"/>
    <w:uiPriority w:val="99"/>
    <w:semiHidden/>
    <w:unhideWhenUsed/>
    <w:rsid w:val="00962BD3"/>
    <w:pPr>
      <w:spacing w:before="100" w:beforeAutospacing="1" w:after="100" w:afterAutospacing="1"/>
      <w:jc w:val="left"/>
    </w:pPr>
    <w:rPr>
      <w:rFonts w:ascii="Times New Roman" w:eastAsiaTheme="minorHAnsi" w:hAnsi="Times New Roman"/>
      <w:szCs w:val="24"/>
      <w:lang w:val="en-AU" w:eastAsia="en-AU"/>
    </w:rPr>
  </w:style>
  <w:style w:type="paragraph" w:customStyle="1" w:styleId="SNSynopsisTOC">
    <w:name w:val="SN_Synopsis_TOC"/>
    <w:basedOn w:val="Normal"/>
    <w:rsid w:val="00095236"/>
    <w:pPr>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1145">
      <w:bodyDiv w:val="1"/>
      <w:marLeft w:val="0"/>
      <w:marRight w:val="0"/>
      <w:marTop w:val="0"/>
      <w:marBottom w:val="0"/>
      <w:divBdr>
        <w:top w:val="none" w:sz="0" w:space="0" w:color="auto"/>
        <w:left w:val="none" w:sz="0" w:space="0" w:color="auto"/>
        <w:bottom w:val="none" w:sz="0" w:space="0" w:color="auto"/>
        <w:right w:val="none" w:sz="0" w:space="0" w:color="auto"/>
      </w:divBdr>
      <w:divsChild>
        <w:div w:id="1402481441">
          <w:marLeft w:val="0"/>
          <w:marRight w:val="0"/>
          <w:marTop w:val="0"/>
          <w:marBottom w:val="0"/>
          <w:divBdr>
            <w:top w:val="none" w:sz="0" w:space="0" w:color="auto"/>
            <w:left w:val="none" w:sz="0" w:space="0" w:color="auto"/>
            <w:bottom w:val="none" w:sz="0" w:space="0" w:color="auto"/>
            <w:right w:val="none" w:sz="0" w:space="0" w:color="auto"/>
          </w:divBdr>
          <w:divsChild>
            <w:div w:id="1189837625">
              <w:marLeft w:val="0"/>
              <w:marRight w:val="0"/>
              <w:marTop w:val="0"/>
              <w:marBottom w:val="0"/>
              <w:divBdr>
                <w:top w:val="none" w:sz="0" w:space="0" w:color="auto"/>
                <w:left w:val="none" w:sz="0" w:space="0" w:color="auto"/>
                <w:bottom w:val="none" w:sz="0" w:space="0" w:color="auto"/>
                <w:right w:val="none" w:sz="0" w:space="0" w:color="auto"/>
              </w:divBdr>
              <w:divsChild>
                <w:div w:id="4204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41817">
      <w:bodyDiv w:val="1"/>
      <w:marLeft w:val="0"/>
      <w:marRight w:val="0"/>
      <w:marTop w:val="0"/>
      <w:marBottom w:val="0"/>
      <w:divBdr>
        <w:top w:val="none" w:sz="0" w:space="0" w:color="auto"/>
        <w:left w:val="none" w:sz="0" w:space="0" w:color="auto"/>
        <w:bottom w:val="none" w:sz="0" w:space="0" w:color="auto"/>
        <w:right w:val="none" w:sz="0" w:space="0" w:color="auto"/>
      </w:divBdr>
      <w:divsChild>
        <w:div w:id="133529350">
          <w:marLeft w:val="0"/>
          <w:marRight w:val="0"/>
          <w:marTop w:val="0"/>
          <w:marBottom w:val="0"/>
          <w:divBdr>
            <w:top w:val="none" w:sz="0" w:space="0" w:color="auto"/>
            <w:left w:val="none" w:sz="0" w:space="0" w:color="auto"/>
            <w:bottom w:val="none" w:sz="0" w:space="0" w:color="auto"/>
            <w:right w:val="none" w:sz="0" w:space="0" w:color="auto"/>
          </w:divBdr>
          <w:divsChild>
            <w:div w:id="1805998316">
              <w:marLeft w:val="0"/>
              <w:marRight w:val="0"/>
              <w:marTop w:val="0"/>
              <w:marBottom w:val="0"/>
              <w:divBdr>
                <w:top w:val="none" w:sz="0" w:space="0" w:color="auto"/>
                <w:left w:val="none" w:sz="0" w:space="0" w:color="auto"/>
                <w:bottom w:val="none" w:sz="0" w:space="0" w:color="auto"/>
                <w:right w:val="none" w:sz="0" w:space="0" w:color="auto"/>
              </w:divBdr>
              <w:divsChild>
                <w:div w:id="11092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32848">
      <w:bodyDiv w:val="1"/>
      <w:marLeft w:val="0"/>
      <w:marRight w:val="0"/>
      <w:marTop w:val="0"/>
      <w:marBottom w:val="0"/>
      <w:divBdr>
        <w:top w:val="none" w:sz="0" w:space="0" w:color="auto"/>
        <w:left w:val="none" w:sz="0" w:space="0" w:color="auto"/>
        <w:bottom w:val="none" w:sz="0" w:space="0" w:color="auto"/>
        <w:right w:val="none" w:sz="0" w:space="0" w:color="auto"/>
      </w:divBdr>
      <w:divsChild>
        <w:div w:id="571356395">
          <w:marLeft w:val="0"/>
          <w:marRight w:val="0"/>
          <w:marTop w:val="0"/>
          <w:marBottom w:val="0"/>
          <w:divBdr>
            <w:top w:val="none" w:sz="0" w:space="0" w:color="auto"/>
            <w:left w:val="none" w:sz="0" w:space="0" w:color="auto"/>
            <w:bottom w:val="none" w:sz="0" w:space="0" w:color="auto"/>
            <w:right w:val="none" w:sz="0" w:space="0" w:color="auto"/>
          </w:divBdr>
          <w:divsChild>
            <w:div w:id="1709910083">
              <w:marLeft w:val="0"/>
              <w:marRight w:val="0"/>
              <w:marTop w:val="0"/>
              <w:marBottom w:val="0"/>
              <w:divBdr>
                <w:top w:val="none" w:sz="0" w:space="0" w:color="auto"/>
                <w:left w:val="none" w:sz="0" w:space="0" w:color="auto"/>
                <w:bottom w:val="none" w:sz="0" w:space="0" w:color="auto"/>
                <w:right w:val="none" w:sz="0" w:space="0" w:color="auto"/>
              </w:divBdr>
              <w:divsChild>
                <w:div w:id="625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3867">
      <w:bodyDiv w:val="1"/>
      <w:marLeft w:val="0"/>
      <w:marRight w:val="0"/>
      <w:marTop w:val="0"/>
      <w:marBottom w:val="0"/>
      <w:divBdr>
        <w:top w:val="none" w:sz="0" w:space="0" w:color="auto"/>
        <w:left w:val="none" w:sz="0" w:space="0" w:color="auto"/>
        <w:bottom w:val="none" w:sz="0" w:space="0" w:color="auto"/>
        <w:right w:val="none" w:sz="0" w:space="0" w:color="auto"/>
      </w:divBdr>
      <w:divsChild>
        <w:div w:id="18822023">
          <w:marLeft w:val="0"/>
          <w:marRight w:val="0"/>
          <w:marTop w:val="0"/>
          <w:marBottom w:val="0"/>
          <w:divBdr>
            <w:top w:val="none" w:sz="0" w:space="0" w:color="auto"/>
            <w:left w:val="none" w:sz="0" w:space="0" w:color="auto"/>
            <w:bottom w:val="none" w:sz="0" w:space="0" w:color="auto"/>
            <w:right w:val="none" w:sz="0" w:space="0" w:color="auto"/>
          </w:divBdr>
          <w:divsChild>
            <w:div w:id="649942919">
              <w:marLeft w:val="0"/>
              <w:marRight w:val="0"/>
              <w:marTop w:val="0"/>
              <w:marBottom w:val="0"/>
              <w:divBdr>
                <w:top w:val="none" w:sz="0" w:space="0" w:color="auto"/>
                <w:left w:val="none" w:sz="0" w:space="0" w:color="auto"/>
                <w:bottom w:val="none" w:sz="0" w:space="0" w:color="auto"/>
                <w:right w:val="none" w:sz="0" w:space="0" w:color="auto"/>
              </w:divBdr>
              <w:divsChild>
                <w:div w:id="16087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20</Pages>
  <Words>6022</Words>
  <Characters>35114</Characters>
  <Application>Microsoft Macintosh Word</Application>
  <DocSecurity>0</DocSecurity>
  <Lines>487</Lines>
  <Paragraphs>56</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41080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 BAYER</dc:creator>
  <cp:keywords/>
  <dc:description/>
  <cp:lastModifiedBy>Jason Dutton</cp:lastModifiedBy>
  <cp:revision>23</cp:revision>
  <cp:lastPrinted>2017-03-05T07:28:00Z</cp:lastPrinted>
  <dcterms:created xsi:type="dcterms:W3CDTF">2017-06-29T03:40:00Z</dcterms:created>
  <dcterms:modified xsi:type="dcterms:W3CDTF">2017-07-06T02:38:00Z</dcterms:modified>
</cp:coreProperties>
</file>