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080E" w14:textId="1282D369" w:rsidR="00572970" w:rsidRPr="00572970" w:rsidRDefault="00572970" w:rsidP="00572970">
      <w:pPr>
        <w:spacing w:line="480" w:lineRule="auto"/>
        <w:jc w:val="center"/>
        <w:rPr>
          <w:rFonts w:ascii="Times New Roman" w:hAnsi="Times New Roman" w:cs="Times New Roman"/>
          <w:b/>
          <w:sz w:val="24"/>
        </w:rPr>
      </w:pPr>
      <w:r>
        <w:rPr>
          <w:rFonts w:ascii="Times New Roman" w:hAnsi="Times New Roman" w:cs="Times New Roman"/>
          <w:b/>
          <w:sz w:val="24"/>
        </w:rPr>
        <w:t>Parents’ experiences of the service pathway to an autism d</w:t>
      </w:r>
      <w:r w:rsidRPr="00EA1F23">
        <w:rPr>
          <w:rFonts w:ascii="Times New Roman" w:hAnsi="Times New Roman" w:cs="Times New Roman"/>
          <w:b/>
          <w:sz w:val="24"/>
        </w:rPr>
        <w:t>iagnosis</w:t>
      </w:r>
      <w:r>
        <w:rPr>
          <w:rFonts w:ascii="Times New Roman" w:hAnsi="Times New Roman" w:cs="Times New Roman"/>
          <w:b/>
          <w:sz w:val="24"/>
        </w:rPr>
        <w:t xml:space="preserve"> for their child: What predicts an early diagnosis</w:t>
      </w:r>
      <w:r w:rsidR="009E40C1">
        <w:rPr>
          <w:rFonts w:ascii="Times New Roman" w:hAnsi="Times New Roman" w:cs="Times New Roman"/>
          <w:b/>
          <w:sz w:val="24"/>
        </w:rPr>
        <w:t xml:space="preserve"> i</w:t>
      </w:r>
      <w:r w:rsidR="00B44859">
        <w:rPr>
          <w:rFonts w:ascii="Times New Roman" w:hAnsi="Times New Roman" w:cs="Times New Roman"/>
          <w:b/>
          <w:sz w:val="24"/>
        </w:rPr>
        <w:t>n</w:t>
      </w:r>
      <w:r w:rsidR="009E40C1">
        <w:rPr>
          <w:rFonts w:ascii="Times New Roman" w:hAnsi="Times New Roman" w:cs="Times New Roman"/>
          <w:b/>
          <w:sz w:val="24"/>
        </w:rPr>
        <w:t xml:space="preserve"> Australia</w:t>
      </w:r>
      <w:r>
        <w:rPr>
          <w:rFonts w:ascii="Times New Roman" w:hAnsi="Times New Roman" w:cs="Times New Roman"/>
          <w:b/>
          <w:sz w:val="24"/>
        </w:rPr>
        <w:t xml:space="preserve">? </w:t>
      </w:r>
    </w:p>
    <w:p w14:paraId="477AEC5A" w14:textId="77777777" w:rsidR="00572970" w:rsidRDefault="00572970" w:rsidP="00EC1AE1">
      <w:pPr>
        <w:spacing w:line="240" w:lineRule="auto"/>
        <w:jc w:val="center"/>
        <w:rPr>
          <w:rFonts w:ascii="Times New Roman" w:hAnsi="Times New Roman" w:cs="Times New Roman"/>
          <w:b/>
          <w:sz w:val="24"/>
          <w:szCs w:val="24"/>
        </w:rPr>
      </w:pPr>
    </w:p>
    <w:p w14:paraId="0C350301" w14:textId="608C32A8" w:rsidR="00E6752A" w:rsidRPr="00DD012A" w:rsidRDefault="00E6752A" w:rsidP="00EC1AE1">
      <w:pPr>
        <w:spacing w:line="240" w:lineRule="auto"/>
        <w:jc w:val="center"/>
        <w:rPr>
          <w:rFonts w:ascii="Times New Roman" w:hAnsi="Times New Roman" w:cs="Times New Roman"/>
          <w:b/>
          <w:sz w:val="24"/>
          <w:szCs w:val="24"/>
        </w:rPr>
      </w:pPr>
      <w:r w:rsidRPr="00DD012A">
        <w:rPr>
          <w:rFonts w:ascii="Times New Roman" w:hAnsi="Times New Roman" w:cs="Times New Roman"/>
          <w:b/>
          <w:sz w:val="24"/>
          <w:szCs w:val="24"/>
        </w:rPr>
        <w:t>Abstract</w:t>
      </w:r>
    </w:p>
    <w:p w14:paraId="78C09DBF" w14:textId="0D8CA2BE" w:rsidR="00345492" w:rsidRDefault="00345492" w:rsidP="00345492">
      <w:pPr>
        <w:spacing w:line="480" w:lineRule="auto"/>
        <w:rPr>
          <w:rFonts w:ascii="Times New Roman" w:hAnsi="Times New Roman" w:cs="Times New Roman"/>
          <w:sz w:val="24"/>
          <w:szCs w:val="24"/>
        </w:rPr>
      </w:pPr>
      <w:r w:rsidRPr="00A3552D">
        <w:rPr>
          <w:rFonts w:ascii="Times New Roman" w:hAnsi="Times New Roman" w:cs="Times New Roman"/>
          <w:b/>
          <w:sz w:val="24"/>
          <w:szCs w:val="24"/>
        </w:rPr>
        <w:t>Background</w:t>
      </w:r>
      <w:r w:rsidR="00A3552D" w:rsidRPr="00A3552D">
        <w:rPr>
          <w:rFonts w:ascii="Times New Roman" w:hAnsi="Times New Roman" w:cs="Times New Roman"/>
          <w:b/>
          <w:sz w:val="24"/>
          <w:szCs w:val="24"/>
        </w:rPr>
        <w:t>:</w:t>
      </w:r>
      <w:r w:rsidR="00A3552D">
        <w:rPr>
          <w:rFonts w:ascii="Times New Roman" w:hAnsi="Times New Roman" w:cs="Times New Roman"/>
          <w:sz w:val="24"/>
          <w:szCs w:val="24"/>
        </w:rPr>
        <w:t xml:space="preserve"> </w:t>
      </w:r>
      <w:r w:rsidR="00A3552D" w:rsidRPr="00B37BC2">
        <w:rPr>
          <w:rFonts w:ascii="Times New Roman" w:hAnsi="Times New Roman"/>
          <w:sz w:val="24"/>
          <w:szCs w:val="24"/>
        </w:rPr>
        <w:t xml:space="preserve">The early identification and diagnosis of </w:t>
      </w:r>
      <w:r w:rsidR="00A3552D">
        <w:rPr>
          <w:rFonts w:ascii="Times New Roman" w:hAnsi="Times New Roman"/>
          <w:sz w:val="24"/>
          <w:szCs w:val="24"/>
        </w:rPr>
        <w:t xml:space="preserve">autism </w:t>
      </w:r>
      <w:r w:rsidR="00A3552D" w:rsidRPr="00B37BC2">
        <w:rPr>
          <w:rFonts w:ascii="Times New Roman" w:hAnsi="Times New Roman"/>
          <w:sz w:val="24"/>
          <w:szCs w:val="24"/>
        </w:rPr>
        <w:t xml:space="preserve">is critical to ensure access to </w:t>
      </w:r>
      <w:r w:rsidR="00A3552D">
        <w:rPr>
          <w:rFonts w:ascii="Times New Roman" w:hAnsi="Times New Roman"/>
          <w:sz w:val="24"/>
          <w:szCs w:val="24"/>
        </w:rPr>
        <w:t xml:space="preserve">appropriate </w:t>
      </w:r>
      <w:r w:rsidR="00A3552D" w:rsidRPr="00B37BC2">
        <w:rPr>
          <w:rFonts w:ascii="Times New Roman" w:hAnsi="Times New Roman"/>
          <w:sz w:val="24"/>
          <w:szCs w:val="24"/>
        </w:rPr>
        <w:t xml:space="preserve">early intervention </w:t>
      </w:r>
      <w:r w:rsidR="00A3552D">
        <w:rPr>
          <w:rFonts w:ascii="Times New Roman" w:hAnsi="Times New Roman"/>
          <w:sz w:val="24"/>
          <w:szCs w:val="24"/>
        </w:rPr>
        <w:t>and support</w:t>
      </w:r>
      <w:r w:rsidR="000F5BE9">
        <w:rPr>
          <w:rFonts w:ascii="Times New Roman" w:hAnsi="Times New Roman" w:cs="Times New Roman"/>
          <w:sz w:val="24"/>
          <w:szCs w:val="24"/>
        </w:rPr>
        <w:t xml:space="preserve">.  Few studies have examined </w:t>
      </w:r>
      <w:r w:rsidR="007A20A5">
        <w:rPr>
          <w:rFonts w:ascii="Times New Roman" w:hAnsi="Times New Roman" w:cs="Times New Roman"/>
          <w:sz w:val="24"/>
          <w:szCs w:val="24"/>
        </w:rPr>
        <w:t xml:space="preserve">the association between </w:t>
      </w:r>
      <w:r w:rsidR="000F5BE9">
        <w:rPr>
          <w:rFonts w:ascii="Times New Roman" w:hAnsi="Times New Roman" w:cs="Times New Roman"/>
          <w:sz w:val="24"/>
          <w:szCs w:val="24"/>
        </w:rPr>
        <w:t xml:space="preserve">potentially modifiable characteristics of the service system </w:t>
      </w:r>
      <w:r w:rsidR="007A20A5">
        <w:rPr>
          <w:rFonts w:ascii="Times New Roman" w:hAnsi="Times New Roman" w:cs="Times New Roman"/>
          <w:sz w:val="24"/>
          <w:szCs w:val="24"/>
        </w:rPr>
        <w:t>and</w:t>
      </w:r>
      <w:r w:rsidR="000F5BE9">
        <w:rPr>
          <w:rFonts w:ascii="Times New Roman" w:hAnsi="Times New Roman" w:cs="Times New Roman"/>
          <w:sz w:val="24"/>
          <w:szCs w:val="24"/>
        </w:rPr>
        <w:t xml:space="preserve"> timelier diagn</w:t>
      </w:r>
      <w:r w:rsidR="007A20A5">
        <w:rPr>
          <w:rFonts w:ascii="Times New Roman" w:hAnsi="Times New Roman" w:cs="Times New Roman"/>
          <w:sz w:val="24"/>
          <w:szCs w:val="24"/>
        </w:rPr>
        <w:t>osi</w:t>
      </w:r>
      <w:r w:rsidR="000F5BE9">
        <w:rPr>
          <w:rFonts w:ascii="Times New Roman" w:hAnsi="Times New Roman" w:cs="Times New Roman"/>
          <w:sz w:val="24"/>
          <w:szCs w:val="24"/>
        </w:rPr>
        <w:t xml:space="preserve">s.  </w:t>
      </w:r>
    </w:p>
    <w:p w14:paraId="74E50A04" w14:textId="644A7B8A" w:rsidR="00E61208" w:rsidRPr="000F5BE9" w:rsidRDefault="00E61208" w:rsidP="00A3552D">
      <w:pPr>
        <w:spacing w:line="480" w:lineRule="auto"/>
        <w:rPr>
          <w:rFonts w:ascii="Times New Roman" w:hAnsi="Times New Roman" w:cs="Times New Roman"/>
          <w:sz w:val="24"/>
          <w:szCs w:val="24"/>
        </w:rPr>
      </w:pPr>
      <w:r w:rsidRPr="00A3552D">
        <w:rPr>
          <w:rFonts w:ascii="Times New Roman" w:hAnsi="Times New Roman" w:cs="Times New Roman"/>
          <w:b/>
          <w:sz w:val="24"/>
          <w:szCs w:val="24"/>
        </w:rPr>
        <w:t>Methods</w:t>
      </w:r>
      <w:r w:rsidR="00A3552D" w:rsidRPr="00A3552D">
        <w:rPr>
          <w:rFonts w:ascii="Times New Roman" w:hAnsi="Times New Roman" w:cs="Times New Roman"/>
          <w:b/>
          <w:sz w:val="24"/>
          <w:szCs w:val="24"/>
        </w:rPr>
        <w:t>:</w:t>
      </w:r>
      <w:r>
        <w:rPr>
          <w:rFonts w:ascii="Times New Roman" w:hAnsi="Times New Roman" w:cs="Times New Roman"/>
          <w:sz w:val="24"/>
          <w:szCs w:val="24"/>
        </w:rPr>
        <w:t xml:space="preserve"> </w:t>
      </w:r>
      <w:r w:rsidR="00DD012A" w:rsidRPr="00DD012A">
        <w:rPr>
          <w:rFonts w:ascii="Times New Roman" w:hAnsi="Times New Roman" w:cs="Times New Roman"/>
          <w:sz w:val="24"/>
          <w:szCs w:val="24"/>
        </w:rPr>
        <w:t xml:space="preserve">An online survey was conducted to examine </w:t>
      </w:r>
      <w:r w:rsidR="00A3549B">
        <w:rPr>
          <w:rFonts w:ascii="Times New Roman" w:hAnsi="Times New Roman" w:cs="Times New Roman"/>
          <w:sz w:val="24"/>
          <w:szCs w:val="24"/>
        </w:rPr>
        <w:t xml:space="preserve">parental experiences of </w:t>
      </w:r>
      <w:r w:rsidR="00DD012A" w:rsidRPr="00DD012A">
        <w:rPr>
          <w:rFonts w:ascii="Times New Roman" w:hAnsi="Times New Roman" w:cs="Times New Roman"/>
          <w:sz w:val="24"/>
          <w:szCs w:val="24"/>
        </w:rPr>
        <w:t>service pathway</w:t>
      </w:r>
      <w:r w:rsidR="006B0889">
        <w:rPr>
          <w:rFonts w:ascii="Times New Roman" w:hAnsi="Times New Roman" w:cs="Times New Roman"/>
          <w:sz w:val="24"/>
          <w:szCs w:val="24"/>
        </w:rPr>
        <w:t>s</w:t>
      </w:r>
      <w:r w:rsidR="00DD012A" w:rsidRPr="00DD012A">
        <w:rPr>
          <w:rFonts w:ascii="Times New Roman" w:hAnsi="Times New Roman" w:cs="Times New Roman"/>
          <w:sz w:val="24"/>
          <w:szCs w:val="24"/>
        </w:rPr>
        <w:t xml:space="preserve"> to an autism diagnosis </w:t>
      </w:r>
      <w:r w:rsidR="00DD7471">
        <w:rPr>
          <w:rFonts w:ascii="Times New Roman" w:hAnsi="Times New Roman" w:cs="Times New Roman"/>
          <w:sz w:val="24"/>
          <w:szCs w:val="24"/>
        </w:rPr>
        <w:t xml:space="preserve">for their child, </w:t>
      </w:r>
      <w:r w:rsidR="00DD012A" w:rsidRPr="00DD012A">
        <w:rPr>
          <w:rFonts w:ascii="Times New Roman" w:hAnsi="Times New Roman" w:cs="Times New Roman"/>
          <w:sz w:val="24"/>
          <w:szCs w:val="24"/>
        </w:rPr>
        <w:t>and to identify child, family, and service level characteristics that predict the</w:t>
      </w:r>
      <w:r w:rsidR="00267D8C">
        <w:rPr>
          <w:rFonts w:ascii="Times New Roman" w:hAnsi="Times New Roman" w:cs="Times New Roman"/>
          <w:sz w:val="24"/>
          <w:szCs w:val="24"/>
        </w:rPr>
        <w:t xml:space="preserve"> age and</w:t>
      </w:r>
      <w:r w:rsidR="00DD012A" w:rsidRPr="00DD012A">
        <w:rPr>
          <w:rFonts w:ascii="Times New Roman" w:hAnsi="Times New Roman" w:cs="Times New Roman"/>
          <w:sz w:val="24"/>
          <w:szCs w:val="24"/>
        </w:rPr>
        <w:t xml:space="preserve"> timeliness of diagnosis.</w:t>
      </w:r>
      <w:r w:rsidR="00DD012A" w:rsidRPr="00DD012A">
        <w:rPr>
          <w:rFonts w:ascii="Times New Roman" w:hAnsi="Times New Roman" w:cs="Times New Roman"/>
          <w:b/>
          <w:sz w:val="24"/>
          <w:szCs w:val="24"/>
        </w:rPr>
        <w:t xml:space="preserve">  </w:t>
      </w:r>
      <w:r w:rsidR="000900C8" w:rsidRPr="00FD6D97">
        <w:rPr>
          <w:rFonts w:ascii="Times New Roman" w:hAnsi="Times New Roman" w:cs="Times New Roman"/>
          <w:bCs/>
          <w:sz w:val="24"/>
          <w:szCs w:val="24"/>
        </w:rPr>
        <w:t xml:space="preserve">Participants included </w:t>
      </w:r>
      <w:r w:rsidR="000F5BE9">
        <w:rPr>
          <w:rFonts w:ascii="Times New Roman" w:hAnsi="Times New Roman" w:cs="Times New Roman"/>
          <w:sz w:val="24"/>
          <w:szCs w:val="24"/>
        </w:rPr>
        <w:t xml:space="preserve">107 parents of children </w:t>
      </w:r>
      <w:r w:rsidR="006203DB">
        <w:rPr>
          <w:rFonts w:ascii="Times New Roman" w:hAnsi="Times New Roman" w:cs="Times New Roman"/>
          <w:sz w:val="24"/>
          <w:szCs w:val="24"/>
        </w:rPr>
        <w:t xml:space="preserve">with </w:t>
      </w:r>
      <w:r w:rsidR="000F5BE9">
        <w:rPr>
          <w:rFonts w:ascii="Times New Roman" w:hAnsi="Times New Roman" w:cs="Times New Roman"/>
          <w:sz w:val="24"/>
          <w:szCs w:val="24"/>
        </w:rPr>
        <w:t>autism who were diagnosed by 7 years of age</w:t>
      </w:r>
      <w:r w:rsidR="000900C8">
        <w:rPr>
          <w:rFonts w:ascii="Times New Roman" w:hAnsi="Times New Roman" w:cs="Times New Roman"/>
          <w:sz w:val="24"/>
          <w:szCs w:val="24"/>
        </w:rPr>
        <w:t xml:space="preserve"> and a smaller subgroup of 29 parents who were diagnosed after 7 years</w:t>
      </w:r>
      <w:r w:rsidR="00B95723">
        <w:rPr>
          <w:rFonts w:ascii="Times New Roman" w:hAnsi="Times New Roman" w:cs="Times New Roman"/>
          <w:sz w:val="24"/>
          <w:szCs w:val="24"/>
        </w:rPr>
        <w:t xml:space="preserve"> of age</w:t>
      </w:r>
      <w:r w:rsidR="00746175">
        <w:rPr>
          <w:rFonts w:ascii="Times New Roman" w:hAnsi="Times New Roman" w:cs="Times New Roman"/>
          <w:sz w:val="24"/>
          <w:szCs w:val="24"/>
        </w:rPr>
        <w:t>.</w:t>
      </w:r>
    </w:p>
    <w:p w14:paraId="6250CA1B" w14:textId="7126BAF4" w:rsidR="00E61208" w:rsidRDefault="00E61208" w:rsidP="000F5BE9">
      <w:pPr>
        <w:spacing w:line="480" w:lineRule="auto"/>
        <w:rPr>
          <w:rFonts w:ascii="Times New Roman" w:hAnsi="Times New Roman" w:cs="Times New Roman"/>
          <w:b/>
          <w:sz w:val="24"/>
          <w:szCs w:val="24"/>
        </w:rPr>
      </w:pPr>
      <w:r w:rsidRPr="000F5BE9">
        <w:rPr>
          <w:rFonts w:ascii="Times New Roman" w:hAnsi="Times New Roman" w:cs="Times New Roman"/>
          <w:b/>
          <w:sz w:val="24"/>
          <w:szCs w:val="24"/>
        </w:rPr>
        <w:t>Results</w:t>
      </w:r>
      <w:r w:rsidR="000F5BE9" w:rsidRPr="000F5BE9">
        <w:rPr>
          <w:rFonts w:ascii="Times New Roman" w:hAnsi="Times New Roman" w:cs="Times New Roman"/>
          <w:b/>
          <w:sz w:val="24"/>
          <w:szCs w:val="24"/>
        </w:rPr>
        <w:t>:</w:t>
      </w:r>
      <w:r w:rsidR="000F5BE9">
        <w:rPr>
          <w:rFonts w:ascii="Times New Roman" w:hAnsi="Times New Roman" w:cs="Times New Roman"/>
          <w:b/>
          <w:sz w:val="24"/>
          <w:szCs w:val="24"/>
        </w:rPr>
        <w:t xml:space="preserve"> </w:t>
      </w:r>
      <w:r w:rsidR="00DD012A" w:rsidRPr="00DD012A">
        <w:rPr>
          <w:rFonts w:ascii="Times New Roman" w:hAnsi="Times New Roman" w:cs="Times New Roman"/>
          <w:sz w:val="24"/>
          <w:szCs w:val="24"/>
        </w:rPr>
        <w:t xml:space="preserve">Parents </w:t>
      </w:r>
      <w:r w:rsidR="00B95723">
        <w:rPr>
          <w:rFonts w:ascii="Times New Roman" w:hAnsi="Times New Roman" w:cs="Times New Roman"/>
          <w:sz w:val="24"/>
          <w:szCs w:val="24"/>
        </w:rPr>
        <w:t xml:space="preserve">of younger children </w:t>
      </w:r>
      <w:r w:rsidR="00DD012A" w:rsidRPr="00DD012A">
        <w:rPr>
          <w:rFonts w:ascii="Times New Roman" w:hAnsi="Times New Roman" w:cs="Times New Roman"/>
          <w:sz w:val="24"/>
          <w:szCs w:val="24"/>
        </w:rPr>
        <w:t xml:space="preserve">reported </w:t>
      </w:r>
      <w:r w:rsidR="006F399F">
        <w:rPr>
          <w:rFonts w:ascii="Times New Roman" w:hAnsi="Times New Roman" w:cs="Times New Roman"/>
          <w:sz w:val="24"/>
          <w:szCs w:val="24"/>
        </w:rPr>
        <w:t>that</w:t>
      </w:r>
      <w:r w:rsidR="003F55DA">
        <w:rPr>
          <w:rFonts w:ascii="Times New Roman" w:hAnsi="Times New Roman" w:cs="Times New Roman"/>
          <w:sz w:val="24"/>
          <w:szCs w:val="24"/>
        </w:rPr>
        <w:t>, on average,</w:t>
      </w:r>
      <w:r w:rsidR="006F399F">
        <w:rPr>
          <w:rFonts w:ascii="Times New Roman" w:hAnsi="Times New Roman" w:cs="Times New Roman"/>
          <w:sz w:val="24"/>
          <w:szCs w:val="24"/>
        </w:rPr>
        <w:t xml:space="preserve"> it took appro</w:t>
      </w:r>
      <w:r w:rsidR="003F55DA">
        <w:rPr>
          <w:rFonts w:ascii="Times New Roman" w:hAnsi="Times New Roman" w:cs="Times New Roman"/>
          <w:sz w:val="24"/>
          <w:szCs w:val="24"/>
        </w:rPr>
        <w:t>ximately</w:t>
      </w:r>
      <w:r w:rsidR="00715CB3">
        <w:rPr>
          <w:rFonts w:ascii="Times New Roman" w:hAnsi="Times New Roman" w:cs="Times New Roman"/>
          <w:sz w:val="24"/>
          <w:szCs w:val="24"/>
        </w:rPr>
        <w:t xml:space="preserve"> </w:t>
      </w:r>
      <w:r w:rsidR="007A20A5">
        <w:rPr>
          <w:rFonts w:ascii="Times New Roman" w:hAnsi="Times New Roman" w:cs="Times New Roman"/>
          <w:sz w:val="24"/>
          <w:szCs w:val="24"/>
        </w:rPr>
        <w:t>12</w:t>
      </w:r>
      <w:r w:rsidR="00DD012A" w:rsidRPr="00DD012A">
        <w:rPr>
          <w:rFonts w:ascii="Times New Roman" w:hAnsi="Times New Roman" w:cs="Times New Roman"/>
          <w:sz w:val="24"/>
          <w:szCs w:val="24"/>
        </w:rPr>
        <w:t xml:space="preserve"> months </w:t>
      </w:r>
      <w:r w:rsidR="003F55DA">
        <w:rPr>
          <w:rFonts w:ascii="Times New Roman" w:hAnsi="Times New Roman" w:cs="Times New Roman"/>
          <w:sz w:val="24"/>
          <w:szCs w:val="24"/>
        </w:rPr>
        <w:t xml:space="preserve">and 8 professional consultations to </w:t>
      </w:r>
      <w:r w:rsidR="00DD012A" w:rsidRPr="00DD012A">
        <w:rPr>
          <w:rFonts w:ascii="Times New Roman" w:hAnsi="Times New Roman" w:cs="Times New Roman"/>
          <w:sz w:val="24"/>
          <w:szCs w:val="24"/>
        </w:rPr>
        <w:t>receiv</w:t>
      </w:r>
      <w:r w:rsidR="003F55DA">
        <w:rPr>
          <w:rFonts w:ascii="Times New Roman" w:hAnsi="Times New Roman" w:cs="Times New Roman"/>
          <w:sz w:val="24"/>
          <w:szCs w:val="24"/>
        </w:rPr>
        <w:t>e</w:t>
      </w:r>
      <w:r w:rsidR="00DD012A" w:rsidRPr="00DD012A">
        <w:rPr>
          <w:rFonts w:ascii="Times New Roman" w:hAnsi="Times New Roman" w:cs="Times New Roman"/>
          <w:sz w:val="24"/>
          <w:szCs w:val="24"/>
        </w:rPr>
        <w:t xml:space="preserve"> a confirmed diagnosis for their child.</w:t>
      </w:r>
      <w:r w:rsidR="00831C02">
        <w:rPr>
          <w:rFonts w:ascii="Times New Roman" w:hAnsi="Times New Roman" w:cs="Times New Roman"/>
          <w:sz w:val="24"/>
          <w:szCs w:val="24"/>
        </w:rPr>
        <w:t xml:space="preserve"> </w:t>
      </w:r>
      <w:r w:rsidR="00DD012A" w:rsidRPr="00DD012A">
        <w:rPr>
          <w:rFonts w:ascii="Times New Roman" w:hAnsi="Times New Roman" w:cs="Times New Roman"/>
          <w:b/>
          <w:sz w:val="24"/>
          <w:szCs w:val="24"/>
        </w:rPr>
        <w:t xml:space="preserve"> </w:t>
      </w:r>
      <w:r w:rsidR="00DD012A" w:rsidRPr="00DD012A">
        <w:rPr>
          <w:rFonts w:ascii="Times New Roman" w:hAnsi="Times New Roman" w:cs="Times New Roman"/>
          <w:sz w:val="24"/>
          <w:szCs w:val="24"/>
        </w:rPr>
        <w:t xml:space="preserve"> </w:t>
      </w:r>
      <w:r w:rsidR="007A20A5">
        <w:rPr>
          <w:rFonts w:ascii="Times New Roman" w:hAnsi="Times New Roman" w:cs="Times New Roman"/>
          <w:sz w:val="24"/>
          <w:szCs w:val="24"/>
        </w:rPr>
        <w:t xml:space="preserve">Parents </w:t>
      </w:r>
      <w:r w:rsidR="00DC3D7F">
        <w:rPr>
          <w:rFonts w:ascii="Times New Roman" w:hAnsi="Times New Roman" w:cs="Times New Roman"/>
          <w:sz w:val="24"/>
          <w:szCs w:val="24"/>
        </w:rPr>
        <w:t xml:space="preserve">of older children, as well as those </w:t>
      </w:r>
      <w:r w:rsidR="007A20A5">
        <w:rPr>
          <w:rFonts w:ascii="Times New Roman" w:hAnsi="Times New Roman" w:cs="Times New Roman"/>
          <w:sz w:val="24"/>
          <w:szCs w:val="24"/>
        </w:rPr>
        <w:t xml:space="preserve">who reported they were a sole caregiver, or were advised </w:t>
      </w:r>
      <w:r w:rsidR="00A274D2">
        <w:rPr>
          <w:rFonts w:ascii="Times New Roman" w:hAnsi="Times New Roman" w:cs="Times New Roman"/>
          <w:sz w:val="24"/>
          <w:szCs w:val="24"/>
        </w:rPr>
        <w:t xml:space="preserve">by professionals </w:t>
      </w:r>
      <w:r w:rsidR="007A20A5">
        <w:rPr>
          <w:rFonts w:ascii="Times New Roman" w:hAnsi="Times New Roman" w:cs="Times New Roman"/>
          <w:sz w:val="24"/>
          <w:szCs w:val="24"/>
        </w:rPr>
        <w:t>to ‘wait and see’, report</w:t>
      </w:r>
      <w:r w:rsidR="006203DB">
        <w:rPr>
          <w:rFonts w:ascii="Times New Roman" w:hAnsi="Times New Roman" w:cs="Times New Roman"/>
          <w:sz w:val="24"/>
          <w:szCs w:val="24"/>
        </w:rPr>
        <w:t>ed</w:t>
      </w:r>
      <w:r w:rsidR="007A20A5">
        <w:rPr>
          <w:rFonts w:ascii="Times New Roman" w:hAnsi="Times New Roman" w:cs="Times New Roman"/>
          <w:sz w:val="24"/>
          <w:szCs w:val="24"/>
        </w:rPr>
        <w:t xml:space="preserve"> </w:t>
      </w:r>
      <w:r w:rsidR="006203DB">
        <w:rPr>
          <w:rFonts w:ascii="Times New Roman" w:hAnsi="Times New Roman" w:cs="Times New Roman"/>
          <w:sz w:val="24"/>
          <w:szCs w:val="24"/>
        </w:rPr>
        <w:t>more</w:t>
      </w:r>
      <w:r w:rsidR="007A20A5">
        <w:rPr>
          <w:rFonts w:ascii="Times New Roman" w:hAnsi="Times New Roman" w:cs="Times New Roman"/>
          <w:sz w:val="24"/>
          <w:szCs w:val="24"/>
        </w:rPr>
        <w:t xml:space="preserve"> </w:t>
      </w:r>
      <w:r w:rsidR="00771AF9">
        <w:rPr>
          <w:rFonts w:ascii="Times New Roman" w:hAnsi="Times New Roman" w:cs="Times New Roman"/>
          <w:sz w:val="24"/>
          <w:szCs w:val="24"/>
        </w:rPr>
        <w:t>time</w:t>
      </w:r>
      <w:r w:rsidR="007A20A5">
        <w:rPr>
          <w:rFonts w:ascii="Times New Roman" w:hAnsi="Times New Roman" w:cs="Times New Roman"/>
          <w:sz w:val="24"/>
          <w:szCs w:val="24"/>
        </w:rPr>
        <w:t xml:space="preserve"> between first raising concerns and diagnosis.</w:t>
      </w:r>
    </w:p>
    <w:p w14:paraId="759CCBA8" w14:textId="492D680A" w:rsidR="00DD012A" w:rsidRPr="004F2C93" w:rsidRDefault="00E61208" w:rsidP="00DD012A">
      <w:pPr>
        <w:spacing w:line="480" w:lineRule="auto"/>
        <w:rPr>
          <w:rFonts w:ascii="Times New Roman" w:hAnsi="Times New Roman" w:cs="Times New Roman"/>
          <w:sz w:val="24"/>
          <w:szCs w:val="24"/>
        </w:rPr>
      </w:pPr>
      <w:r w:rsidRPr="007A20A5">
        <w:rPr>
          <w:rFonts w:ascii="Times New Roman" w:hAnsi="Times New Roman" w:cs="Times New Roman"/>
          <w:b/>
          <w:sz w:val="24"/>
          <w:szCs w:val="24"/>
        </w:rPr>
        <w:t>Conclusions</w:t>
      </w:r>
      <w:r w:rsidR="007A20A5" w:rsidRPr="007A20A5">
        <w:rPr>
          <w:rFonts w:ascii="Times New Roman" w:hAnsi="Times New Roman" w:cs="Times New Roman"/>
          <w:b/>
          <w:sz w:val="24"/>
          <w:szCs w:val="24"/>
        </w:rPr>
        <w:t>:</w:t>
      </w:r>
      <w:r w:rsidR="007A20A5">
        <w:rPr>
          <w:rFonts w:ascii="Times New Roman" w:hAnsi="Times New Roman" w:cs="Times New Roman"/>
          <w:sz w:val="24"/>
          <w:szCs w:val="24"/>
        </w:rPr>
        <w:t xml:space="preserve"> </w:t>
      </w:r>
      <w:r w:rsidR="00DD012A" w:rsidRPr="00DD012A">
        <w:rPr>
          <w:rFonts w:ascii="Times New Roman" w:hAnsi="Times New Roman" w:cs="Times New Roman"/>
          <w:sz w:val="24"/>
          <w:szCs w:val="24"/>
        </w:rPr>
        <w:t>The findings reiterate the importance of proactive professional responses to parent</w:t>
      </w:r>
      <w:r w:rsidR="005F20E6">
        <w:rPr>
          <w:rFonts w:ascii="Times New Roman" w:hAnsi="Times New Roman" w:cs="Times New Roman"/>
          <w:sz w:val="24"/>
          <w:szCs w:val="24"/>
        </w:rPr>
        <w:t>al</w:t>
      </w:r>
      <w:r w:rsidR="00DD012A" w:rsidRPr="00DD012A">
        <w:rPr>
          <w:rFonts w:ascii="Times New Roman" w:hAnsi="Times New Roman" w:cs="Times New Roman"/>
          <w:sz w:val="24"/>
          <w:szCs w:val="24"/>
        </w:rPr>
        <w:t xml:space="preserve"> concerns.  They also highlight the need </w:t>
      </w:r>
      <w:r w:rsidR="00423916">
        <w:rPr>
          <w:rFonts w:ascii="Times New Roman" w:hAnsi="Times New Roman" w:cs="Times New Roman"/>
          <w:sz w:val="24"/>
          <w:szCs w:val="24"/>
        </w:rPr>
        <w:t xml:space="preserve">for </w:t>
      </w:r>
      <w:r w:rsidR="00DD012A" w:rsidRPr="00DD012A">
        <w:rPr>
          <w:rFonts w:ascii="Times New Roman" w:hAnsi="Times New Roman" w:cs="Times New Roman"/>
          <w:sz w:val="24"/>
          <w:szCs w:val="24"/>
        </w:rPr>
        <w:t xml:space="preserve">standardised screening and assessment and </w:t>
      </w:r>
      <w:r w:rsidR="003609A8">
        <w:rPr>
          <w:rFonts w:ascii="Times New Roman" w:hAnsi="Times New Roman" w:cs="Times New Roman"/>
          <w:sz w:val="24"/>
          <w:szCs w:val="24"/>
        </w:rPr>
        <w:t>professional development and training</w:t>
      </w:r>
      <w:r w:rsidR="003609A8" w:rsidRPr="00DD012A">
        <w:rPr>
          <w:rFonts w:ascii="Times New Roman" w:hAnsi="Times New Roman" w:cs="Times New Roman"/>
          <w:sz w:val="24"/>
          <w:szCs w:val="24"/>
        </w:rPr>
        <w:t xml:space="preserve"> </w:t>
      </w:r>
      <w:r w:rsidR="002B639E">
        <w:rPr>
          <w:rFonts w:ascii="Times New Roman" w:hAnsi="Times New Roman" w:cs="Times New Roman"/>
          <w:sz w:val="24"/>
          <w:szCs w:val="24"/>
        </w:rPr>
        <w:t xml:space="preserve">to </w:t>
      </w:r>
      <w:r w:rsidR="00923AE2" w:rsidRPr="00DD012A">
        <w:rPr>
          <w:rFonts w:ascii="Times New Roman" w:hAnsi="Times New Roman" w:cs="Times New Roman"/>
          <w:sz w:val="24"/>
          <w:szCs w:val="24"/>
        </w:rPr>
        <w:t>build</w:t>
      </w:r>
      <w:r w:rsidR="002B639E">
        <w:rPr>
          <w:rFonts w:ascii="Times New Roman" w:hAnsi="Times New Roman" w:cs="Times New Roman"/>
          <w:sz w:val="24"/>
          <w:szCs w:val="24"/>
        </w:rPr>
        <w:t xml:space="preserve"> </w:t>
      </w:r>
      <w:r w:rsidR="002B639E" w:rsidRPr="00DD012A">
        <w:rPr>
          <w:rFonts w:ascii="Times New Roman" w:hAnsi="Times New Roman" w:cs="Times New Roman"/>
          <w:sz w:val="24"/>
          <w:szCs w:val="24"/>
        </w:rPr>
        <w:t>capacity</w:t>
      </w:r>
      <w:r w:rsidR="00923AE2" w:rsidRPr="00DD012A">
        <w:rPr>
          <w:rFonts w:ascii="Times New Roman" w:hAnsi="Times New Roman" w:cs="Times New Roman"/>
          <w:sz w:val="24"/>
          <w:szCs w:val="24"/>
        </w:rPr>
        <w:t xml:space="preserve"> </w:t>
      </w:r>
      <w:r w:rsidR="00DD012A" w:rsidRPr="00DD012A">
        <w:rPr>
          <w:rFonts w:ascii="Times New Roman" w:hAnsi="Times New Roman" w:cs="Times New Roman"/>
          <w:sz w:val="24"/>
          <w:szCs w:val="24"/>
        </w:rPr>
        <w:t>in the sector to deliver timely and accurate autism diagnoses</w:t>
      </w:r>
      <w:r w:rsidR="002B639E">
        <w:rPr>
          <w:rFonts w:ascii="Times New Roman" w:hAnsi="Times New Roman" w:cs="Times New Roman"/>
          <w:sz w:val="24"/>
          <w:szCs w:val="24"/>
        </w:rPr>
        <w:t>.</w:t>
      </w:r>
      <w:r w:rsidR="00DD012A" w:rsidRPr="00DD012A">
        <w:rPr>
          <w:rFonts w:ascii="Times New Roman" w:hAnsi="Times New Roman" w:cs="Times New Roman"/>
          <w:sz w:val="24"/>
          <w:szCs w:val="24"/>
        </w:rPr>
        <w:t xml:space="preserve"> </w:t>
      </w:r>
    </w:p>
    <w:p w14:paraId="68A4CC1F" w14:textId="77777777" w:rsidR="004F2C93" w:rsidRDefault="00DD012A" w:rsidP="004F2C93">
      <w:pPr>
        <w:spacing w:line="480" w:lineRule="auto"/>
        <w:rPr>
          <w:rFonts w:ascii="Times New Roman" w:hAnsi="Times New Roman" w:cs="Times New Roman"/>
          <w:sz w:val="24"/>
          <w:szCs w:val="24"/>
        </w:rPr>
      </w:pPr>
      <w:r w:rsidRPr="00DD012A">
        <w:rPr>
          <w:rFonts w:ascii="Times New Roman" w:hAnsi="Times New Roman" w:cs="Times New Roman"/>
          <w:b/>
          <w:sz w:val="24"/>
          <w:szCs w:val="24"/>
        </w:rPr>
        <w:t xml:space="preserve">Key Words: </w:t>
      </w:r>
      <w:r w:rsidRPr="00DD012A">
        <w:rPr>
          <w:rFonts w:ascii="Times New Roman" w:hAnsi="Times New Roman" w:cs="Times New Roman"/>
          <w:sz w:val="24"/>
          <w:szCs w:val="24"/>
        </w:rPr>
        <w:t xml:space="preserve">Autism, autism spectrum disorder, diagnosis, parents, services </w:t>
      </w:r>
    </w:p>
    <w:p w14:paraId="23EDEB72" w14:textId="22CAD6F2" w:rsidR="007A20A5" w:rsidRDefault="007A20A5" w:rsidP="00DD012A">
      <w:pPr>
        <w:spacing w:line="480" w:lineRule="auto"/>
        <w:rPr>
          <w:b/>
        </w:rPr>
      </w:pPr>
    </w:p>
    <w:p w14:paraId="5AA4B670" w14:textId="7BF7CD30" w:rsidR="00223353" w:rsidRDefault="00223353" w:rsidP="00DD012A">
      <w:pPr>
        <w:spacing w:line="480" w:lineRule="auto"/>
        <w:rPr>
          <w:b/>
        </w:rPr>
      </w:pPr>
    </w:p>
    <w:p w14:paraId="6C8796DB" w14:textId="77777777" w:rsidR="00223353" w:rsidRDefault="00223353" w:rsidP="00DD012A">
      <w:pPr>
        <w:spacing w:line="480" w:lineRule="auto"/>
        <w:rPr>
          <w:b/>
        </w:rPr>
      </w:pPr>
    </w:p>
    <w:p w14:paraId="5233849D" w14:textId="57C80BCF" w:rsidR="00E61208" w:rsidRPr="00420814" w:rsidRDefault="00E61208" w:rsidP="00420814">
      <w:pPr>
        <w:spacing w:line="480" w:lineRule="auto"/>
        <w:jc w:val="center"/>
        <w:rPr>
          <w:rFonts w:ascii="Times New Roman" w:hAnsi="Times New Roman" w:cs="Times New Roman"/>
          <w:sz w:val="24"/>
          <w:szCs w:val="24"/>
        </w:rPr>
      </w:pPr>
      <w:r w:rsidRPr="00DD7471">
        <w:rPr>
          <w:rFonts w:ascii="Times New Roman" w:hAnsi="Times New Roman" w:cs="Times New Roman"/>
          <w:b/>
          <w:sz w:val="24"/>
          <w:szCs w:val="24"/>
        </w:rPr>
        <w:lastRenderedPageBreak/>
        <w:t>What this paper adds?</w:t>
      </w:r>
    </w:p>
    <w:p w14:paraId="4D9BBAB3" w14:textId="5D1C1656" w:rsidR="004F2C93" w:rsidRPr="00572970" w:rsidRDefault="0009751C" w:rsidP="00572970">
      <w:pPr>
        <w:spacing w:line="480" w:lineRule="auto"/>
        <w:rPr>
          <w:rFonts w:ascii="Times New Roman" w:hAnsi="Times New Roman" w:cs="Times New Roman"/>
          <w:sz w:val="24"/>
          <w:szCs w:val="24"/>
        </w:rPr>
      </w:pPr>
      <w:r>
        <w:rPr>
          <w:rFonts w:ascii="Times New Roman" w:hAnsi="Times New Roman" w:cs="Times New Roman"/>
          <w:sz w:val="24"/>
          <w:szCs w:val="24"/>
        </w:rPr>
        <w:t>To our knowledge, this is the first study to examine</w:t>
      </w:r>
      <w:r w:rsidRPr="004B73EF">
        <w:rPr>
          <w:rFonts w:ascii="Times New Roman" w:hAnsi="Times New Roman" w:cs="Times New Roman"/>
          <w:sz w:val="24"/>
          <w:szCs w:val="24"/>
        </w:rPr>
        <w:t xml:space="preserve"> parents’ experiences of the service pathway to an</w:t>
      </w:r>
      <w:r>
        <w:rPr>
          <w:rFonts w:ascii="Times New Roman" w:hAnsi="Times New Roman" w:cs="Times New Roman"/>
          <w:sz w:val="24"/>
          <w:szCs w:val="24"/>
        </w:rPr>
        <w:t xml:space="preserve"> autism diagnosis in Australia</w:t>
      </w:r>
      <w:r w:rsidR="006203DB">
        <w:rPr>
          <w:rFonts w:ascii="Times New Roman" w:hAnsi="Times New Roman" w:cs="Times New Roman"/>
          <w:sz w:val="24"/>
          <w:szCs w:val="24"/>
        </w:rPr>
        <w:t>,</w:t>
      </w:r>
      <w:r w:rsidR="00383BAA">
        <w:rPr>
          <w:rFonts w:ascii="Times New Roman" w:hAnsi="Times New Roman" w:cs="Times New Roman"/>
          <w:sz w:val="24"/>
          <w:szCs w:val="24"/>
        </w:rPr>
        <w:t xml:space="preserve"> and </w:t>
      </w:r>
      <w:r w:rsidR="006203DB">
        <w:rPr>
          <w:rFonts w:ascii="Times New Roman" w:hAnsi="Times New Roman" w:cs="Times New Roman"/>
          <w:sz w:val="24"/>
          <w:szCs w:val="24"/>
        </w:rPr>
        <w:t xml:space="preserve">one of </w:t>
      </w:r>
      <w:r w:rsidR="00383BAA">
        <w:rPr>
          <w:rFonts w:ascii="Times New Roman" w:hAnsi="Times New Roman" w:cs="Times New Roman"/>
          <w:sz w:val="24"/>
          <w:szCs w:val="24"/>
        </w:rPr>
        <w:t xml:space="preserve">few studies </w:t>
      </w:r>
      <w:r w:rsidR="00053161">
        <w:rPr>
          <w:rFonts w:ascii="Times New Roman" w:hAnsi="Times New Roman" w:cs="Times New Roman"/>
          <w:sz w:val="24"/>
          <w:szCs w:val="24"/>
        </w:rPr>
        <w:t xml:space="preserve">internationally </w:t>
      </w:r>
      <w:r w:rsidR="006203DB">
        <w:rPr>
          <w:rFonts w:ascii="Times New Roman" w:hAnsi="Times New Roman" w:cs="Times New Roman"/>
          <w:sz w:val="24"/>
          <w:szCs w:val="24"/>
        </w:rPr>
        <w:t xml:space="preserve">that </w:t>
      </w:r>
      <w:r w:rsidR="00383BAA">
        <w:rPr>
          <w:rFonts w:ascii="Times New Roman" w:hAnsi="Times New Roman" w:cs="Times New Roman"/>
          <w:sz w:val="24"/>
          <w:szCs w:val="24"/>
        </w:rPr>
        <w:t>ha</w:t>
      </w:r>
      <w:r w:rsidR="006203DB">
        <w:rPr>
          <w:rFonts w:ascii="Times New Roman" w:hAnsi="Times New Roman" w:cs="Times New Roman"/>
          <w:sz w:val="24"/>
          <w:szCs w:val="24"/>
        </w:rPr>
        <w:t xml:space="preserve">s </w:t>
      </w:r>
      <w:r w:rsidR="00383BAA">
        <w:rPr>
          <w:rFonts w:ascii="Times New Roman" w:hAnsi="Times New Roman" w:cs="Times New Roman"/>
          <w:sz w:val="24"/>
          <w:szCs w:val="24"/>
        </w:rPr>
        <w:t xml:space="preserve">examined potentially modifiable characteristics of the service </w:t>
      </w:r>
      <w:r w:rsidR="00053161">
        <w:rPr>
          <w:rFonts w:ascii="Times New Roman" w:hAnsi="Times New Roman" w:cs="Times New Roman"/>
          <w:sz w:val="24"/>
          <w:szCs w:val="24"/>
        </w:rPr>
        <w:t xml:space="preserve">system associated with </w:t>
      </w:r>
      <w:r w:rsidR="00F44521">
        <w:rPr>
          <w:rFonts w:ascii="Times New Roman" w:hAnsi="Times New Roman" w:cs="Times New Roman"/>
          <w:sz w:val="24"/>
          <w:szCs w:val="24"/>
        </w:rPr>
        <w:t xml:space="preserve">more timely </w:t>
      </w:r>
      <w:r w:rsidR="00053161">
        <w:rPr>
          <w:rFonts w:ascii="Times New Roman" w:hAnsi="Times New Roman" w:cs="Times New Roman"/>
          <w:sz w:val="24"/>
          <w:szCs w:val="24"/>
        </w:rPr>
        <w:t xml:space="preserve">diagnoses. </w:t>
      </w:r>
      <w:r w:rsidR="00F86292">
        <w:rPr>
          <w:rFonts w:ascii="Times New Roman" w:hAnsi="Times New Roman" w:cs="Times New Roman"/>
          <w:sz w:val="24"/>
          <w:szCs w:val="24"/>
        </w:rPr>
        <w:t xml:space="preserve"> The process of obtaining an autism diagnosis is complex, and </w:t>
      </w:r>
      <w:r w:rsidR="00831C51">
        <w:rPr>
          <w:rFonts w:ascii="Times New Roman" w:hAnsi="Times New Roman" w:cs="Times New Roman"/>
          <w:sz w:val="24"/>
          <w:szCs w:val="24"/>
        </w:rPr>
        <w:t xml:space="preserve">parents reported that it took on average 12 months and eight </w:t>
      </w:r>
      <w:r w:rsidR="00006276">
        <w:rPr>
          <w:rFonts w:ascii="Times New Roman" w:hAnsi="Times New Roman" w:cs="Times New Roman"/>
          <w:sz w:val="24"/>
          <w:szCs w:val="24"/>
        </w:rPr>
        <w:t xml:space="preserve">professional consultations to </w:t>
      </w:r>
      <w:r w:rsidR="008D174D">
        <w:rPr>
          <w:rFonts w:ascii="Times New Roman" w:hAnsi="Times New Roman" w:cs="Times New Roman"/>
          <w:sz w:val="24"/>
          <w:szCs w:val="24"/>
        </w:rPr>
        <w:t>receive a diagnosis for their child.</w:t>
      </w:r>
      <w:r w:rsidR="00831C51">
        <w:rPr>
          <w:rFonts w:ascii="Times New Roman" w:hAnsi="Times New Roman" w:cs="Times New Roman"/>
          <w:sz w:val="24"/>
          <w:szCs w:val="24"/>
        </w:rPr>
        <w:t xml:space="preserve"> </w:t>
      </w:r>
      <w:r w:rsidR="00F86292">
        <w:rPr>
          <w:rFonts w:ascii="Times New Roman" w:hAnsi="Times New Roman" w:cs="Times New Roman"/>
          <w:sz w:val="24"/>
          <w:szCs w:val="24"/>
        </w:rPr>
        <w:t xml:space="preserve"> </w:t>
      </w:r>
      <w:r w:rsidR="00400DDE">
        <w:rPr>
          <w:rFonts w:ascii="Times New Roman" w:hAnsi="Times New Roman" w:cs="Times New Roman"/>
          <w:sz w:val="24"/>
          <w:szCs w:val="24"/>
        </w:rPr>
        <w:t>Our findings show that p</w:t>
      </w:r>
      <w:r w:rsidR="00BD1650">
        <w:rPr>
          <w:rFonts w:ascii="Times New Roman" w:hAnsi="Times New Roman" w:cs="Times New Roman"/>
          <w:sz w:val="24"/>
          <w:szCs w:val="24"/>
        </w:rPr>
        <w:t xml:space="preserve">rofessionals’ initial responses to parents’ concerns </w:t>
      </w:r>
      <w:r w:rsidR="00102ABE">
        <w:rPr>
          <w:rFonts w:ascii="Times New Roman" w:hAnsi="Times New Roman" w:cs="Times New Roman"/>
          <w:sz w:val="24"/>
          <w:szCs w:val="24"/>
        </w:rPr>
        <w:t xml:space="preserve">are </w:t>
      </w:r>
      <w:r w:rsidR="00BB131E">
        <w:rPr>
          <w:rFonts w:ascii="Times New Roman" w:hAnsi="Times New Roman" w:cs="Times New Roman"/>
          <w:sz w:val="24"/>
          <w:szCs w:val="24"/>
        </w:rPr>
        <w:t>important in predicting the timeliness of diagnoses</w:t>
      </w:r>
      <w:r w:rsidR="00B8283A">
        <w:rPr>
          <w:rFonts w:ascii="Times New Roman" w:hAnsi="Times New Roman" w:cs="Times New Roman"/>
          <w:sz w:val="24"/>
          <w:szCs w:val="24"/>
        </w:rPr>
        <w:t xml:space="preserve">. </w:t>
      </w:r>
      <w:r w:rsidR="00400DDE">
        <w:rPr>
          <w:rFonts w:ascii="Times New Roman" w:hAnsi="Times New Roman" w:cs="Times New Roman"/>
          <w:sz w:val="24"/>
          <w:szCs w:val="24"/>
        </w:rPr>
        <w:t xml:space="preserve"> </w:t>
      </w:r>
      <w:r w:rsidR="00786E1B">
        <w:rPr>
          <w:rFonts w:ascii="Times New Roman" w:hAnsi="Times New Roman" w:cs="Times New Roman"/>
          <w:sz w:val="24"/>
          <w:szCs w:val="24"/>
        </w:rPr>
        <w:t>Only a minority of families reported that a screening tool or assessment was conducted when they first raised concerns</w:t>
      </w:r>
      <w:r w:rsidR="006203DB">
        <w:rPr>
          <w:rFonts w:ascii="Times New Roman" w:hAnsi="Times New Roman" w:cs="Times New Roman"/>
          <w:sz w:val="24"/>
          <w:szCs w:val="24"/>
        </w:rPr>
        <w:t>,</w:t>
      </w:r>
      <w:r w:rsidR="00786E1B">
        <w:rPr>
          <w:rFonts w:ascii="Times New Roman" w:hAnsi="Times New Roman" w:cs="Times New Roman"/>
          <w:sz w:val="24"/>
          <w:szCs w:val="24"/>
        </w:rPr>
        <w:t xml:space="preserve"> and passive responses, such as being advised to ‘wait and see’, were associated with longer waiting times. </w:t>
      </w:r>
      <w:r w:rsidR="00106F78">
        <w:rPr>
          <w:rFonts w:ascii="Times New Roman" w:hAnsi="Times New Roman" w:cs="Times New Roman"/>
          <w:sz w:val="24"/>
          <w:szCs w:val="24"/>
        </w:rPr>
        <w:t xml:space="preserve">The majority of parents’ reported feeling supported by their families and professionals throughout the process of obtaining a </w:t>
      </w:r>
      <w:r w:rsidR="00B665A8">
        <w:rPr>
          <w:rFonts w:ascii="Times New Roman" w:hAnsi="Times New Roman" w:cs="Times New Roman"/>
          <w:sz w:val="24"/>
          <w:szCs w:val="24"/>
        </w:rPr>
        <w:t>diagnosis but</w:t>
      </w:r>
      <w:r w:rsidR="00106F78">
        <w:rPr>
          <w:rFonts w:ascii="Times New Roman" w:hAnsi="Times New Roman" w:cs="Times New Roman"/>
          <w:sz w:val="24"/>
          <w:szCs w:val="24"/>
        </w:rPr>
        <w:t xml:space="preserve"> </w:t>
      </w:r>
      <w:r w:rsidR="00B665A8">
        <w:rPr>
          <w:rFonts w:ascii="Times New Roman" w:hAnsi="Times New Roman" w:cs="Times New Roman"/>
          <w:sz w:val="24"/>
          <w:szCs w:val="24"/>
        </w:rPr>
        <w:t>found it difficult to access the services they needed.</w:t>
      </w:r>
      <w:r w:rsidR="002048DF">
        <w:rPr>
          <w:rFonts w:ascii="Times New Roman" w:hAnsi="Times New Roman" w:cs="Times New Roman"/>
          <w:sz w:val="24"/>
          <w:szCs w:val="24"/>
        </w:rPr>
        <w:t xml:space="preserve"> </w:t>
      </w:r>
      <w:r w:rsidR="00B665A8">
        <w:rPr>
          <w:rFonts w:ascii="Times New Roman" w:hAnsi="Times New Roman" w:cs="Times New Roman"/>
          <w:sz w:val="24"/>
          <w:szCs w:val="24"/>
        </w:rPr>
        <w:t xml:space="preserve"> </w:t>
      </w:r>
      <w:r w:rsidR="00C31582">
        <w:rPr>
          <w:rFonts w:ascii="Times New Roman" w:hAnsi="Times New Roman" w:cs="Times New Roman"/>
          <w:sz w:val="24"/>
          <w:szCs w:val="24"/>
        </w:rPr>
        <w:t>P</w:t>
      </w:r>
      <w:r w:rsidR="002048DF">
        <w:rPr>
          <w:rFonts w:ascii="Times New Roman" w:hAnsi="Times New Roman" w:cs="Times New Roman"/>
          <w:sz w:val="24"/>
          <w:szCs w:val="24"/>
        </w:rPr>
        <w:t xml:space="preserve">arents of older children reported </w:t>
      </w:r>
      <w:r w:rsidR="00D73290">
        <w:rPr>
          <w:rFonts w:ascii="Times New Roman" w:hAnsi="Times New Roman" w:cs="Times New Roman"/>
          <w:sz w:val="24"/>
          <w:szCs w:val="24"/>
        </w:rPr>
        <w:t xml:space="preserve">feeling significantly less supported by professionals </w:t>
      </w:r>
      <w:r w:rsidR="00C31582">
        <w:rPr>
          <w:rFonts w:ascii="Times New Roman" w:hAnsi="Times New Roman" w:cs="Times New Roman"/>
          <w:sz w:val="24"/>
          <w:szCs w:val="24"/>
        </w:rPr>
        <w:t>throughout the diagnostic process.</w:t>
      </w:r>
      <w:r w:rsidR="00D73290">
        <w:rPr>
          <w:rFonts w:ascii="Times New Roman" w:hAnsi="Times New Roman" w:cs="Times New Roman"/>
          <w:sz w:val="24"/>
          <w:szCs w:val="24"/>
        </w:rPr>
        <w:t xml:space="preserve"> </w:t>
      </w:r>
      <w:r w:rsidR="00B665A8">
        <w:rPr>
          <w:rFonts w:ascii="Times New Roman" w:hAnsi="Times New Roman" w:cs="Times New Roman"/>
          <w:sz w:val="24"/>
          <w:szCs w:val="24"/>
        </w:rPr>
        <w:t xml:space="preserve"> These findings highlight the need to build capacity in the sector to deliver accurate and timely diagnoses</w:t>
      </w:r>
      <w:r w:rsidR="00790BBD">
        <w:rPr>
          <w:rFonts w:ascii="Times New Roman" w:hAnsi="Times New Roman" w:cs="Times New Roman"/>
          <w:sz w:val="24"/>
          <w:szCs w:val="24"/>
        </w:rPr>
        <w:t xml:space="preserve"> through professional development and training</w:t>
      </w:r>
      <w:r w:rsidR="00B665A8">
        <w:rPr>
          <w:rFonts w:ascii="Times New Roman" w:hAnsi="Times New Roman" w:cs="Times New Roman"/>
          <w:sz w:val="24"/>
          <w:szCs w:val="24"/>
        </w:rPr>
        <w:t xml:space="preserve">. </w:t>
      </w:r>
    </w:p>
    <w:p w14:paraId="0A0A4FA1" w14:textId="1C4C8FD5" w:rsidR="00E61208" w:rsidRPr="00420814" w:rsidRDefault="00E61208" w:rsidP="00420814">
      <w:pPr>
        <w:spacing w:line="480" w:lineRule="auto"/>
        <w:jc w:val="center"/>
        <w:rPr>
          <w:rFonts w:ascii="Times New Roman" w:hAnsi="Times New Roman" w:cs="Times New Roman"/>
          <w:b/>
          <w:sz w:val="24"/>
        </w:rPr>
      </w:pPr>
      <w:r w:rsidRPr="000313D4">
        <w:rPr>
          <w:rFonts w:ascii="Times New Roman" w:hAnsi="Times New Roman" w:cs="Times New Roman"/>
          <w:b/>
          <w:sz w:val="24"/>
        </w:rPr>
        <w:t>Highlights</w:t>
      </w:r>
    </w:p>
    <w:p w14:paraId="4AF7894A" w14:textId="4EB7FEAA" w:rsidR="00F721CD" w:rsidRPr="00FD4836" w:rsidRDefault="002E6C3B" w:rsidP="00FD4836">
      <w:pPr>
        <w:pStyle w:val="ListParagraph"/>
        <w:numPr>
          <w:ilvl w:val="0"/>
          <w:numId w:val="17"/>
        </w:numPr>
        <w:spacing w:line="480" w:lineRule="auto"/>
        <w:rPr>
          <w:rFonts w:ascii="Times New Roman" w:hAnsi="Times New Roman" w:cs="Times New Roman"/>
          <w:sz w:val="24"/>
        </w:rPr>
      </w:pPr>
      <w:r w:rsidRPr="00FD4836">
        <w:rPr>
          <w:rFonts w:ascii="Times New Roman" w:hAnsi="Times New Roman" w:cs="Times New Roman"/>
          <w:sz w:val="24"/>
        </w:rPr>
        <w:t xml:space="preserve">It took </w:t>
      </w:r>
      <w:r w:rsidR="009369BE" w:rsidRPr="00FD4836">
        <w:rPr>
          <w:rFonts w:ascii="Times New Roman" w:hAnsi="Times New Roman" w:cs="Times New Roman"/>
          <w:sz w:val="24"/>
        </w:rPr>
        <w:t xml:space="preserve">12 months and eight appointments </w:t>
      </w:r>
      <w:r w:rsidR="00633BD0" w:rsidRPr="00FD4836">
        <w:rPr>
          <w:rFonts w:ascii="Times New Roman" w:hAnsi="Times New Roman" w:cs="Times New Roman"/>
          <w:sz w:val="24"/>
        </w:rPr>
        <w:t xml:space="preserve">on average </w:t>
      </w:r>
      <w:r w:rsidR="009369BE" w:rsidRPr="00FD4836">
        <w:rPr>
          <w:rFonts w:ascii="Times New Roman" w:hAnsi="Times New Roman" w:cs="Times New Roman"/>
          <w:sz w:val="24"/>
        </w:rPr>
        <w:t xml:space="preserve">to </w:t>
      </w:r>
      <w:r w:rsidR="00A357CB" w:rsidRPr="00FD4836">
        <w:rPr>
          <w:rFonts w:ascii="Times New Roman" w:hAnsi="Times New Roman" w:cs="Times New Roman"/>
          <w:sz w:val="24"/>
        </w:rPr>
        <w:t>obtain an autism diagnosis</w:t>
      </w:r>
      <w:r w:rsidR="00380BAD" w:rsidRPr="00FD4836">
        <w:rPr>
          <w:rFonts w:ascii="Times New Roman" w:hAnsi="Times New Roman" w:cs="Times New Roman"/>
          <w:sz w:val="24"/>
        </w:rPr>
        <w:t>.</w:t>
      </w:r>
    </w:p>
    <w:p w14:paraId="64F5047E" w14:textId="48F87085" w:rsidR="0015260B" w:rsidRPr="00FD4836" w:rsidRDefault="00311912" w:rsidP="00FD4836">
      <w:pPr>
        <w:pStyle w:val="ListParagraph"/>
        <w:numPr>
          <w:ilvl w:val="0"/>
          <w:numId w:val="17"/>
        </w:numPr>
        <w:spacing w:line="480" w:lineRule="auto"/>
        <w:rPr>
          <w:rFonts w:ascii="Times New Roman" w:hAnsi="Times New Roman" w:cs="Times New Roman"/>
          <w:sz w:val="24"/>
        </w:rPr>
      </w:pPr>
      <w:r w:rsidRPr="00FD4836">
        <w:rPr>
          <w:rFonts w:ascii="Times New Roman" w:hAnsi="Times New Roman" w:cs="Times New Roman"/>
          <w:sz w:val="24"/>
        </w:rPr>
        <w:t>Passive responses (</w:t>
      </w:r>
      <w:r w:rsidR="00633BD0" w:rsidRPr="00FD4836">
        <w:rPr>
          <w:rFonts w:ascii="Times New Roman" w:hAnsi="Times New Roman" w:cs="Times New Roman"/>
          <w:sz w:val="24"/>
        </w:rPr>
        <w:t xml:space="preserve">e.g., advising </w:t>
      </w:r>
      <w:r w:rsidR="0015260B" w:rsidRPr="00FD4836">
        <w:rPr>
          <w:rFonts w:ascii="Times New Roman" w:hAnsi="Times New Roman" w:cs="Times New Roman"/>
          <w:sz w:val="24"/>
        </w:rPr>
        <w:t>‘wait and see’</w:t>
      </w:r>
      <w:r w:rsidRPr="00FD4836">
        <w:rPr>
          <w:rFonts w:ascii="Times New Roman" w:hAnsi="Times New Roman" w:cs="Times New Roman"/>
          <w:sz w:val="24"/>
        </w:rPr>
        <w:t xml:space="preserve">) </w:t>
      </w:r>
      <w:r w:rsidR="00A14044" w:rsidRPr="00FD4836">
        <w:rPr>
          <w:rFonts w:ascii="Times New Roman" w:hAnsi="Times New Roman" w:cs="Times New Roman"/>
          <w:sz w:val="24"/>
        </w:rPr>
        <w:t>predicted</w:t>
      </w:r>
      <w:r w:rsidR="00D65A6F" w:rsidRPr="00FD4836">
        <w:rPr>
          <w:rFonts w:ascii="Times New Roman" w:hAnsi="Times New Roman" w:cs="Times New Roman"/>
          <w:sz w:val="24"/>
        </w:rPr>
        <w:t xml:space="preserve"> longer </w:t>
      </w:r>
      <w:r w:rsidR="009E1FDB" w:rsidRPr="00FD4836">
        <w:rPr>
          <w:rFonts w:ascii="Times New Roman" w:hAnsi="Times New Roman" w:cs="Times New Roman"/>
          <w:sz w:val="24"/>
        </w:rPr>
        <w:t xml:space="preserve">waiting </w:t>
      </w:r>
      <w:r w:rsidR="00D65A6F" w:rsidRPr="00FD4836">
        <w:rPr>
          <w:rFonts w:ascii="Times New Roman" w:hAnsi="Times New Roman" w:cs="Times New Roman"/>
          <w:sz w:val="24"/>
        </w:rPr>
        <w:t>time</w:t>
      </w:r>
      <w:r w:rsidR="00A14044" w:rsidRPr="00FD4836">
        <w:rPr>
          <w:rFonts w:ascii="Times New Roman" w:hAnsi="Times New Roman" w:cs="Times New Roman"/>
          <w:sz w:val="24"/>
        </w:rPr>
        <w:t>s</w:t>
      </w:r>
      <w:r w:rsidR="00C108C6" w:rsidRPr="00FD4836">
        <w:rPr>
          <w:rFonts w:ascii="Times New Roman" w:hAnsi="Times New Roman" w:cs="Times New Roman"/>
          <w:sz w:val="24"/>
        </w:rPr>
        <w:t>.</w:t>
      </w:r>
      <w:r w:rsidR="00D65A6F" w:rsidRPr="00FD4836">
        <w:rPr>
          <w:rFonts w:ascii="Times New Roman" w:hAnsi="Times New Roman" w:cs="Times New Roman"/>
          <w:sz w:val="24"/>
        </w:rPr>
        <w:t xml:space="preserve"> </w:t>
      </w:r>
    </w:p>
    <w:p w14:paraId="3624BD5A" w14:textId="780CC374" w:rsidR="00C8028A" w:rsidRPr="00FD4836" w:rsidRDefault="00C8028A" w:rsidP="00FD4836">
      <w:pPr>
        <w:pStyle w:val="ListParagraph"/>
        <w:numPr>
          <w:ilvl w:val="0"/>
          <w:numId w:val="17"/>
        </w:numPr>
        <w:spacing w:line="480" w:lineRule="auto"/>
        <w:rPr>
          <w:rFonts w:ascii="Times New Roman" w:hAnsi="Times New Roman" w:cs="Times New Roman"/>
          <w:sz w:val="24"/>
        </w:rPr>
      </w:pPr>
      <w:r w:rsidRPr="00FD4836">
        <w:rPr>
          <w:rFonts w:ascii="Times New Roman" w:hAnsi="Times New Roman" w:cs="Times New Roman"/>
          <w:sz w:val="24"/>
        </w:rPr>
        <w:t xml:space="preserve">Single parents reported </w:t>
      </w:r>
      <w:r w:rsidR="00201637" w:rsidRPr="00FD4836">
        <w:rPr>
          <w:rFonts w:ascii="Times New Roman" w:hAnsi="Times New Roman" w:cs="Times New Roman"/>
          <w:sz w:val="24"/>
        </w:rPr>
        <w:t>that it took longer to receive a confirmed diagnosis.</w:t>
      </w:r>
    </w:p>
    <w:p w14:paraId="4D6AC533" w14:textId="6BE4D4FE" w:rsidR="00BA7AB0" w:rsidRPr="004B094C" w:rsidRDefault="00790BBD" w:rsidP="00FD4836">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Parents of older </w:t>
      </w:r>
      <w:r w:rsidR="00BA7AB0">
        <w:rPr>
          <w:rFonts w:ascii="Times New Roman" w:hAnsi="Times New Roman" w:cs="Times New Roman"/>
          <w:sz w:val="24"/>
          <w:szCs w:val="24"/>
        </w:rPr>
        <w:t xml:space="preserve">children </w:t>
      </w:r>
      <w:r w:rsidR="00991A1A">
        <w:rPr>
          <w:rFonts w:ascii="Times New Roman" w:hAnsi="Times New Roman" w:cs="Times New Roman"/>
          <w:sz w:val="24"/>
          <w:szCs w:val="24"/>
        </w:rPr>
        <w:t xml:space="preserve">reported </w:t>
      </w:r>
      <w:r w:rsidR="004B094C">
        <w:rPr>
          <w:rFonts w:ascii="Times New Roman" w:hAnsi="Times New Roman" w:cs="Times New Roman"/>
          <w:sz w:val="24"/>
          <w:szCs w:val="24"/>
        </w:rPr>
        <w:t xml:space="preserve">a </w:t>
      </w:r>
      <w:r w:rsidR="00A55AA7">
        <w:rPr>
          <w:rFonts w:ascii="Times New Roman" w:hAnsi="Times New Roman" w:cs="Times New Roman"/>
          <w:sz w:val="24"/>
          <w:szCs w:val="24"/>
        </w:rPr>
        <w:t xml:space="preserve">longer </w:t>
      </w:r>
      <w:r w:rsidR="004B094C">
        <w:rPr>
          <w:rFonts w:ascii="Times New Roman" w:hAnsi="Times New Roman" w:cs="Times New Roman"/>
          <w:sz w:val="24"/>
          <w:szCs w:val="24"/>
        </w:rPr>
        <w:t>time between raising concern and diagnosis.</w:t>
      </w:r>
    </w:p>
    <w:p w14:paraId="6467F435" w14:textId="0E598785" w:rsidR="00A14044" w:rsidRPr="00FD4836" w:rsidRDefault="00880050" w:rsidP="00B246B0">
      <w:pPr>
        <w:pStyle w:val="ListParagraph"/>
        <w:spacing w:line="480" w:lineRule="auto"/>
        <w:ind w:left="360"/>
        <w:rPr>
          <w:rFonts w:ascii="Times New Roman" w:hAnsi="Times New Roman" w:cs="Times New Roman"/>
          <w:b/>
          <w:sz w:val="24"/>
          <w:szCs w:val="24"/>
        </w:rPr>
      </w:pPr>
      <w:r>
        <w:rPr>
          <w:rFonts w:ascii="Times New Roman" w:hAnsi="Times New Roman" w:cs="Times New Roman"/>
          <w:sz w:val="24"/>
          <w:szCs w:val="24"/>
        </w:rPr>
        <w:br/>
      </w:r>
    </w:p>
    <w:p w14:paraId="0FD78F4E" w14:textId="77777777" w:rsidR="00572970" w:rsidRPr="00572970" w:rsidRDefault="00572970" w:rsidP="00572970">
      <w:pPr>
        <w:spacing w:line="480" w:lineRule="auto"/>
        <w:rPr>
          <w:rFonts w:ascii="Times New Roman" w:hAnsi="Times New Roman" w:cs="Times New Roman"/>
          <w:b/>
          <w:sz w:val="24"/>
          <w:szCs w:val="24"/>
        </w:rPr>
      </w:pPr>
      <w:r w:rsidRPr="00572970">
        <w:rPr>
          <w:rFonts w:ascii="Times New Roman" w:hAnsi="Times New Roman" w:cs="Times New Roman"/>
          <w:b/>
          <w:sz w:val="24"/>
          <w:szCs w:val="24"/>
        </w:rPr>
        <w:t xml:space="preserve">Funding: </w:t>
      </w:r>
      <w:r w:rsidRPr="00572970">
        <w:rPr>
          <w:rFonts w:ascii="Times New Roman" w:hAnsi="Times New Roman" w:cs="Times New Roman"/>
          <w:sz w:val="24"/>
          <w:szCs w:val="24"/>
        </w:rPr>
        <w:t xml:space="preserve">This research was funded by the </w:t>
      </w:r>
      <w:r w:rsidRPr="004A4E26">
        <w:rPr>
          <w:rFonts w:ascii="Times New Roman" w:hAnsi="Times New Roman" w:cs="Times New Roman"/>
          <w:sz w:val="24"/>
          <w:szCs w:val="24"/>
        </w:rPr>
        <w:t>La Trobe University School of Psychology and Public Health,</w:t>
      </w:r>
      <w:r w:rsidRPr="00572970">
        <w:rPr>
          <w:rFonts w:ascii="Times New Roman" w:hAnsi="Times New Roman" w:cs="Times New Roman"/>
          <w:sz w:val="24"/>
          <w:szCs w:val="24"/>
        </w:rPr>
        <w:t xml:space="preserve"> and the first author was supported by </w:t>
      </w:r>
      <w:r w:rsidRPr="004A4E26">
        <w:rPr>
          <w:rFonts w:ascii="Times New Roman" w:hAnsi="Times New Roman" w:cs="Times New Roman"/>
          <w:sz w:val="24"/>
          <w:szCs w:val="24"/>
        </w:rPr>
        <w:t>a Postgraduate Research Scholarship while undertaking this research project.</w:t>
      </w:r>
      <w:r w:rsidRPr="00572970">
        <w:rPr>
          <w:rFonts w:ascii="Times New Roman" w:hAnsi="Times New Roman" w:cs="Times New Roman"/>
          <w:sz w:val="24"/>
          <w:szCs w:val="24"/>
        </w:rPr>
        <w:t xml:space="preserve"> </w:t>
      </w:r>
    </w:p>
    <w:p w14:paraId="5BA151CA" w14:textId="77777777" w:rsidR="00572970" w:rsidRPr="00572970" w:rsidRDefault="00572970" w:rsidP="00572970">
      <w:pPr>
        <w:spacing w:line="480" w:lineRule="auto"/>
        <w:rPr>
          <w:rFonts w:ascii="Times New Roman" w:hAnsi="Times New Roman" w:cs="Times New Roman"/>
          <w:sz w:val="24"/>
          <w:szCs w:val="24"/>
        </w:rPr>
      </w:pPr>
      <w:r w:rsidRPr="00572970">
        <w:rPr>
          <w:rFonts w:ascii="Times New Roman" w:hAnsi="Times New Roman" w:cs="Times New Roman"/>
          <w:b/>
          <w:sz w:val="24"/>
          <w:szCs w:val="24"/>
        </w:rPr>
        <w:t xml:space="preserve">Acknowledgements:  </w:t>
      </w:r>
      <w:r w:rsidRPr="00572970">
        <w:rPr>
          <w:rFonts w:ascii="Times New Roman" w:hAnsi="Times New Roman" w:cs="Times New Roman"/>
          <w:sz w:val="24"/>
          <w:szCs w:val="24"/>
        </w:rPr>
        <w:t xml:space="preserve">We would like to acknowledge the parents and caregivers who participated in this study and generously shared their experiences. </w:t>
      </w:r>
    </w:p>
    <w:p w14:paraId="601E4D66" w14:textId="77777777" w:rsidR="004B094C" w:rsidRDefault="004B094C">
      <w:pPr>
        <w:rPr>
          <w:rFonts w:ascii="Times New Roman" w:hAnsi="Times New Roman" w:cs="Times New Roman"/>
          <w:b/>
          <w:sz w:val="24"/>
        </w:rPr>
      </w:pPr>
      <w:r>
        <w:rPr>
          <w:rFonts w:ascii="Times New Roman" w:hAnsi="Times New Roman" w:cs="Times New Roman"/>
          <w:b/>
          <w:sz w:val="24"/>
        </w:rPr>
        <w:br w:type="page"/>
      </w:r>
    </w:p>
    <w:p w14:paraId="35090DB2" w14:textId="44CBF90D" w:rsidR="00EA1F23" w:rsidRDefault="00D9711D" w:rsidP="00EA1F23">
      <w:pPr>
        <w:spacing w:line="480" w:lineRule="auto"/>
        <w:jc w:val="center"/>
        <w:rPr>
          <w:rFonts w:ascii="Times New Roman" w:hAnsi="Times New Roman" w:cs="Times New Roman"/>
          <w:b/>
          <w:sz w:val="24"/>
        </w:rPr>
      </w:pPr>
      <w:r w:rsidRPr="00EA1F23">
        <w:rPr>
          <w:rFonts w:ascii="Times New Roman" w:hAnsi="Times New Roman" w:cs="Times New Roman"/>
          <w:b/>
          <w:sz w:val="24"/>
        </w:rPr>
        <w:t>Parents’ Experiences of the Service Pathway to an Autism Diagnosis</w:t>
      </w:r>
      <w:r w:rsidR="00F66CB0">
        <w:rPr>
          <w:rFonts w:ascii="Times New Roman" w:hAnsi="Times New Roman" w:cs="Times New Roman"/>
          <w:b/>
          <w:sz w:val="24"/>
        </w:rPr>
        <w:t>:</w:t>
      </w:r>
      <w:r w:rsidR="00792A5A" w:rsidRPr="00792A5A">
        <w:rPr>
          <w:rFonts w:ascii="Times New Roman" w:hAnsi="Times New Roman" w:cs="Times New Roman"/>
          <w:b/>
          <w:sz w:val="24"/>
        </w:rPr>
        <w:t xml:space="preserve"> </w:t>
      </w:r>
      <w:r w:rsidR="002B245E">
        <w:rPr>
          <w:rFonts w:ascii="Times New Roman" w:hAnsi="Times New Roman" w:cs="Times New Roman"/>
          <w:b/>
          <w:sz w:val="24"/>
        </w:rPr>
        <w:br/>
      </w:r>
      <w:r w:rsidR="00792A5A">
        <w:rPr>
          <w:rFonts w:ascii="Times New Roman" w:hAnsi="Times New Roman" w:cs="Times New Roman"/>
          <w:b/>
          <w:sz w:val="24"/>
        </w:rPr>
        <w:t>What predicts an early diagnosis</w:t>
      </w:r>
      <w:r w:rsidR="00E64931">
        <w:rPr>
          <w:rFonts w:ascii="Times New Roman" w:hAnsi="Times New Roman" w:cs="Times New Roman"/>
          <w:b/>
          <w:sz w:val="24"/>
        </w:rPr>
        <w:t xml:space="preserve"> in Australia</w:t>
      </w:r>
      <w:r w:rsidR="00792A5A">
        <w:rPr>
          <w:rFonts w:ascii="Times New Roman" w:hAnsi="Times New Roman" w:cs="Times New Roman"/>
          <w:b/>
          <w:sz w:val="24"/>
        </w:rPr>
        <w:t>?</w:t>
      </w:r>
    </w:p>
    <w:p w14:paraId="62FA9295" w14:textId="3804CBCC" w:rsidR="00112EC7" w:rsidRPr="002110DA" w:rsidRDefault="00112EC7" w:rsidP="00435DE5">
      <w:pPr>
        <w:pStyle w:val="ListParagraph"/>
        <w:numPr>
          <w:ilvl w:val="0"/>
          <w:numId w:val="19"/>
        </w:numPr>
        <w:spacing w:after="0" w:line="480" w:lineRule="auto"/>
        <w:ind w:left="284" w:hanging="284"/>
        <w:jc w:val="both"/>
        <w:rPr>
          <w:rFonts w:ascii="Times New Roman" w:hAnsi="Times New Roman"/>
          <w:b/>
          <w:sz w:val="24"/>
          <w:szCs w:val="24"/>
        </w:rPr>
      </w:pPr>
      <w:r w:rsidRPr="002110DA">
        <w:rPr>
          <w:rFonts w:ascii="Times New Roman" w:hAnsi="Times New Roman"/>
          <w:b/>
          <w:sz w:val="24"/>
          <w:szCs w:val="24"/>
        </w:rPr>
        <w:t xml:space="preserve">Introduction </w:t>
      </w:r>
    </w:p>
    <w:p w14:paraId="1AA27D78" w14:textId="629A0829" w:rsidR="00A109E0" w:rsidRPr="00112EC7" w:rsidRDefault="009812D9" w:rsidP="00435DE5">
      <w:pPr>
        <w:spacing w:after="0" w:line="480" w:lineRule="auto"/>
        <w:ind w:firstLine="284"/>
        <w:rPr>
          <w:rFonts w:cs="Times New Roman"/>
        </w:rPr>
      </w:pPr>
      <w:r w:rsidRPr="00112EC7">
        <w:rPr>
          <w:rFonts w:ascii="Times New Roman" w:hAnsi="Times New Roman"/>
          <w:sz w:val="24"/>
          <w:szCs w:val="24"/>
        </w:rPr>
        <w:t xml:space="preserve">Autism </w:t>
      </w:r>
      <w:r w:rsidR="00543485">
        <w:rPr>
          <w:rFonts w:ascii="Times New Roman" w:hAnsi="Times New Roman"/>
          <w:sz w:val="24"/>
          <w:szCs w:val="24"/>
        </w:rPr>
        <w:t>s</w:t>
      </w:r>
      <w:r w:rsidRPr="00112EC7">
        <w:rPr>
          <w:rFonts w:ascii="Times New Roman" w:hAnsi="Times New Roman"/>
          <w:sz w:val="24"/>
          <w:szCs w:val="24"/>
        </w:rPr>
        <w:t xml:space="preserve">pectrum </w:t>
      </w:r>
      <w:r w:rsidR="00543485">
        <w:rPr>
          <w:rFonts w:ascii="Times New Roman" w:hAnsi="Times New Roman"/>
          <w:sz w:val="24"/>
          <w:szCs w:val="24"/>
        </w:rPr>
        <w:t>d</w:t>
      </w:r>
      <w:r w:rsidRPr="00112EC7">
        <w:rPr>
          <w:rFonts w:ascii="Times New Roman" w:hAnsi="Times New Roman"/>
          <w:sz w:val="24"/>
          <w:szCs w:val="24"/>
        </w:rPr>
        <w:t xml:space="preserve">isorder (ASD) is an umbrella term used to describe a group of neurodevelopmental conditions characterised by </w:t>
      </w:r>
      <w:r w:rsidR="00DA2517" w:rsidRPr="00112EC7">
        <w:rPr>
          <w:rFonts w:ascii="Times New Roman" w:hAnsi="Times New Roman"/>
          <w:sz w:val="24"/>
          <w:szCs w:val="24"/>
        </w:rPr>
        <w:t xml:space="preserve">difficulties in social-communication and interaction as well as repetitive or restricted interests and behaviours, which are first evident from early childhood (American Psychiatric Association, 2013). </w:t>
      </w:r>
      <w:r w:rsidR="0031458B" w:rsidRPr="00112EC7">
        <w:rPr>
          <w:rFonts w:ascii="Times New Roman" w:hAnsi="Times New Roman"/>
          <w:sz w:val="24"/>
          <w:szCs w:val="24"/>
        </w:rPr>
        <w:t xml:space="preserve">The early identification and diagnosis of </w:t>
      </w:r>
      <w:r w:rsidR="00F02CD5" w:rsidRPr="00112EC7">
        <w:rPr>
          <w:rFonts w:ascii="Times New Roman" w:hAnsi="Times New Roman"/>
          <w:sz w:val="24"/>
          <w:szCs w:val="24"/>
        </w:rPr>
        <w:t>autism</w:t>
      </w:r>
      <w:r w:rsidR="00556736" w:rsidRPr="00112EC7">
        <w:rPr>
          <w:rFonts w:ascii="Times New Roman" w:hAnsi="Times New Roman"/>
          <w:sz w:val="24"/>
          <w:szCs w:val="24"/>
        </w:rPr>
        <w:t xml:space="preserve"> </w:t>
      </w:r>
      <w:r w:rsidR="0031458B" w:rsidRPr="00112EC7">
        <w:rPr>
          <w:rFonts w:ascii="Times New Roman" w:hAnsi="Times New Roman"/>
          <w:sz w:val="24"/>
          <w:szCs w:val="24"/>
        </w:rPr>
        <w:t xml:space="preserve">is critical to ensure access to </w:t>
      </w:r>
      <w:r w:rsidR="006954C2" w:rsidRPr="00112EC7">
        <w:rPr>
          <w:rFonts w:ascii="Times New Roman" w:hAnsi="Times New Roman"/>
          <w:sz w:val="24"/>
          <w:szCs w:val="24"/>
        </w:rPr>
        <w:t xml:space="preserve">appropriate </w:t>
      </w:r>
      <w:r w:rsidR="0031458B" w:rsidRPr="00112EC7">
        <w:rPr>
          <w:rFonts w:ascii="Times New Roman" w:hAnsi="Times New Roman"/>
          <w:sz w:val="24"/>
          <w:szCs w:val="24"/>
        </w:rPr>
        <w:t xml:space="preserve">early intervention </w:t>
      </w:r>
      <w:r w:rsidR="006954C2" w:rsidRPr="00112EC7">
        <w:rPr>
          <w:rFonts w:ascii="Times New Roman" w:hAnsi="Times New Roman"/>
          <w:sz w:val="24"/>
          <w:szCs w:val="24"/>
        </w:rPr>
        <w:t>and</w:t>
      </w:r>
      <w:r w:rsidR="0031458B" w:rsidRPr="00112EC7">
        <w:rPr>
          <w:rFonts w:ascii="Times New Roman" w:hAnsi="Times New Roman"/>
          <w:sz w:val="24"/>
          <w:szCs w:val="24"/>
        </w:rPr>
        <w:t xml:space="preserve"> support services.  Intensive early intervention lead</w:t>
      </w:r>
      <w:r w:rsidR="004F048B" w:rsidRPr="00112EC7">
        <w:rPr>
          <w:rFonts w:ascii="Times New Roman" w:hAnsi="Times New Roman"/>
          <w:sz w:val="24"/>
          <w:szCs w:val="24"/>
        </w:rPr>
        <w:t xml:space="preserve">s </w:t>
      </w:r>
      <w:r w:rsidR="0031458B" w:rsidRPr="00112EC7">
        <w:rPr>
          <w:rFonts w:ascii="Times New Roman" w:hAnsi="Times New Roman"/>
          <w:sz w:val="24"/>
          <w:szCs w:val="24"/>
        </w:rPr>
        <w:t xml:space="preserve">to improvements in language, cognition and adaptive functioning </w:t>
      </w:r>
      <w:r w:rsidR="005E3AE3" w:rsidRPr="00112EC7">
        <w:rPr>
          <w:rFonts w:ascii="Times New Roman" w:hAnsi="Times New Roman"/>
          <w:sz w:val="24"/>
          <w:szCs w:val="24"/>
        </w:rPr>
        <w:t>for many</w:t>
      </w:r>
      <w:r w:rsidR="0031458B" w:rsidRPr="00112EC7">
        <w:rPr>
          <w:rFonts w:ascii="Times New Roman" w:hAnsi="Times New Roman"/>
          <w:sz w:val="24"/>
          <w:szCs w:val="24"/>
        </w:rPr>
        <w:t xml:space="preserve"> children </w:t>
      </w:r>
      <w:r w:rsidRPr="00112EC7">
        <w:rPr>
          <w:rFonts w:ascii="Times New Roman" w:hAnsi="Times New Roman"/>
          <w:sz w:val="24"/>
          <w:szCs w:val="24"/>
        </w:rPr>
        <w:t xml:space="preserve">on the autism spectrum </w:t>
      </w:r>
      <w:r w:rsidR="0031458B" w:rsidRPr="00112EC7">
        <w:rPr>
          <w:rFonts w:ascii="Times New Roman" w:hAnsi="Times New Roman"/>
          <w:sz w:val="24"/>
          <w:szCs w:val="24"/>
        </w:rPr>
        <w:fldChar w:fldCharType="begin"/>
      </w:r>
      <w:r w:rsidR="00C90F8C">
        <w:rPr>
          <w:rFonts w:ascii="Times New Roman" w:hAnsi="Times New Roman"/>
          <w:sz w:val="24"/>
          <w:szCs w:val="24"/>
        </w:rPr>
        <w:instrText xml:space="preserve"> ADDIN ZOTERO_ITEM CSL_CITATION {"citationID":"utELUB4f","properties":{"formattedCitation":"(Dawson et al., 2010; Perry et al., 2013; Rogers &amp; Vismara, 2008)","plainCitation":"(Dawson et al., 2010; Perry et al., 2013; Rogers &amp; Vismara, 2008)","noteIndex":0},"citationItems":[{"id":592,"uris":["http://zotero.org/users/1237796/items/IBAVGFSK"],"uri":["http://zotero.org/users/1237796/items/IBAVGFSK"],"itemData":{"id":592,"type":"article-journal","container-title":"Pediatrics","DOI":"10.1542/peds.2009-0958","ISSN":"0031-4005, 1098-4275","journalAbbreviation":"Pediatrics","language":"en","page":"e17-e23","source":"pediatrics.aappublications.org","title":"Randomized, controlled trial of an intervention for toddlers with autism: The Early Start Denver Model","title-short":"Randomized, Controlled Trial of an Intervention for Toddlers With Autism","volume":"125","author":[{"family":"Dawson","given":"G"},{"family":"Rogers","given":"S"},{"family":"Allen","given":"J"},{"family":"Smith","given":"M"},{"family":"Winter","given":"J"},{"family":"Greenson","given":"J"},{"family":"Donaldson","given":"A"},{"family":"Varley","given":"J"}],"issued":{"date-parts":[["2010",1,1]]}}},{"id":129,"uris":["http://zotero.org/users/1237796/items/QKHN6CJS"],"uri":["http://zotero.org/users/1237796/items/QKHN6CJS"],"itemData":{"id":129,"type":"article-journal","container-title":"Research in Autism Spectrum Disorders","DOI":"10.1016/j.rasd.2013.06.004","ISSN":"17509467","issue":"9","page":"1142-1150","source":"CrossRef","title":"The relative importance of age and IQ as predictors of outcomes in intensive behavioral intervention","volume":"7","author":[{"family":"Perry","given":"Adrienne"},{"family":"Blacklock","given":"Ksusha"},{"family":"Dunn Geier","given":"Jennifer"}],"issued":{"date-parts":[["2013",9]]}}},{"id":248,"uris":["http://zotero.org/users/1237796/items/QFJG2KSJ"],"uri":["http://zotero.org/users/1237796/items/QFJG2KSJ"],"itemData":{"id":248,"type":"article-journal","abstract":"Early intervention for children with autism is currently a politically and scientifically complex topic. Randomized controlled trials have demonstrated positive effects in both short-term and longer term studies. The evidence suggests that early intervention programs are indeed beneficial for children with autism, often improving developmental functioning and decreasing maladaptive behaviors and symptom severity at the level of group analysis. Whether such changes lead to significant improvements in terms of greater independence and vocational and social functioning in adulthood is also unknown. Given the few randomized controlled treatment trials that have been carried out, the few models that have been tested, and the large differences in interventions that are being published, it is clear that the field is still very early in the process of determining (a) what kinds of interventions are most efficacious in early autism, (b) what variables moderate and mediate treatment gains and improved outcomes following intervention, and (c) the degree of both short-term and long-term improvements that can reasonably be expected. To examine these current research needs, the empirical studies of comprehensive treatments for young children with autism published since 1998 were reviewed. Lovaas's treatment meet Chambless and colleague's (Chambless et al., 1998; Chambless et al., 1996) criteria for \"well-established\" and no treatment meets the \"probably efficacious\" criteria, though three treatments meet criteria for \"possibly efficacious\" (Chambless &amp; Hollon, 1998). Most studies were either Type 2 or 3 in terms of their methodological rigor based on Nathan and Gorman's (2002) criteria. Implications of these findings are also discussed in relation to practice guidelines as well as critical areas of research that have yet to be answered.","container-title":"Journal of Clinical Child and Adolescent Psychology","DOI":"10.1080/15374410701817808","ISSN":"1537-4424","journalAbbreviation":"J Clin Child Adolesc Psychol","note":"PMID: 18444052","page":"8-38","source":"NCBI PubMed","title":"Evidence-based comprehensive treatments for early autism","volume":"37","author":[{"family":"Rogers","given":"S"},{"family":"Vismara","given":"L"}],"issued":{"date-parts":[["2008",1]]}}}],"schema":"https://github.com/citation-style-language/schema/raw/master/csl-citation.json"} </w:instrText>
      </w:r>
      <w:r w:rsidR="0031458B" w:rsidRPr="00112EC7">
        <w:rPr>
          <w:rFonts w:ascii="Times New Roman" w:hAnsi="Times New Roman"/>
          <w:sz w:val="24"/>
          <w:szCs w:val="24"/>
        </w:rPr>
        <w:fldChar w:fldCharType="separate"/>
      </w:r>
      <w:r w:rsidR="00C90F8C" w:rsidRPr="00C90F8C">
        <w:rPr>
          <w:rFonts w:ascii="Times New Roman" w:hAnsi="Times New Roman" w:cs="Times New Roman"/>
          <w:sz w:val="24"/>
        </w:rPr>
        <w:t>(Dawson et al., 2010; Perry et al., 2013; Rogers &amp; Vismara, 2008)</w:t>
      </w:r>
      <w:r w:rsidR="0031458B" w:rsidRPr="00112EC7">
        <w:rPr>
          <w:rFonts w:ascii="Times New Roman" w:hAnsi="Times New Roman"/>
          <w:sz w:val="24"/>
          <w:szCs w:val="24"/>
        </w:rPr>
        <w:fldChar w:fldCharType="end"/>
      </w:r>
      <w:r w:rsidR="0031458B" w:rsidRPr="00112EC7">
        <w:rPr>
          <w:rFonts w:ascii="Times New Roman" w:hAnsi="Times New Roman"/>
          <w:sz w:val="24"/>
          <w:szCs w:val="24"/>
        </w:rPr>
        <w:t xml:space="preserve">, which </w:t>
      </w:r>
      <w:r w:rsidR="00C374C4" w:rsidRPr="00112EC7">
        <w:rPr>
          <w:rFonts w:ascii="Times New Roman" w:hAnsi="Times New Roman"/>
          <w:sz w:val="24"/>
          <w:szCs w:val="24"/>
        </w:rPr>
        <w:t xml:space="preserve">may </w:t>
      </w:r>
      <w:r w:rsidR="0031458B" w:rsidRPr="00112EC7">
        <w:rPr>
          <w:rFonts w:ascii="Times New Roman" w:hAnsi="Times New Roman"/>
          <w:sz w:val="24"/>
          <w:szCs w:val="24"/>
        </w:rPr>
        <w:t xml:space="preserve">translate into substantial economic benefits for families and communities </w:t>
      </w:r>
      <w:r w:rsidR="00C374C4" w:rsidRPr="00112EC7">
        <w:rPr>
          <w:rFonts w:ascii="Times New Roman" w:hAnsi="Times New Roman"/>
          <w:sz w:val="24"/>
          <w:szCs w:val="24"/>
        </w:rPr>
        <w:fldChar w:fldCharType="begin"/>
      </w:r>
      <w:r w:rsidR="00C90F8C">
        <w:rPr>
          <w:rFonts w:ascii="Times New Roman" w:hAnsi="Times New Roman"/>
          <w:sz w:val="24"/>
          <w:szCs w:val="24"/>
        </w:rPr>
        <w:instrText xml:space="preserve"> ADDIN ZOTERO_ITEM CSL_CITATION {"citationID":"a27idefq5t7","properties":{"formattedCitation":"(Cidav et al., 2017)","plainCitation":"(Cidav et al., 2017)","noteIndex":0},"citationItems":[{"id":1696,"uris":["http://zotero.org/groups/1624211/items/GLN522RV"],"uri":["http://zotero.org/groups/1624211/items/GLN522RV"],"itemData":{"id":1696,"type":"article-journal","container-title":"Journal of the American Academy of Child &amp; Adolescent Psychiatry","DOI":"10.1016/j.jaac.2017.06.007","ISSN":"08908567","issue":"9","language":"en","page":"777-783","source":"CrossRef","title":"Cost Offset Associated With Early Start Denver Model for Children With Autism","volume":"56","author":[{"family":"Cidav","given":"Zuleyha"},{"family":"Munson","given":"Jeff"},{"family":"Estes","given":"Annette"},{"family":"Dawson","given":"Geraldine"},{"family":"Rogers","given":"Sally"},{"family":"Mandell","given":"David"}],"issued":{"date-parts":[["2017",9]]}}}],"schema":"https://github.com/citation-style-language/schema/raw/master/csl-citation.json"} </w:instrText>
      </w:r>
      <w:r w:rsidR="00C374C4" w:rsidRPr="00112EC7">
        <w:rPr>
          <w:rFonts w:ascii="Times New Roman" w:hAnsi="Times New Roman"/>
          <w:sz w:val="24"/>
          <w:szCs w:val="24"/>
        </w:rPr>
        <w:fldChar w:fldCharType="separate"/>
      </w:r>
      <w:r w:rsidR="00FE1703" w:rsidRPr="00112EC7">
        <w:rPr>
          <w:rFonts w:ascii="Times New Roman" w:hAnsi="Times New Roman" w:cs="Times New Roman"/>
          <w:sz w:val="24"/>
        </w:rPr>
        <w:t>(Cidav et al., 2017)</w:t>
      </w:r>
      <w:r w:rsidR="00C374C4" w:rsidRPr="00112EC7">
        <w:rPr>
          <w:rFonts w:ascii="Times New Roman" w:hAnsi="Times New Roman"/>
          <w:sz w:val="24"/>
          <w:szCs w:val="24"/>
        </w:rPr>
        <w:fldChar w:fldCharType="end"/>
      </w:r>
      <w:r w:rsidR="0031458B" w:rsidRPr="00112EC7">
        <w:rPr>
          <w:rFonts w:ascii="Times New Roman" w:hAnsi="Times New Roman"/>
          <w:sz w:val="24"/>
          <w:szCs w:val="24"/>
        </w:rPr>
        <w:t xml:space="preserve">.  </w:t>
      </w:r>
      <w:r w:rsidR="00FF1459" w:rsidRPr="00112EC7">
        <w:rPr>
          <w:rFonts w:ascii="Times New Roman" w:hAnsi="Times New Roman"/>
          <w:sz w:val="24"/>
          <w:szCs w:val="24"/>
        </w:rPr>
        <w:t xml:space="preserve">While </w:t>
      </w:r>
      <w:r w:rsidR="00F02CD5" w:rsidRPr="00112EC7">
        <w:rPr>
          <w:rFonts w:ascii="Times New Roman" w:hAnsi="Times New Roman"/>
          <w:sz w:val="24"/>
          <w:szCs w:val="24"/>
        </w:rPr>
        <w:t>support</w:t>
      </w:r>
      <w:r w:rsidR="00FF1459" w:rsidRPr="00112EC7">
        <w:rPr>
          <w:rFonts w:ascii="Times New Roman" w:hAnsi="Times New Roman"/>
          <w:sz w:val="24"/>
          <w:szCs w:val="24"/>
        </w:rPr>
        <w:t xml:space="preserve"> at any age is beneficial, younger children may benef</w:t>
      </w:r>
      <w:r w:rsidR="00A109E0" w:rsidRPr="00112EC7">
        <w:rPr>
          <w:rFonts w:ascii="Times New Roman" w:hAnsi="Times New Roman"/>
          <w:sz w:val="24"/>
          <w:szCs w:val="24"/>
        </w:rPr>
        <w:t>it most from early intervention</w:t>
      </w:r>
      <w:r w:rsidR="00FF1459" w:rsidRPr="00112EC7">
        <w:rPr>
          <w:rFonts w:ascii="Times New Roman" w:hAnsi="Times New Roman"/>
          <w:sz w:val="24"/>
          <w:szCs w:val="24"/>
        </w:rPr>
        <w:t xml:space="preserve"> due to early brain plasticity </w:t>
      </w:r>
      <w:r w:rsidR="00FF1459" w:rsidRPr="00112EC7">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{"citationID":"16tj4dtnr4","properties":{"formattedCitation":"(Dawson et al., 2012)","plainCitation":"(Dawson et al., 2012)","noteIndex":0},"citationItems":[{"id":288,"uris":["http://zotero.org/users/1237796/items/IGUZRJZE"],"uri":["http://zotero.org/users/1237796/items/IGUZRJZE"],"itemData":{"id":288,"type":"article-journal","container-title":"Journal of the American Academy of Child and Adolescent Psychiatry","DOI":"10.1016/j.jaac.2012.08.018","page":"1150-1159","title":"Early behavioral intervention is associated with normalized brain activity in young children with autism","volume":"51","author":[{"family":"Dawson","given":"G"},{"family":"Jones","given":"E"},{"family":"Merkle","given":"K"},{"family":"Venema","given":"K"},{"family":"Lowy","given":"R"},{"family":"Faja","given":"S"},{"family":"Kamara","given":"D"},{"family":"Murias","given":"M"},{"family":"Greenson","given":"J"},{"family":"Winter","given":"J"},{"family":"Smith","given":"M"},{"family":"Rogers","given":"S"},{"family":"Webb","given":"S"}],"issued":{"date-parts":[["2012"]]}}}],"schema":"https://github.com/citation-style-language/schema/raw/master/csl-citation.json"} </w:instrText>
      </w:r>
      <w:r w:rsidR="00FF1459" w:rsidRPr="00112EC7">
        <w:rPr>
          <w:rFonts w:ascii="Times New Roman" w:hAnsi="Times New Roman" w:cs="Times New Roman"/>
          <w:sz w:val="24"/>
          <w:szCs w:val="24"/>
        </w:rPr>
        <w:fldChar w:fldCharType="separate"/>
      </w:r>
      <w:r w:rsidR="00FE1703" w:rsidRPr="00112EC7">
        <w:rPr>
          <w:rFonts w:ascii="Times New Roman" w:hAnsi="Times New Roman" w:cs="Times New Roman"/>
          <w:sz w:val="24"/>
        </w:rPr>
        <w:t>(Dawson et al., 2012)</w:t>
      </w:r>
      <w:r w:rsidR="00FF1459" w:rsidRPr="00112EC7">
        <w:rPr>
          <w:rFonts w:ascii="Times New Roman" w:hAnsi="Times New Roman" w:cs="Times New Roman"/>
          <w:sz w:val="24"/>
          <w:szCs w:val="24"/>
        </w:rPr>
        <w:fldChar w:fldCharType="end"/>
      </w:r>
      <w:r w:rsidR="00FF1459" w:rsidRPr="00112EC7">
        <w:rPr>
          <w:rFonts w:ascii="Times New Roman" w:hAnsi="Times New Roman" w:cs="Times New Roman"/>
          <w:sz w:val="24"/>
          <w:szCs w:val="24"/>
        </w:rPr>
        <w:t xml:space="preserve">.  Indeed, the age that a child commences early intervention, cognitive ability pre-treatment, and the amount of intervention received </w:t>
      </w:r>
      <w:r w:rsidR="00F02CD5" w:rsidRPr="00112EC7">
        <w:rPr>
          <w:rFonts w:ascii="Times New Roman" w:hAnsi="Times New Roman" w:cs="Times New Roman"/>
          <w:sz w:val="24"/>
          <w:szCs w:val="24"/>
        </w:rPr>
        <w:t>have been identified as</w:t>
      </w:r>
      <w:r w:rsidR="00FF1459" w:rsidRPr="00112EC7">
        <w:rPr>
          <w:rFonts w:ascii="Times New Roman" w:hAnsi="Times New Roman" w:cs="Times New Roman"/>
          <w:sz w:val="24"/>
          <w:szCs w:val="24"/>
        </w:rPr>
        <w:t xml:space="preserve"> </w:t>
      </w:r>
      <w:r w:rsidR="00F02CD5" w:rsidRPr="00112EC7">
        <w:rPr>
          <w:rFonts w:ascii="Times New Roman" w:hAnsi="Times New Roman" w:cs="Times New Roman"/>
          <w:sz w:val="24"/>
          <w:szCs w:val="24"/>
        </w:rPr>
        <w:t xml:space="preserve">important </w:t>
      </w:r>
      <w:r w:rsidR="000C4FBF" w:rsidRPr="00112EC7">
        <w:rPr>
          <w:rFonts w:ascii="Times New Roman" w:hAnsi="Times New Roman" w:cs="Times New Roman"/>
          <w:sz w:val="24"/>
          <w:szCs w:val="24"/>
        </w:rPr>
        <w:t xml:space="preserve">indicators </w:t>
      </w:r>
      <w:r w:rsidR="00FF1459" w:rsidRPr="00112EC7">
        <w:rPr>
          <w:rFonts w:ascii="Times New Roman" w:hAnsi="Times New Roman" w:cs="Times New Roman"/>
          <w:sz w:val="24"/>
          <w:szCs w:val="24"/>
        </w:rPr>
        <w:t xml:space="preserve">of developmental gains </w:t>
      </w:r>
      <w:r w:rsidR="00705CF7" w:rsidRPr="00112EC7">
        <w:rPr>
          <w:rFonts w:ascii="Times New Roman" w:hAnsi="Times New Roman" w:cs="Times New Roman"/>
          <w:sz w:val="24"/>
          <w:szCs w:val="24"/>
        </w:rPr>
        <w:fldChar w:fldCharType="begin"/>
      </w:r>
      <w:r w:rsidR="001A3EA7">
        <w:rPr>
          <w:rFonts w:ascii="Times New Roman" w:hAnsi="Times New Roman" w:cs="Times New Roman"/>
          <w:sz w:val="24"/>
          <w:szCs w:val="24"/>
        </w:rPr>
        <w:instrText xml:space="preserve"> ADDIN ZOTERO_ITEM CSL_CITATION {"citationID":"Yl4ompn2","properties":{"formattedCitation":"(Clark et al., 2018; Flanagan et al., 2012; Perry et al., 2013; Smith et al., 2015; Vivanti et al., 2016)","plainCitation":"(Clark et al., 2018; Flanagan et al., 2012; Perry et al., 2013; Smith et al., 2015; Vivanti et al., 2016)","noteIndex":0},"citationItems":[{"id":2093,"uris":["http://zotero.org/users/1237796/items/VEKM88P7"],"uri":["http://zotero.org/users/1237796/items/VEKM88P7"],"itemData":{"id":2093,"type":"article-journal","abstract":"Early diagnosis of Autism Spectrum Disorder is considered best practice, increasing access to early intervention. Yet, many children are diagnosed after 3-years. The current study investigated the school age outcomes of children who received an early and later diagnosis of ASD. The cognitive and behavioural outcomes of children diagnosed early (n = 48), were compared to children diagnosed after 3-years (n = 37). Children diagnosed early accessed more intervention, demonstrated better verbal and overall cognition at school age, were more likely to attend mainstream school and required less ongoing support than children diagnosed later. Behavioural differences were not found between groups. Earlier diagnosis is important and is likely to promote more positive outcomes at school age due to increased opportunity for EI.","container-title":"Journal of Autism and Developmental Disorders","DOI":"10.1007/s10803-017-3279-x","ISSN":"0162-3257, 1573-3432","issue":"1","language":"en","page":"92-102","source":"Crossref","title":"School Age Outcomes of Children Diagnosed Early and Later with Autism Spectrum Disorder","volume":"48","author":[{"family":"Clark","given":"M. L. E."},{"family":"Vinen","given":"Zoe"},{"family":"Barbaro","given":"Josephine"},{"family":"Dissanayake","given":"Cheryl"}],"issued":{"date-parts":[["2018",1]]}}},{"id":572,"uris":["http://zotero.org/users/1237796/items/XPG2N8G2"],"uri":["http://zotero.org/users/1237796/items/XPG2N8G2"],"itemData":{"id":572,"type":"article-journal","container-title":"Research in Autism Spectrum Disorders","DOI":"10.1016/j.rasd.2011.09.011","ISSN":"17509467","issue":"2","page":"673-682","source":"CrossRef","title":"Effectiveness of large-scale community-based intensive behavioral intervention: A waitlist comparison study exploring outcomes and predictors","title-short":"Effectiveness of large-scale community-based Intensive Behavioral Intervention","volume":"6","author":[{"family":"Flanagan","given":"Helen E."},{"family":"Perry","given":"Adrienne"},{"family":"Freeman","given":"Nancy L."}],"issued":{"date-parts":[["2012"]]}}},{"id":129,"uris":["http://zotero.org/users/1237796/items/QKHN6CJS"],"uri":["http://zotero.org/users/1237796/items/QKHN6CJS"],"itemData":{"id":129,"type":"article-journal","container-title":"Research in Autism Spectrum Disorders","DOI":"10.1016/j.rasd.2013.06.004","ISSN":"17509467","issue":"9","page":"1142-1150","source":"CrossRef","title":"The relative importance of age and IQ as predictors of outcomes in intensive behavioral intervention","volume":"7","author":[{"family":"Perry","given":"Adrienne"},{"family":"Blacklock","given":"Ksusha"},{"family":"Dunn Geier","given":"Jennifer"}],"issued":{"date-parts":[["2013",9]]}}},{"id":526,"uris":["http://zotero.org/users/1237796/items/4E2CIIH8"],"uri":["http://zotero.org/users/1237796/items/4E2CIIH8"],"itemData":{"id":526,"type":"article-journal","container-title":"Journal of Abnormal Child Psychology","DOI":"10.1007/s10802-015-0002-2","ISSN":"0091-0627, 1573-2835","issue":"7","language":"en","page":"1271-1282","source":"CrossRef","title":"Predicting outcome of community-based early intensive behavioral intervention for children with autism","volume":"43","author":[{"family":"Smith","given":"Tristram"},{"family":"Klorman","given":"Rafael"},{"family":"Mruzek","given":"Daniel W."}],"issued":{"date-parts":[["2015",10]]}}},{"id":554,"uris":["http://zotero.org/users/1237796/items/37NBWJIQ"],"uri":["http://zotero.org/users/1237796/items/37NBWJIQ"],"itemData":{"id":554,"type":"article-journal","container-title":"Journal of Autism and Developmental Disorders","DOI":"10.1007/s10803-016-2777-6","ISSN":"0162-3257, 1573-3432","issue":"7","language":"en","page":"2441-2449","source":"CrossRef","title":"Outcome for children receiving the early start denver model Before and After 48 Months","volume":"46","author":[{"family":"Vivanti","given":"Giacomo"},{"family":"Dissanayake","given":"C"},{"literal":"The Victorian ASELCC Team"}],"issued":{"date-parts":[["2016",7]]}}}],"schema":"https://github.com/citation-style-language/schema/raw/master/csl-citation.json"} </w:instrText>
      </w:r>
      <w:r w:rsidR="00705CF7" w:rsidRPr="00112EC7">
        <w:rPr>
          <w:rFonts w:ascii="Times New Roman" w:hAnsi="Times New Roman" w:cs="Times New Roman"/>
          <w:sz w:val="24"/>
          <w:szCs w:val="24"/>
        </w:rPr>
        <w:fldChar w:fldCharType="separate"/>
      </w:r>
      <w:r w:rsidR="001A3EA7" w:rsidRPr="001A3EA7">
        <w:rPr>
          <w:rFonts w:ascii="Times New Roman" w:hAnsi="Times New Roman" w:cs="Times New Roman"/>
          <w:sz w:val="24"/>
        </w:rPr>
        <w:t>(Clark et al., 2018; Flanagan et al., 2012; Perry et al., 2013; Smith et al., 2015; Vivanti et al., 2016)</w:t>
      </w:r>
      <w:r w:rsidR="00705CF7" w:rsidRPr="00112EC7">
        <w:rPr>
          <w:rFonts w:ascii="Times New Roman" w:hAnsi="Times New Roman" w:cs="Times New Roman"/>
          <w:sz w:val="24"/>
          <w:szCs w:val="24"/>
        </w:rPr>
        <w:fldChar w:fldCharType="end"/>
      </w:r>
      <w:r w:rsidR="001A3EA7">
        <w:rPr>
          <w:rFonts w:ascii="Times New Roman" w:hAnsi="Times New Roman" w:cs="Times New Roman"/>
          <w:sz w:val="24"/>
          <w:szCs w:val="24"/>
        </w:rPr>
        <w:t>.</w:t>
      </w:r>
      <w:r w:rsidR="009D3645" w:rsidRPr="00112EC7">
        <w:rPr>
          <w:rFonts w:cs="Times New Roman"/>
        </w:rPr>
        <w:t xml:space="preserve"> </w:t>
      </w:r>
    </w:p>
    <w:p w14:paraId="0354DF8E" w14:textId="31362DC2" w:rsidR="00A51D49" w:rsidRDefault="004D1E64" w:rsidP="001C50A7">
      <w:pPr>
        <w:spacing w:after="0" w:line="480" w:lineRule="auto"/>
        <w:ind w:firstLine="720"/>
        <w:rPr>
          <w:rFonts w:ascii="Times New Roman" w:hAnsi="Times New Roman" w:cs="Times New Roman"/>
          <w:sz w:val="24"/>
          <w:szCs w:val="24"/>
        </w:rPr>
      </w:pPr>
      <w:r>
        <w:rPr>
          <w:rFonts w:ascii="Times New Roman" w:hAnsi="Times New Roman"/>
          <w:sz w:val="24"/>
          <w:szCs w:val="24"/>
        </w:rPr>
        <w:t>E</w:t>
      </w:r>
      <w:r w:rsidR="0031458B">
        <w:rPr>
          <w:rFonts w:ascii="Times New Roman" w:hAnsi="Times New Roman"/>
          <w:sz w:val="24"/>
          <w:szCs w:val="24"/>
        </w:rPr>
        <w:t xml:space="preserve">arly behavioural markers of </w:t>
      </w:r>
      <w:r w:rsidR="0031458B" w:rsidRPr="00F34EA7">
        <w:rPr>
          <w:rFonts w:ascii="Times New Roman" w:hAnsi="Times New Roman"/>
          <w:sz w:val="24"/>
          <w:szCs w:val="24"/>
        </w:rPr>
        <w:t>ASD</w:t>
      </w:r>
      <w:r w:rsidR="0087561F">
        <w:rPr>
          <w:rFonts w:ascii="Times New Roman" w:hAnsi="Times New Roman"/>
          <w:sz w:val="24"/>
          <w:szCs w:val="24"/>
        </w:rPr>
        <w:t xml:space="preserve">, </w:t>
      </w:r>
      <w:r w:rsidR="005F0750" w:rsidRPr="005F0750">
        <w:rPr>
          <w:rFonts w:ascii="Times New Roman" w:hAnsi="Times New Roman"/>
          <w:sz w:val="24"/>
          <w:szCs w:val="24"/>
        </w:rPr>
        <w:t>such as inconsistent or reduced</w:t>
      </w:r>
      <w:r w:rsidR="00F21385">
        <w:rPr>
          <w:rFonts w:ascii="Times New Roman" w:hAnsi="Times New Roman"/>
          <w:sz w:val="24"/>
          <w:szCs w:val="24"/>
        </w:rPr>
        <w:t>:</w:t>
      </w:r>
      <w:r w:rsidR="005F0750" w:rsidRPr="005F0750">
        <w:rPr>
          <w:rFonts w:ascii="Times New Roman" w:hAnsi="Times New Roman"/>
          <w:sz w:val="24"/>
          <w:szCs w:val="24"/>
        </w:rPr>
        <w:t xml:space="preserve"> eye contact, orient</w:t>
      </w:r>
      <w:r w:rsidR="007D52F5">
        <w:rPr>
          <w:rFonts w:ascii="Times New Roman" w:hAnsi="Times New Roman"/>
          <w:sz w:val="24"/>
          <w:szCs w:val="24"/>
        </w:rPr>
        <w:t xml:space="preserve">ation </w:t>
      </w:r>
      <w:r w:rsidR="005F0750" w:rsidRPr="005F0750">
        <w:rPr>
          <w:rFonts w:ascii="Times New Roman" w:hAnsi="Times New Roman"/>
          <w:sz w:val="24"/>
          <w:szCs w:val="24"/>
        </w:rPr>
        <w:t>to name, use of gestures, social smiling, response to joint attention and imitation</w:t>
      </w:r>
      <w:r w:rsidR="0031458B" w:rsidRPr="00F34EA7">
        <w:rPr>
          <w:rFonts w:ascii="Times New Roman" w:hAnsi="Times New Roman"/>
          <w:sz w:val="24"/>
          <w:szCs w:val="24"/>
        </w:rPr>
        <w:t xml:space="preserve"> </w:t>
      </w:r>
      <w:r w:rsidR="0031458B">
        <w:rPr>
          <w:rFonts w:ascii="Times New Roman" w:hAnsi="Times New Roman"/>
          <w:sz w:val="24"/>
          <w:szCs w:val="24"/>
        </w:rPr>
        <w:t>are evident from the first year of life</w:t>
      </w:r>
      <w:r w:rsidR="0087561F">
        <w:rPr>
          <w:rFonts w:ascii="Times New Roman" w:hAnsi="Times New Roman"/>
          <w:sz w:val="24"/>
          <w:szCs w:val="24"/>
        </w:rPr>
        <w:t xml:space="preserve"> </w:t>
      </w:r>
      <w:r w:rsidR="0087561F">
        <w:rPr>
          <w:rFonts w:ascii="Times New Roman" w:hAnsi="Times New Roman"/>
          <w:sz w:val="24"/>
          <w:szCs w:val="24"/>
        </w:rPr>
        <w:fldChar w:fldCharType="begin"/>
      </w:r>
      <w:r w:rsidR="0087561F">
        <w:rPr>
          <w:rFonts w:ascii="Times New Roman" w:hAnsi="Times New Roman"/>
          <w:sz w:val="24"/>
          <w:szCs w:val="24"/>
        </w:rPr>
        <w:instrText xml:space="preserve"> ADDIN ZOTERO_ITEM CSL_CITATION {"citationID":"PEadmYWk","properties":{"formattedCitation":"(Barbaro &amp; Dissanayake, 2009, 2010)","plainCitation":"(Barbaro &amp; Dissanayake, 2009, 2010)","noteIndex":0},"citationItems":[{"id":505,"uris":["http://zotero.org/users/1237796/items/PMCDI36K"],"uri":["http://zotero.org/users/1237796/items/PMCDI36K"],"itemData":{"id":505,"type":"article-journal","container-title":"Journal of Developmental &amp; Behavioral Pediatrics","DOI":"doi: 10.1097/DBP.0b013e3181ba0f9f","ISSN":"0196-206X","page":"447-459","source":"CrossRef","title":"Autism spectrum disorders in infancy and toddlerhood: A review of the evidence on early signs, early identification tools, and early diagnosis","title-short":"Autism Spectrum Disorders in Infancy and Toddlerhood","volume":"30","author":[{"family":"Barbaro","given":"J"},{"family":"Dissanayake","given":"C"}],"issued":{"date-parts":[["2009",10]]}}},{"id":275,"uris":["http://zotero.org/users/1237796/items/3DUT2645"],"uri":["http://zotero.org/users/1237796/items/3DUT2645"],"itemData":{"id":275,"type":"article-journal","container-title":"Journal of Developmental &amp; Behavioral Pediatrics","DOI":"10.1097/DBP.0b013e3181df7f3c","page":"376–385","source":"Google Scholar","title":"Prospective identification of autism spectrum disorders in infancy and toddlerhood using developmental surveillance: The Social Attention and Communication Study","volume":"31","author":[{"family":"Barbaro","given":"J"},{"family":"Dissanayake","given":"C"}],"issued":{"date-parts":[["2010"]]}}}],"schema":"https://github.com/citation-style-language/schema/raw/master/csl-citation.json"} </w:instrText>
      </w:r>
      <w:r w:rsidR="0087561F">
        <w:rPr>
          <w:rFonts w:ascii="Times New Roman" w:hAnsi="Times New Roman"/>
          <w:sz w:val="24"/>
          <w:szCs w:val="24"/>
        </w:rPr>
        <w:fldChar w:fldCharType="separate"/>
      </w:r>
      <w:r w:rsidR="0087561F" w:rsidRPr="00CF6834">
        <w:rPr>
          <w:rFonts w:ascii="Times New Roman" w:hAnsi="Times New Roman" w:cs="Times New Roman"/>
          <w:sz w:val="24"/>
        </w:rPr>
        <w:t>(Barbaro &amp; Dissanayake, 2009, 2010)</w:t>
      </w:r>
      <w:r w:rsidR="0087561F">
        <w:rPr>
          <w:rFonts w:ascii="Times New Roman" w:hAnsi="Times New Roman"/>
          <w:sz w:val="24"/>
          <w:szCs w:val="24"/>
        </w:rPr>
        <w:fldChar w:fldCharType="end"/>
      </w:r>
      <w:r w:rsidR="005F0750">
        <w:rPr>
          <w:rFonts w:ascii="Times New Roman" w:hAnsi="Times New Roman"/>
          <w:sz w:val="24"/>
          <w:szCs w:val="24"/>
        </w:rPr>
        <w:t xml:space="preserve">. </w:t>
      </w:r>
      <w:r w:rsidR="0031458B">
        <w:rPr>
          <w:rFonts w:ascii="Times New Roman" w:hAnsi="Times New Roman"/>
          <w:sz w:val="24"/>
          <w:szCs w:val="24"/>
        </w:rPr>
        <w:t xml:space="preserve"> </w:t>
      </w:r>
      <w:r w:rsidR="00E4614C">
        <w:rPr>
          <w:rFonts w:ascii="Times New Roman" w:hAnsi="Times New Roman"/>
          <w:sz w:val="24"/>
          <w:szCs w:val="24"/>
        </w:rPr>
        <w:t>M</w:t>
      </w:r>
      <w:r w:rsidR="0031458B">
        <w:rPr>
          <w:rFonts w:ascii="Times New Roman" w:hAnsi="Times New Roman"/>
          <w:sz w:val="24"/>
          <w:szCs w:val="24"/>
        </w:rPr>
        <w:t xml:space="preserve">any children can be </w:t>
      </w:r>
      <w:r w:rsidR="0031458B" w:rsidRPr="00F34EA7">
        <w:rPr>
          <w:rFonts w:ascii="Times New Roman" w:hAnsi="Times New Roman"/>
          <w:sz w:val="24"/>
          <w:szCs w:val="24"/>
        </w:rPr>
        <w:t>reliably dia</w:t>
      </w:r>
      <w:r w:rsidR="00A51D49">
        <w:rPr>
          <w:rFonts w:ascii="Times New Roman" w:hAnsi="Times New Roman"/>
          <w:sz w:val="24"/>
          <w:szCs w:val="24"/>
        </w:rPr>
        <w:t>gnosed from</w:t>
      </w:r>
      <w:r w:rsidR="0031458B" w:rsidRPr="00F34EA7">
        <w:rPr>
          <w:rFonts w:ascii="Times New Roman" w:hAnsi="Times New Roman"/>
          <w:sz w:val="24"/>
          <w:szCs w:val="24"/>
        </w:rPr>
        <w:t xml:space="preserve"> 24 months </w:t>
      </w:r>
      <w:r w:rsidR="0031458B">
        <w:rPr>
          <w:rFonts w:ascii="Times New Roman" w:hAnsi="Times New Roman"/>
          <w:sz w:val="24"/>
          <w:szCs w:val="24"/>
        </w:rPr>
        <w:t>of age</w:t>
      </w:r>
      <w:r w:rsidR="008F669D">
        <w:rPr>
          <w:rFonts w:ascii="Times New Roman" w:hAnsi="Times New Roman"/>
          <w:sz w:val="24"/>
          <w:szCs w:val="24"/>
        </w:rPr>
        <w:t xml:space="preserve">, and </w:t>
      </w:r>
      <w:r>
        <w:rPr>
          <w:rFonts w:ascii="Times New Roman" w:hAnsi="Times New Roman"/>
          <w:sz w:val="24"/>
          <w:szCs w:val="24"/>
        </w:rPr>
        <w:t xml:space="preserve">research suggests </w:t>
      </w:r>
      <w:r w:rsidR="00935ED1">
        <w:rPr>
          <w:rFonts w:ascii="Times New Roman" w:hAnsi="Times New Roman"/>
          <w:sz w:val="24"/>
          <w:szCs w:val="24"/>
        </w:rPr>
        <w:t xml:space="preserve">these early diagnoses are stable </w:t>
      </w:r>
      <w:r w:rsidR="00935ED1" w:rsidRPr="00935ED1">
        <w:rPr>
          <w:rFonts w:ascii="Times New Roman" w:hAnsi="Times New Roman"/>
          <w:sz w:val="24"/>
          <w:szCs w:val="24"/>
        </w:rPr>
        <w:t>into later childhood</w:t>
      </w:r>
      <w:r w:rsidR="00355624">
        <w:rPr>
          <w:rFonts w:ascii="Times New Roman" w:hAnsi="Times New Roman"/>
          <w:sz w:val="24"/>
          <w:szCs w:val="24"/>
        </w:rPr>
        <w:t xml:space="preserve"> for 85-90% </w:t>
      </w:r>
      <w:r w:rsidR="00942980">
        <w:rPr>
          <w:rFonts w:ascii="Times New Roman" w:hAnsi="Times New Roman"/>
          <w:sz w:val="24"/>
          <w:szCs w:val="24"/>
        </w:rPr>
        <w:t>of cases</w:t>
      </w:r>
      <w:r w:rsidR="00531491">
        <w:rPr>
          <w:rFonts w:ascii="Times New Roman" w:hAnsi="Times New Roman"/>
          <w:sz w:val="24"/>
          <w:szCs w:val="24"/>
        </w:rPr>
        <w:t xml:space="preserve"> </w:t>
      </w:r>
      <w:r w:rsidR="00462367" w:rsidRPr="00F34EA7">
        <w:rPr>
          <w:rFonts w:ascii="Times New Roman" w:hAnsi="Times New Roman"/>
          <w:sz w:val="24"/>
          <w:szCs w:val="24"/>
        </w:rPr>
        <w:fldChar w:fldCharType="begin"/>
      </w:r>
      <w:r w:rsidR="001A3EA7">
        <w:rPr>
          <w:rFonts w:ascii="Times New Roman" w:hAnsi="Times New Roman"/>
          <w:sz w:val="24"/>
          <w:szCs w:val="24"/>
        </w:rPr>
        <w:instrText xml:space="preserve"> ADDIN ZOTERO_ITEM CSL_CITATION {"citationID":"A7B6GopI","properties":{"formattedCitation":"(Barbaro &amp; Dissanayake, 2016; Chawarska et al., 2007; Clark et al., 2016; Guthrie et al., 2012)","plainCitation":"(Barbaro &amp; Dissanayake, 2016; Chawarska et al., 2007; Clark et al., 2016; Guthrie et al., 2012)","noteIndex":0},"citationItems":[{"id":594,"uris":["http://zotero.org/users/1237796/items/XGU35IUT"],"uri":["http://zotero.org/users/1237796/items/XGU35IUT"],"itemData":{"id":594,"type":"article-journal","container-title":"Autism","DOI":"10.1177/1362361316654084","title":"Diagnostic stability of autism spectrum disorder in toddlers prospectively identified in a community-based setting: Behavioural characteristics and predictors of change over time","title-short":"Diagnostic stability of autism spectrum disorder in toddlers prospectively identified in a community-based setting","author":[{"family":"Barbaro","given":"J"},{"family":"Dissanayake","given":"C"}],"issued":{"date-parts":[["2016"]]}}},{"id":116,"uris":["http://zotero.org/users/1237796/items/QWV6ZT63"],"uri":["http://zotero.org/users/1237796/items/QWV6ZT63"],"itemData":{"id":116,"type":"article-journal","container-title":"Journal of Child Psychology and Psychiatry","DOI":"10.1111/j.1469-7610.2006.01685.x","ISSN":"0021-9630, 1469-7610","issue":"2","language":"en","page":"128-138","source":"CrossRef","title":"Autism spectrum disorder in the second year: stability and change in syndrome expression","title-short":"Autism spectrum disorder in the second year","volume":"48","author":[{"family":"Chawarska","given":"Katarzyna"},{"family":"Klin","given":"Ami"},{"family":"Paul","given":"Rhea"},{"family":"Volkmar","given":"Fred"}],"issued":{"date-parts":[["2007",2]]}}},{"id":601,"uris":["http://zotero.org/users/1237796/items/KVH42WPN"],"uri":["http://zotero.org/users/1237796/items/KVH42WPN"],"itemData":{"id":601,"type":"article-journal","container-title":"Journal of Autism and Developmental Disorders","DOI":"10.1007/s10803-016-2954-7","ISSN":"0162-3257, 1573-3432","language":"en","source":"CrossRef","title":"Continuity and change in cognition and autism severity from toddlerhood to school age","URL":"http://link.springer.com/10.1007/s10803-016-2954-7","author":[{"family":"Clark","given":"M. L. E."},{"family":"Barbaro","given":"J"},{"family":"Dissanayake","given":"C"}],"accessed":{"date-parts":[["2016",12,1]]},"issued":{"date-parts":[["2016",11,15]]}}},{"id":429,"uris":["http://zotero.org/users/1237796/items/UAZM3JMR"],"uri":["http://zotero.org/users/1237796/items/UAZM3JMR"],"itemData":{"id":429,"type":"article-journal","abstract":"Background: Although a diagnosis of autism spectrum disorder (ASD) appears to be stable in children as young as age three, few studies have explored stability of a diagnosis in younger children. Predictive value of diagnostic tools for toddlers and patterns of symptom change are important considerations for clinicians making early diagnoses. Most findings come from high-risk samples, but reports on children screened in community settings are also needed.Methods: Stability of diagnosis and Autism Diagnostic Observation Schedule – Toddler Module (ADOS-T) classifications and scores was examined across two time points in a sample of 82 children identified through the FIRST WORDS® Project. Children received two comprehensive diagnostic evaluations at average ages of 19.39 (SD = 2.12) and 36.89 (SD = 3.85) months.Results: Stability was 100% when confirming and ruling out a diagnosis of ASD based on a comprehensive diagnostic evaluation that included clinic and home observations, although diagnosis was initially deferred for 17% of the sample. Receiver Operating Characteristic curves revealed excellent sensitivity and acceptable specificity for the ADOS-T compared to concurrent diagnosis. Logistic regressions indicated good predictive value of initial ADOS-T scores for follow-up diagnosis. Finally, both ASD and Non-ASD children demonstrated a decrease in Social Affect scores (i.e., improvement), whereas children with ASD demonstrated an increase in Restricted and Repetitive Behavior scores (i.e., worsening), changes that were accounted for by nonverbal developmental level in mixed model analyses.Conclusions: Short-term stability was documented for children diagnosed at 19 months on average, although a minority of children initially showed unclear diagnostic presentations. Findings highlight utility of the ADOS-T in making early diagnoses and predicting follow-up diagnoses. Children with ASD demonstrated improvement in social communication behaviors and unfolding of repetitive behaviors, suggesting that certain early patterns of change in symptoms may be characteristic of ASD.","container-title":"Journal of Child Psychology and Psychiatry","DOI":"10.1111/jcpp.12008","ISSN":"1469-7610","language":"en","page":"582-590","source":"Wiley Online Library","title":"Early diagnosis of autism spectrum disorder: Stability and change in clinical diagnosis and symptom presentation","title-short":"Early diagnosis of autism spectrum disorder","volume":"54","author":[{"family":"Guthrie","given":"Whitney"},{"family":"Swineford","given":"Lauren B."},{"family":"Nottke","given":"Charly"},{"family":"Wetherby","given":"Amy M."}],"issued":{"date-parts":[["2012"]]}}}],"schema":"https://github.com/citation-style-language/schema/raw/master/csl-citation.json"} </w:instrText>
      </w:r>
      <w:r w:rsidR="00462367" w:rsidRPr="00F34EA7">
        <w:rPr>
          <w:rFonts w:ascii="Times New Roman" w:hAnsi="Times New Roman"/>
          <w:sz w:val="24"/>
          <w:szCs w:val="24"/>
        </w:rPr>
        <w:fldChar w:fldCharType="separate"/>
      </w:r>
      <w:r w:rsidR="001A3EA7" w:rsidRPr="0072684D">
        <w:rPr>
          <w:rFonts w:ascii="Times New Roman" w:hAnsi="Times New Roman" w:cs="Times New Roman"/>
          <w:sz w:val="24"/>
        </w:rPr>
        <w:t>(Barbaro &amp; Dissanayake, 2016; Chawarska et al., 2007; Clark et al., 2016; Guthrie et al., 2012)</w:t>
      </w:r>
      <w:r w:rsidR="00462367" w:rsidRPr="00F34EA7">
        <w:rPr>
          <w:rFonts w:ascii="Times New Roman" w:hAnsi="Times New Roman"/>
          <w:sz w:val="24"/>
          <w:szCs w:val="24"/>
        </w:rPr>
        <w:fldChar w:fldCharType="end"/>
      </w:r>
      <w:r w:rsidR="00462367">
        <w:rPr>
          <w:rFonts w:ascii="Times New Roman" w:hAnsi="Times New Roman"/>
          <w:sz w:val="24"/>
          <w:szCs w:val="24"/>
        </w:rPr>
        <w:t xml:space="preserve">. </w:t>
      </w:r>
      <w:r w:rsidR="00E03E40">
        <w:rPr>
          <w:rFonts w:ascii="Times New Roman" w:hAnsi="Times New Roman" w:cs="Times New Roman"/>
          <w:sz w:val="24"/>
          <w:szCs w:val="24"/>
        </w:rPr>
        <w:t>Although feasible, t</w:t>
      </w:r>
      <w:r w:rsidR="00E03E40" w:rsidRPr="00003082">
        <w:rPr>
          <w:rFonts w:ascii="Times New Roman" w:hAnsi="Times New Roman" w:cs="Times New Roman"/>
          <w:sz w:val="24"/>
          <w:szCs w:val="24"/>
        </w:rPr>
        <w:t xml:space="preserve">he diagnosis of ASD in young children can be complex, due to </w:t>
      </w:r>
      <w:r w:rsidR="00E03E40">
        <w:rPr>
          <w:rFonts w:ascii="Times New Roman" w:hAnsi="Times New Roman" w:cs="Times New Roman"/>
          <w:sz w:val="24"/>
          <w:szCs w:val="24"/>
        </w:rPr>
        <w:t xml:space="preserve">marked variability </w:t>
      </w:r>
      <w:r w:rsidR="00E03E40" w:rsidRPr="00003082">
        <w:rPr>
          <w:rFonts w:ascii="Times New Roman" w:hAnsi="Times New Roman" w:cs="Times New Roman"/>
          <w:sz w:val="24"/>
          <w:szCs w:val="24"/>
        </w:rPr>
        <w:t xml:space="preserve">in </w:t>
      </w:r>
      <w:r w:rsidR="00E03E40">
        <w:rPr>
          <w:rFonts w:ascii="Times New Roman" w:hAnsi="Times New Roman" w:cs="Times New Roman"/>
          <w:sz w:val="24"/>
          <w:szCs w:val="24"/>
        </w:rPr>
        <w:t>presentation and rapid</w:t>
      </w:r>
      <w:r w:rsidR="00E03E40" w:rsidRPr="00003082">
        <w:rPr>
          <w:rFonts w:ascii="Times New Roman" w:hAnsi="Times New Roman" w:cs="Times New Roman"/>
          <w:sz w:val="24"/>
          <w:szCs w:val="24"/>
        </w:rPr>
        <w:t xml:space="preserve"> development during the first years of life</w:t>
      </w:r>
      <w:r w:rsidR="00E03E40">
        <w:rPr>
          <w:rFonts w:ascii="Times New Roman" w:hAnsi="Times New Roman" w:cs="Times New Roman"/>
          <w:sz w:val="24"/>
          <w:szCs w:val="24"/>
        </w:rPr>
        <w:t xml:space="preserve"> </w:t>
      </w:r>
      <w:r w:rsidR="00E03E40">
        <w:rPr>
          <w:rFonts w:ascii="Times New Roman" w:hAnsi="Times New Roman" w:cs="Times New Roman"/>
          <w:sz w:val="24"/>
          <w:szCs w:val="24"/>
        </w:rPr>
        <w:fldChar w:fldCharType="begin"/>
      </w:r>
      <w:r w:rsidR="00E03E40">
        <w:rPr>
          <w:rFonts w:ascii="Times New Roman" w:hAnsi="Times New Roman" w:cs="Times New Roman"/>
          <w:sz w:val="24"/>
          <w:szCs w:val="24"/>
        </w:rPr>
        <w:instrText xml:space="preserve"> ADDIN ZOTERO_ITEM CSL_CITATION {"citationID":"a17fhna32v5","properties":{"formattedCitation":"(Steiner et al., 2012)","plainCitation":"(Steiner et al., 2012)","noteIndex":0},"citationItems":[{"id":112,"uris":["http://zotero.org/users/1237796/items/AA65VMP6"],"uri":["http://zotero.org/users/1237796/items/AA65VMP6"],"itemData":{"id":112,"type":"article-journal","container-title":"Journal of Autism and Developmental Disorders","DOI":"10.1007/s10803-011-1376-9","ISSN":"0162-3257, 1573-3432","issue":"6","language":"en","page":"1183-1196","source":"CrossRef","title":"Practitioner’s guide to assessment of autism spectrum disorders in infants and toddlers","volume":"42","author":[{"family":"Steiner","given":"Amanda Mossman"},{"family":"Goldsmith","given":"Tina R."},{"family":"Snow","given":"Anne V."},{"family":"Chawarska","given":"Katarzyna"}],"issued":{"date-parts":[["2012",6]]}}}],"schema":"https://github.com/citation-style-language/schema/raw/master/csl-citation.json"} </w:instrText>
      </w:r>
      <w:r w:rsidR="00E03E40">
        <w:rPr>
          <w:rFonts w:ascii="Times New Roman" w:hAnsi="Times New Roman" w:cs="Times New Roman"/>
          <w:sz w:val="24"/>
          <w:szCs w:val="24"/>
        </w:rPr>
        <w:fldChar w:fldCharType="separate"/>
      </w:r>
      <w:r w:rsidR="00E03E40" w:rsidRPr="00C90F8C">
        <w:rPr>
          <w:rFonts w:ascii="Times New Roman" w:hAnsi="Times New Roman" w:cs="Times New Roman"/>
          <w:sz w:val="24"/>
        </w:rPr>
        <w:t>(Steiner et al., 2012)</w:t>
      </w:r>
      <w:r w:rsidR="00E03E40">
        <w:rPr>
          <w:rFonts w:ascii="Times New Roman" w:hAnsi="Times New Roman" w:cs="Times New Roman"/>
          <w:sz w:val="24"/>
          <w:szCs w:val="24"/>
        </w:rPr>
        <w:fldChar w:fldCharType="end"/>
      </w:r>
      <w:r w:rsidR="00E03E40">
        <w:rPr>
          <w:rFonts w:ascii="Times New Roman" w:hAnsi="Times New Roman" w:cs="Times New Roman"/>
          <w:sz w:val="24"/>
          <w:szCs w:val="24"/>
        </w:rPr>
        <w:t xml:space="preserve">.  </w:t>
      </w:r>
      <w:r w:rsidR="002D6B5D">
        <w:rPr>
          <w:rFonts w:ascii="Times New Roman" w:hAnsi="Times New Roman" w:cs="Times New Roman"/>
          <w:sz w:val="24"/>
          <w:szCs w:val="24"/>
        </w:rPr>
        <w:t>T</w:t>
      </w:r>
      <w:r w:rsidR="00F35081">
        <w:rPr>
          <w:rFonts w:ascii="Times New Roman" w:hAnsi="Times New Roman" w:cs="Times New Roman"/>
          <w:sz w:val="24"/>
          <w:szCs w:val="24"/>
        </w:rPr>
        <w:t>he dia</w:t>
      </w:r>
      <w:r w:rsidR="00F35081" w:rsidRPr="00AF4524">
        <w:rPr>
          <w:rFonts w:ascii="Times New Roman" w:hAnsi="Times New Roman" w:cs="Times New Roman"/>
          <w:sz w:val="24"/>
          <w:szCs w:val="24"/>
        </w:rPr>
        <w:t>gnostic criteria acknowledges that for some children d</w:t>
      </w:r>
      <w:r w:rsidR="00E03E40" w:rsidRPr="00AF4524">
        <w:rPr>
          <w:rFonts w:ascii="Times New Roman" w:hAnsi="Times New Roman" w:cs="Times New Roman"/>
          <w:sz w:val="24"/>
          <w:szCs w:val="24"/>
        </w:rPr>
        <w:t xml:space="preserve">ifficulties may not emerge until </w:t>
      </w:r>
      <w:r w:rsidR="00F35081" w:rsidRPr="00AF4524">
        <w:rPr>
          <w:rFonts w:ascii="Times New Roman" w:hAnsi="Times New Roman" w:cs="Times New Roman"/>
          <w:sz w:val="24"/>
          <w:szCs w:val="24"/>
        </w:rPr>
        <w:t xml:space="preserve">a </w:t>
      </w:r>
      <w:r w:rsidR="00AF4524" w:rsidRPr="00AF4524">
        <w:rPr>
          <w:rFonts w:ascii="Times New Roman" w:hAnsi="Times New Roman" w:cs="Times New Roman"/>
          <w:sz w:val="24"/>
          <w:szCs w:val="24"/>
        </w:rPr>
        <w:t xml:space="preserve">later age, when </w:t>
      </w:r>
      <w:r w:rsidR="00E03E40" w:rsidRPr="00AF4524">
        <w:rPr>
          <w:rFonts w:ascii="Times New Roman" w:hAnsi="Times New Roman" w:cs="Times New Roman"/>
          <w:sz w:val="24"/>
          <w:szCs w:val="24"/>
        </w:rPr>
        <w:t>social demands exceed capabilities</w:t>
      </w:r>
      <w:r w:rsidR="001A3EA7">
        <w:rPr>
          <w:rFonts w:ascii="Times New Roman" w:hAnsi="Times New Roman" w:cs="Times New Roman"/>
          <w:sz w:val="24"/>
          <w:szCs w:val="24"/>
        </w:rPr>
        <w:t xml:space="preserve"> </w:t>
      </w:r>
      <w:r w:rsidR="002D6B5D">
        <w:rPr>
          <w:rFonts w:ascii="Times New Roman" w:hAnsi="Times New Roman" w:cs="Times New Roman"/>
          <w:sz w:val="24"/>
          <w:szCs w:val="24"/>
        </w:rPr>
        <w:fldChar w:fldCharType="begin"/>
      </w:r>
      <w:r w:rsidR="001A3EA7">
        <w:rPr>
          <w:rFonts w:ascii="Times New Roman" w:hAnsi="Times New Roman" w:cs="Times New Roman"/>
          <w:sz w:val="24"/>
          <w:szCs w:val="24"/>
        </w:rPr>
        <w:instrText xml:space="preserve"> ADDIN ZOTERO_ITEM CSL_CITATION {"citationID":"lz1aBY5r","properties":{"formattedCitation":"(American Psychiatric Association, 2013)","plainCitation":"(American Psychiatric Association, 2013)","noteIndex":0},"citationItems":[{"id":468,"uris":["http://zotero.org/users/1237796/items/72MGE7Q2"],"uri":["http://zotero.org/users/1237796/items/72MGE7Q2"],"itemData":{"id":468,"type":"book","event-place":"Washington, DC","publisher":"American Psychiatric Association","publisher-place":"Washington, DC","title":"Diagnostic and statistical manual of mental disorders, fifth edition (DSM-5).","author":[{"literal":"American Psychiatric Association"}],"issued":{"date-parts":[["2013"]]}}}],"schema":"https://github.com/citation-style-language/schema/raw/master/csl-citation.json"} </w:instrText>
      </w:r>
      <w:r w:rsidR="002D6B5D">
        <w:rPr>
          <w:rFonts w:ascii="Times New Roman" w:hAnsi="Times New Roman" w:cs="Times New Roman"/>
          <w:sz w:val="24"/>
          <w:szCs w:val="24"/>
        </w:rPr>
        <w:fldChar w:fldCharType="separate"/>
      </w:r>
      <w:r w:rsidR="001A3EA7" w:rsidRPr="0072684D">
        <w:rPr>
          <w:rFonts w:ascii="Times New Roman" w:hAnsi="Times New Roman" w:cs="Times New Roman"/>
          <w:sz w:val="24"/>
        </w:rPr>
        <w:t>(American Psychiatric Association, 2013)</w:t>
      </w:r>
      <w:r w:rsidR="002D6B5D">
        <w:rPr>
          <w:rFonts w:ascii="Times New Roman" w:hAnsi="Times New Roman" w:cs="Times New Roman"/>
          <w:sz w:val="24"/>
          <w:szCs w:val="24"/>
        </w:rPr>
        <w:fldChar w:fldCharType="end"/>
      </w:r>
      <w:r w:rsidR="00E03E40" w:rsidRPr="00AF4524">
        <w:rPr>
          <w:rFonts w:ascii="Times New Roman" w:hAnsi="Times New Roman" w:cs="Times New Roman"/>
          <w:sz w:val="24"/>
          <w:szCs w:val="24"/>
        </w:rPr>
        <w:t>.</w:t>
      </w:r>
      <w:r w:rsidR="00E03E40">
        <w:rPr>
          <w:rFonts w:ascii="Times New Roman" w:hAnsi="Times New Roman" w:cs="Times New Roman"/>
          <w:sz w:val="24"/>
          <w:szCs w:val="24"/>
        </w:rPr>
        <w:t xml:space="preserve"> </w:t>
      </w:r>
      <w:r w:rsidR="00E03E40" w:rsidRPr="00F26695">
        <w:rPr>
          <w:rFonts w:ascii="Times New Roman" w:hAnsi="Times New Roman" w:cs="Times New Roman"/>
          <w:sz w:val="24"/>
          <w:szCs w:val="24"/>
        </w:rPr>
        <w:t xml:space="preserve">Factors which may contribute to a child being diagnosed with ASD at a later age </w:t>
      </w:r>
      <w:r w:rsidR="00E13C67">
        <w:rPr>
          <w:rFonts w:ascii="Times New Roman" w:hAnsi="Times New Roman" w:cs="Times New Roman"/>
          <w:sz w:val="24"/>
          <w:szCs w:val="24"/>
        </w:rPr>
        <w:t xml:space="preserve">also </w:t>
      </w:r>
      <w:r w:rsidR="00E03E40" w:rsidRPr="00F26695">
        <w:rPr>
          <w:rFonts w:ascii="Times New Roman" w:hAnsi="Times New Roman" w:cs="Times New Roman"/>
          <w:sz w:val="24"/>
          <w:szCs w:val="24"/>
        </w:rPr>
        <w:t xml:space="preserve">include the type and severity of symptoms the child presents with, </w:t>
      </w:r>
      <w:r w:rsidR="000E2B69" w:rsidRPr="00F26695">
        <w:rPr>
          <w:rFonts w:ascii="Times New Roman" w:hAnsi="Times New Roman" w:cs="Times New Roman"/>
          <w:sz w:val="24"/>
          <w:szCs w:val="24"/>
        </w:rPr>
        <w:t>their developmental level, variability in symptom onset, fewer</w:t>
      </w:r>
      <w:r w:rsidR="00E03E40" w:rsidRPr="00F26695">
        <w:rPr>
          <w:rFonts w:ascii="Times New Roman" w:hAnsi="Times New Roman" w:cs="Times New Roman"/>
          <w:sz w:val="24"/>
          <w:szCs w:val="24"/>
        </w:rPr>
        <w:t xml:space="preserve"> parental concerns and </w:t>
      </w:r>
      <w:r w:rsidR="000E2B69" w:rsidRPr="00F26695">
        <w:rPr>
          <w:rFonts w:ascii="Times New Roman" w:hAnsi="Times New Roman" w:cs="Times New Roman"/>
          <w:sz w:val="24"/>
          <w:szCs w:val="24"/>
        </w:rPr>
        <w:t xml:space="preserve">lower </w:t>
      </w:r>
      <w:r w:rsidR="00E03E40" w:rsidRPr="00F26695">
        <w:rPr>
          <w:rFonts w:ascii="Times New Roman" w:hAnsi="Times New Roman" w:cs="Times New Roman"/>
          <w:sz w:val="24"/>
          <w:szCs w:val="24"/>
        </w:rPr>
        <w:t xml:space="preserve">socio-economic status, </w:t>
      </w:r>
      <w:r w:rsidR="00F26695" w:rsidRPr="00F26695">
        <w:rPr>
          <w:rFonts w:ascii="Times New Roman" w:hAnsi="Times New Roman" w:cs="Times New Roman"/>
          <w:sz w:val="24"/>
          <w:szCs w:val="24"/>
        </w:rPr>
        <w:t xml:space="preserve">together with </w:t>
      </w:r>
      <w:r w:rsidR="00E03E40" w:rsidRPr="00F26695">
        <w:rPr>
          <w:rFonts w:ascii="Times New Roman" w:hAnsi="Times New Roman" w:cs="Times New Roman"/>
          <w:sz w:val="24"/>
          <w:szCs w:val="24"/>
        </w:rPr>
        <w:t>the availability of diagnostic services and lengthy waiting lists to access these (Daniels and Mandell, 2014).</w:t>
      </w:r>
      <w:r w:rsidR="00E03E40" w:rsidRPr="001C43DF">
        <w:rPr>
          <w:rFonts w:ascii="Times New Roman" w:hAnsi="Times New Roman" w:cs="Times New Roman"/>
          <w:sz w:val="24"/>
          <w:szCs w:val="24"/>
        </w:rPr>
        <w:t xml:space="preserve"> </w:t>
      </w:r>
      <w:r w:rsidR="00E03E40">
        <w:rPr>
          <w:rFonts w:ascii="Times New Roman" w:hAnsi="Times New Roman" w:cs="Times New Roman"/>
          <w:sz w:val="24"/>
          <w:szCs w:val="24"/>
        </w:rPr>
        <w:t xml:space="preserve"> </w:t>
      </w:r>
      <w:r w:rsidR="001C50A7">
        <w:rPr>
          <w:rFonts w:ascii="Times New Roman" w:hAnsi="Times New Roman" w:cs="Times New Roman"/>
          <w:sz w:val="24"/>
          <w:szCs w:val="24"/>
        </w:rPr>
        <w:t>Indeed</w:t>
      </w:r>
      <w:r w:rsidR="00A51D49" w:rsidRPr="009D3645">
        <w:rPr>
          <w:rFonts w:ascii="Times New Roman" w:hAnsi="Times New Roman" w:cs="Times New Roman"/>
          <w:sz w:val="24"/>
          <w:szCs w:val="24"/>
        </w:rPr>
        <w:t xml:space="preserve"> an international literature review found</w:t>
      </w:r>
      <w:r w:rsidR="009D3645" w:rsidRPr="009D3645">
        <w:rPr>
          <w:rFonts w:ascii="Times New Roman" w:hAnsi="Times New Roman" w:cs="Times New Roman"/>
          <w:sz w:val="24"/>
          <w:szCs w:val="24"/>
        </w:rPr>
        <w:t xml:space="preserve"> that</w:t>
      </w:r>
      <w:r w:rsidR="00DA3ADA">
        <w:rPr>
          <w:rFonts w:ascii="Times New Roman" w:hAnsi="Times New Roman" w:cs="Times New Roman"/>
          <w:sz w:val="24"/>
          <w:szCs w:val="24"/>
        </w:rPr>
        <w:t xml:space="preserve"> </w:t>
      </w:r>
      <w:r w:rsidR="00A51D49" w:rsidRPr="009D3645">
        <w:rPr>
          <w:rFonts w:ascii="Times New Roman" w:hAnsi="Times New Roman" w:cs="Times New Roman"/>
          <w:sz w:val="24"/>
          <w:szCs w:val="24"/>
        </w:rPr>
        <w:t xml:space="preserve">the average age at diagnosis </w:t>
      </w:r>
      <w:r w:rsidR="00DA3ADA">
        <w:rPr>
          <w:rFonts w:ascii="Times New Roman" w:hAnsi="Times New Roman" w:cs="Times New Roman"/>
          <w:sz w:val="24"/>
          <w:szCs w:val="24"/>
        </w:rPr>
        <w:t xml:space="preserve">reported across studies </w:t>
      </w:r>
      <w:r w:rsidR="00A51D49" w:rsidRPr="009D3645">
        <w:rPr>
          <w:rFonts w:ascii="Times New Roman" w:hAnsi="Times New Roman" w:cs="Times New Roman"/>
          <w:sz w:val="24"/>
          <w:szCs w:val="24"/>
        </w:rPr>
        <w:t>rang</w:t>
      </w:r>
      <w:r w:rsidR="00DA3ADA">
        <w:rPr>
          <w:rFonts w:ascii="Times New Roman" w:hAnsi="Times New Roman" w:cs="Times New Roman"/>
          <w:sz w:val="24"/>
          <w:szCs w:val="24"/>
        </w:rPr>
        <w:t>ed</w:t>
      </w:r>
      <w:r w:rsidR="00A51D49" w:rsidRPr="009D3645">
        <w:rPr>
          <w:rFonts w:ascii="Times New Roman" w:hAnsi="Times New Roman" w:cs="Times New Roman"/>
          <w:sz w:val="24"/>
          <w:szCs w:val="24"/>
        </w:rPr>
        <w:t xml:space="preserve"> from 38 to 120 months </w:t>
      </w:r>
      <w:r w:rsidR="0094481F">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{"citationID":"2bu07brjds","properties":{"formattedCitation":"(Daniels &amp; Mandell, 2014)","plainCitation":"(Daniels &amp; Mandell, 2014)","noteIndex":0},"citationItems":[{"id":506,"uris":["http://zotero.org/users/1237796/items/DMDUE359"],"uri":["http://zotero.org/users/1237796/items/DMDUE359"],"itemData":{"id":506,"type":"article-journal","abstract":"The diagnosis of autism is often delayed, which translates into a missed opportunity to provide treatment during a critical developmental period. This study reviews studies that assessed factors associated with age at autism spectrum disorder diagnosis and provides recommendations on future research, programs, and policies to improve early detection. A search for all peer-reviewed articles containing the words autism, age, and diagnosis in either the title or abstract was performed. A total of 42 studies published from January 1990 through March 2012 were identified. Mean age at diagnosis for all autism spectrum disorders ranged from 38 to 120 months and has decreased over time. Factors associated with earlier diagnosis included greater symptom severity, high socioeconomic status, and greater parental concern about initial symptoms. Family interactions with the health and education systems prior to diagnosis also influenced age at diagnosis. Geographic variation in age at autism spectrum disorder diagnosis was identified in a number of studies, suggesting that community resources and state policies play a role in early identification. Early detection efforts should include enhanced parental and provider education on the early recognition of developmental problems, interventions aimed at streamlining the process from first concern to eventual diagnosis, and strategies that target underserved populations.","container-title":"Autism","DOI":"10.1177/1362361313480277","ISSN":"1362-3613, 1461-7005","issue":"5","journalAbbreviation":"Autism","language":"en","note":"PMID: 23787411","page":"583-597","source":"aut.sagepub.com","title":"Explaining differences in age at autism spectrum disorder diagnosis: A critical review","title-short":"Explaining differences in age at autism spectrum disorder diagnosis","volume":"18","author":[{"family":"Daniels","given":"Amy M."},{"family":"Mandell","given":"David S."}],"issued":{"date-parts":[["2014"]]}}}],"schema":"https://github.com/citation-style-language/schema/raw/master/csl-citation.json"} </w:instrText>
      </w:r>
      <w:r w:rsidR="0094481F">
        <w:rPr>
          <w:rFonts w:ascii="Times New Roman" w:hAnsi="Times New Roman" w:cs="Times New Roman"/>
          <w:sz w:val="24"/>
          <w:szCs w:val="24"/>
        </w:rPr>
        <w:fldChar w:fldCharType="separate"/>
      </w:r>
      <w:r w:rsidR="00FE1703" w:rsidRPr="00FE1703">
        <w:rPr>
          <w:rFonts w:ascii="Times New Roman" w:hAnsi="Times New Roman" w:cs="Times New Roman"/>
          <w:sz w:val="24"/>
        </w:rPr>
        <w:t>(Daniels &amp; Mandell, 2014)</w:t>
      </w:r>
      <w:r w:rsidR="0094481F">
        <w:rPr>
          <w:rFonts w:ascii="Times New Roman" w:hAnsi="Times New Roman" w:cs="Times New Roman"/>
          <w:sz w:val="24"/>
          <w:szCs w:val="24"/>
        </w:rPr>
        <w:fldChar w:fldCharType="end"/>
      </w:r>
      <w:r w:rsidR="009A739F">
        <w:rPr>
          <w:rFonts w:ascii="Times New Roman" w:hAnsi="Times New Roman" w:cs="Times New Roman"/>
          <w:sz w:val="24"/>
          <w:szCs w:val="24"/>
        </w:rPr>
        <w:t>, highlighting the variability in families’ diagnostic experiences</w:t>
      </w:r>
      <w:r w:rsidR="009D3645" w:rsidRPr="009D3645">
        <w:rPr>
          <w:rFonts w:ascii="Times New Roman" w:hAnsi="Times New Roman" w:cs="Times New Roman"/>
          <w:sz w:val="24"/>
          <w:szCs w:val="24"/>
        </w:rPr>
        <w:t>.</w:t>
      </w:r>
      <w:r w:rsidR="00AB7544">
        <w:rPr>
          <w:rFonts w:ascii="Times New Roman" w:hAnsi="Times New Roman" w:cs="Times New Roman"/>
          <w:sz w:val="24"/>
          <w:szCs w:val="24"/>
        </w:rPr>
        <w:t xml:space="preserve">  </w:t>
      </w:r>
      <w:r w:rsidR="000A58E0">
        <w:rPr>
          <w:rFonts w:ascii="Times New Roman" w:hAnsi="Times New Roman" w:cs="Times New Roman"/>
          <w:sz w:val="24"/>
          <w:szCs w:val="24"/>
        </w:rPr>
        <w:t>Similarly i</w:t>
      </w:r>
      <w:r w:rsidR="00AB7544">
        <w:rPr>
          <w:rFonts w:ascii="Times New Roman" w:hAnsi="Times New Roman" w:cs="Times New Roman"/>
          <w:sz w:val="24"/>
          <w:szCs w:val="24"/>
        </w:rPr>
        <w:t>n Australia, the</w:t>
      </w:r>
      <w:r w:rsidR="00A109E0">
        <w:rPr>
          <w:rFonts w:ascii="Times New Roman" w:hAnsi="Times New Roman" w:cs="Times New Roman"/>
          <w:sz w:val="24"/>
          <w:szCs w:val="24"/>
        </w:rPr>
        <w:t xml:space="preserve"> average age of diagnosis of </w:t>
      </w:r>
      <w:r w:rsidR="00AB7544">
        <w:rPr>
          <w:rFonts w:ascii="Times New Roman" w:hAnsi="Times New Roman" w:cs="Times New Roman"/>
          <w:sz w:val="24"/>
          <w:szCs w:val="24"/>
        </w:rPr>
        <w:t xml:space="preserve">autism </w:t>
      </w:r>
      <w:r w:rsidR="00F02CD5">
        <w:rPr>
          <w:rFonts w:ascii="Times New Roman" w:hAnsi="Times New Roman" w:cs="Times New Roman"/>
          <w:sz w:val="24"/>
          <w:szCs w:val="24"/>
        </w:rPr>
        <w:t>is</w:t>
      </w:r>
      <w:r w:rsidR="00A109E0">
        <w:rPr>
          <w:rFonts w:ascii="Times New Roman" w:hAnsi="Times New Roman" w:cs="Times New Roman"/>
          <w:sz w:val="24"/>
          <w:szCs w:val="24"/>
        </w:rPr>
        <w:t xml:space="preserve"> </w:t>
      </w:r>
      <w:r w:rsidR="00AB7544">
        <w:rPr>
          <w:rFonts w:ascii="Times New Roman" w:hAnsi="Times New Roman" w:cs="Times New Roman"/>
          <w:sz w:val="24"/>
          <w:szCs w:val="24"/>
        </w:rPr>
        <w:t>reported to be approximately 4</w:t>
      </w:r>
      <w:r w:rsidR="00A109E0">
        <w:rPr>
          <w:rFonts w:ascii="Times New Roman" w:hAnsi="Times New Roman" w:cs="Times New Roman"/>
          <w:sz w:val="24"/>
          <w:szCs w:val="24"/>
        </w:rPr>
        <w:t xml:space="preserve"> </w:t>
      </w:r>
      <w:r w:rsidR="00AB7544">
        <w:rPr>
          <w:rFonts w:ascii="Times New Roman" w:hAnsi="Times New Roman" w:cs="Times New Roman"/>
          <w:sz w:val="24"/>
          <w:szCs w:val="24"/>
        </w:rPr>
        <w:t xml:space="preserve">years of age in children younger than 7 </w:t>
      </w:r>
      <w:r w:rsidR="00A109E0">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{"citationID":"1eh5il8ps4","properties":{"formattedCitation":"(Bent et al., 2015)","plainCitation":"(Bent et al., 2015)","noteIndex":0},"citationItems":[{"id":600,"uris":["http://zotero.org/users/1237796/items/THFE8F78"],"uri":["http://zotero.org/users/1237796/items/THFE8F78"],"itemData":{"id":600,"type":"article-journal","container-title":"The Medical Journal of Australia","DOI":"10.5694/mja14.00328","ISSN":"0025729X, 13265377","issue":"6","page":"317-320","source":"CrossRef","title":"Mapping the diagnosis of autism spectrum disorders in children aged under 7 years in Australia, 2010–2012","volume":"202","author":[{"family":"Bent","given":"C. A"},{"family":"Dissanayake","given":"C."},{"family":"Barbaro","given":"J."}],"issued":{"date-parts":[["2015",4,6]]}}}],"schema":"https://github.com/citation-style-language/schema/raw/master/csl-citation.json"} </w:instrText>
      </w:r>
      <w:r w:rsidR="00A109E0">
        <w:rPr>
          <w:rFonts w:ascii="Times New Roman" w:hAnsi="Times New Roman" w:cs="Times New Roman"/>
          <w:sz w:val="24"/>
          <w:szCs w:val="24"/>
        </w:rPr>
        <w:fldChar w:fldCharType="separate"/>
      </w:r>
      <w:r w:rsidR="00C90F8C" w:rsidRPr="00C90F8C">
        <w:rPr>
          <w:rFonts w:ascii="Times New Roman" w:hAnsi="Times New Roman" w:cs="Times New Roman"/>
          <w:sz w:val="24"/>
        </w:rPr>
        <w:t>(Bent et al., 2015)</w:t>
      </w:r>
      <w:r w:rsidR="00A109E0">
        <w:rPr>
          <w:rFonts w:ascii="Times New Roman" w:hAnsi="Times New Roman" w:cs="Times New Roman"/>
          <w:sz w:val="24"/>
          <w:szCs w:val="24"/>
        </w:rPr>
        <w:fldChar w:fldCharType="end"/>
      </w:r>
      <w:r w:rsidR="00D14C36">
        <w:rPr>
          <w:rFonts w:ascii="Times New Roman" w:hAnsi="Times New Roman" w:cs="Times New Roman"/>
          <w:sz w:val="24"/>
          <w:szCs w:val="24"/>
        </w:rPr>
        <w:t xml:space="preserve"> and </w:t>
      </w:r>
      <w:r w:rsidR="00F1200B">
        <w:rPr>
          <w:rFonts w:ascii="Times New Roman" w:hAnsi="Times New Roman" w:cs="Times New Roman"/>
          <w:sz w:val="24"/>
          <w:szCs w:val="24"/>
        </w:rPr>
        <w:t xml:space="preserve">6 years in children aged </w:t>
      </w:r>
      <w:r w:rsidR="00AB7544">
        <w:rPr>
          <w:rFonts w:ascii="Times New Roman" w:hAnsi="Times New Roman" w:cs="Times New Roman"/>
          <w:sz w:val="24"/>
          <w:szCs w:val="24"/>
        </w:rPr>
        <w:t xml:space="preserve">up to 12 years </w:t>
      </w:r>
      <w:r w:rsidR="00BB1515">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{"citationID":"NFecYfz0","properties":{"formattedCitation":"(May &amp; Williams, 2018)","plainCitation":"(May &amp; Williams, 2018)","noteIndex":0},"citationItems":[{"id":2087,"uris":["http://zotero.org/users/1237796/items/9WE8MFC8"],"uri":["http://zotero.org/users/1237796/items/9WE8MFC8"],"itemData":{"id":2087,"type":"article-journal","abstract":"Recent evidence suggests the male predominance in Autism Spectrum Disorder (ASD) may be decreasing. Secondary analyses of Australian Medicare data (paediatrician/child psychiatrist items for diagnosing ASD before age 13) were used (N = 73,463 unique children from 1-July-2008 to 30-June-2016). Cumulative incidence of ASD in 4-year-olds in 2015/2016 was 1.10% [95% CI 1.06–1.14], males 1.66% [95% CI 1.60–1.72] and females 0.51% [95% CI 0.47–0.55]. New diagnoses significantly increased in older (5–12 years) males and females but not younger (0–4 years) children, from 2010/2011 to 2015/2016. The M:F ratio decreased in older children (4.1–3.0), but not significantly in younger children (4.2–3.5). Identification of older males and females is contributing to the increased in ASD in Australia and proportionally more older females are being diagnosed.","container-title":"Journal of Autism and Developmental Disorders","DOI":"10.1007/s10803-018-3609-7","ISSN":"1573-3432","journalAbbreviation":"J Autism Dev Disord","language":"en","source":"Springer Link","title":"Brief Report: Gender and age of diagnosis time trends in children with autism using Australian medicare data","title-short":"Brief Report","URL":"https://doi.org/10.1007/s10803-018-3609-7","author":[{"family":"May","given":"Tamara"},{"family":"Williams","given":"Katrina"}],"accessed":{"date-parts":[["2018",11,5]]},"issued":{"date-parts":[["2018",5,11]]}}}],"schema":"https://github.com/citation-style-language/schema/raw/master/csl-citation.json"} </w:instrText>
      </w:r>
      <w:r w:rsidR="00BB1515">
        <w:rPr>
          <w:rFonts w:ascii="Times New Roman" w:hAnsi="Times New Roman" w:cs="Times New Roman"/>
          <w:sz w:val="24"/>
          <w:szCs w:val="24"/>
        </w:rPr>
        <w:fldChar w:fldCharType="separate"/>
      </w:r>
      <w:r w:rsidR="00FE1703" w:rsidRPr="00FE1703">
        <w:rPr>
          <w:rFonts w:ascii="Times New Roman" w:hAnsi="Times New Roman" w:cs="Times New Roman"/>
          <w:sz w:val="24"/>
        </w:rPr>
        <w:t>(May &amp; Williams, 2018)</w:t>
      </w:r>
      <w:r w:rsidR="00BB1515">
        <w:rPr>
          <w:rFonts w:ascii="Times New Roman" w:hAnsi="Times New Roman" w:cs="Times New Roman"/>
          <w:sz w:val="24"/>
          <w:szCs w:val="24"/>
        </w:rPr>
        <w:fldChar w:fldCharType="end"/>
      </w:r>
      <w:r w:rsidR="00BB1515">
        <w:rPr>
          <w:rFonts w:ascii="Times New Roman" w:hAnsi="Times New Roman" w:cs="Times New Roman"/>
          <w:sz w:val="24"/>
          <w:szCs w:val="24"/>
        </w:rPr>
        <w:t>.</w:t>
      </w:r>
    </w:p>
    <w:p w14:paraId="10D8A565" w14:textId="6EEC0393" w:rsidR="006C0937" w:rsidRDefault="0094481F" w:rsidP="00F82350">
      <w:pPr>
        <w:spacing w:after="0" w:line="480" w:lineRule="auto"/>
        <w:ind w:firstLine="720"/>
        <w:rPr>
          <w:rFonts w:ascii="Times New Roman" w:eastAsia="Calibri" w:hAnsi="Times New Roman" w:cs="Times New Roman"/>
          <w:sz w:val="24"/>
          <w:szCs w:val="24"/>
        </w:rPr>
      </w:pPr>
      <w:r>
        <w:rPr>
          <w:rFonts w:ascii="Times New Roman" w:hAnsi="Times New Roman"/>
          <w:sz w:val="24"/>
          <w:szCs w:val="24"/>
        </w:rPr>
        <w:t>L</w:t>
      </w:r>
      <w:r w:rsidR="009C736A">
        <w:rPr>
          <w:rFonts w:ascii="Times New Roman" w:hAnsi="Times New Roman"/>
          <w:sz w:val="24"/>
          <w:szCs w:val="24"/>
        </w:rPr>
        <w:t xml:space="preserve">arge </w:t>
      </w:r>
      <w:r w:rsidR="006146F1" w:rsidRPr="009D3645">
        <w:rPr>
          <w:rFonts w:ascii="Times New Roman" w:hAnsi="Times New Roman"/>
          <w:sz w:val="24"/>
          <w:szCs w:val="24"/>
        </w:rPr>
        <w:t xml:space="preserve">surveys in the United Kingdom </w:t>
      </w:r>
      <w:r w:rsidR="003042F7">
        <w:rPr>
          <w:rFonts w:ascii="Times New Roman" w:hAnsi="Times New Roman"/>
          <w:sz w:val="24"/>
          <w:szCs w:val="24"/>
        </w:rPr>
        <w:t xml:space="preserve">(UK) </w:t>
      </w:r>
      <w:r w:rsidR="006146F1" w:rsidRPr="009D3645">
        <w:rPr>
          <w:rFonts w:ascii="Times New Roman" w:hAnsi="Times New Roman"/>
          <w:sz w:val="24"/>
          <w:szCs w:val="24"/>
        </w:rPr>
        <w:t xml:space="preserve">and United States </w:t>
      </w:r>
      <w:r w:rsidR="003042F7">
        <w:rPr>
          <w:rFonts w:ascii="Times New Roman" w:hAnsi="Times New Roman"/>
          <w:sz w:val="24"/>
          <w:szCs w:val="24"/>
        </w:rPr>
        <w:t xml:space="preserve">(US) </w:t>
      </w:r>
      <w:r w:rsidR="006146F1" w:rsidRPr="009D3645">
        <w:rPr>
          <w:rFonts w:ascii="Times New Roman" w:hAnsi="Times New Roman"/>
          <w:sz w:val="24"/>
          <w:szCs w:val="24"/>
        </w:rPr>
        <w:t xml:space="preserve">have investigated parents’ </w:t>
      </w:r>
      <w:r w:rsidR="009D3645" w:rsidRPr="009D3645">
        <w:rPr>
          <w:rFonts w:ascii="Times New Roman" w:hAnsi="Times New Roman"/>
          <w:sz w:val="24"/>
          <w:szCs w:val="24"/>
        </w:rPr>
        <w:t xml:space="preserve">experiences </w:t>
      </w:r>
      <w:r w:rsidR="009D3645">
        <w:rPr>
          <w:rFonts w:ascii="Times New Roman" w:hAnsi="Times New Roman"/>
          <w:sz w:val="24"/>
          <w:szCs w:val="24"/>
        </w:rPr>
        <w:t>of the service pathway to an autism diagnosis</w:t>
      </w:r>
      <w:r w:rsidR="00001989">
        <w:rPr>
          <w:rFonts w:ascii="Times New Roman" w:hAnsi="Times New Roman"/>
          <w:sz w:val="24"/>
          <w:szCs w:val="24"/>
        </w:rPr>
        <w:t>, finding</w:t>
      </w:r>
      <w:r w:rsidR="00232AB1">
        <w:rPr>
          <w:rFonts w:ascii="Times New Roman" w:hAnsi="Times New Roman"/>
          <w:sz w:val="24"/>
          <w:szCs w:val="24"/>
        </w:rPr>
        <w:t xml:space="preserve"> general dissatisfaction and long wait times throughout the pathway to diagnosis </w:t>
      </w:r>
      <w:r w:rsidR="00232AB1">
        <w:rPr>
          <w:rFonts w:ascii="Times New Roman" w:hAnsi="Times New Roman"/>
          <w:sz w:val="24"/>
          <w:szCs w:val="24"/>
        </w:rPr>
        <w:fldChar w:fldCharType="begin"/>
      </w:r>
      <w:r w:rsidR="00C90F8C">
        <w:rPr>
          <w:rFonts w:ascii="Times New Roman" w:hAnsi="Times New Roman"/>
          <w:sz w:val="24"/>
          <w:szCs w:val="24"/>
        </w:rPr>
        <w:instrText xml:space="preserve"> ADDIN ZOTERO_ITEM CSL_CITATION {"citationID":"1h3hh49j2b","properties":{"formattedCitation":"(Crane et al., 2016; Howlin &amp; Asgharian, 1999; Howlin &amp; Moore, 1997; Oswald et al., 2015; Zuckerman et al., 2015)","plainCitation":"(Crane et al., 2016; Howlin &amp; Asgharian, 1999; Howlin &amp; Moore, 1997; Oswald et al., 2015; Zuckerman et al., 2015)","noteIndex":0},"citationItems":[{"id":681,"uris":["http://zotero.org/users/1237796/items/R4U5GFTJ"],"uri":["http://zotero.org/users/1237796/items/R4U5GFTJ"],"itemData":{"id":681,"type":"article-journal","container-title":"Autism","DOI":"doi:10.1177/1362361315573636","issue":"2","page":"153-162","source":"Google Scholar","title":"Experiences of autism diagnosis: A survey of over 1000 parents in the United Kingdom","title-short":"Experiences of autism diagnosis","volume":"20","author":[{"family":"Crane","given":"Laura"},{"family":"Chester","given":"James W."},{"family":"Goddard","given":"Lorna"},{"family":"Henry","given":"Lucy A."},{"family":"Hill","given":"Elisabeth"}],"issued":{"date-parts":[["2016"]]}}},{"id":495,"uris":["http://zotero.org/users/1237796/items/9SXQTGBC"],"uri":["http://zotero.org/users/1237796/items/9SXQTGBC"],"itemData":{"id":495,"type":"article-journal","abstract":"As part of a wider survey of parents of children with autistic spectrum disorders in the UK, the diagnostic experiences of 614 parents of children with autism and 156 with Asperger syndrome were compared. Although the ages of the children in the two groups were very similar at the time of the survey, parents of children given a diagnosis of Asperger syndrome had experienced significantly longer delays and greater frustration in obtaining a diagnosis than those with a child with autism. In the‘autism group’the average age when diagnosis was confirmed was around 5.5 years; in the‘Asperger group’it was 11 years. Parents of children with a diagnosis of autism were generally aware of problems in their child's development by 18 months of age; in the Asperger group concerns emerged later, at around 30 months of age. Initial worries in both groups centred around abnormal social development but parents of children with Asperger syndrome were less likely to have noted communication problems. Stereotyped or repetitive behaviours were not prominent in the early years in either group. Despite the problems inherent in data collected by postal survey, many of the findings of this study are supported by other research. The practical implications of delayed diagnosis, especially in the case of more able children with Asperger syndrome are discussed.","container-title":"Developmental Medicine &amp; Child Neurology","DOI":"10.1111/j.1469-8749.1999.tb00550.x","ISSN":"1469-8749","language":"en","page":"834–839","source":"Wiley Online Library","title":"The diagnosis of autism and asperger syndrome: Findings from a survey of 770 families","title-short":"The diagnosis of autism and Asperger syndrome","volume":"41","author":[{"family":"Howlin","given":"P"},{"family":"Asgharian","given":"A"}],"issued":{"date-parts":[["1999"]]}}},{"id":536,"uris":["http://zotero.org/users/1237796/items/MBQZZ8PV"],"uri":["http://zotero.org/users/1237796/items/MBQZZ8PV"],"itemData":{"id":536,"type":"article-journal","container-title":"Autism","DOI":"10.1177/1362361397012003","ISSN":"1362-3613","issue":"2","page":"135-162","source":"CrossRef","title":"Diagnosis in autism: A survey of over 1200 patients in the UK","title-short":"Diagnosis in Autism","volume":"1","author":[{"family":"Howlin","given":"P"},{"family":"Moore","given":"A"}],"issued":{"date-parts":[["1997"]]}}},{"id":503,"uris":["http://zotero.org/users/1237796/items/N8PPKHFT"],"uri":["http://zotero.org/users/1237796/items/N8PPKHFT"],"itemData":{"id":503,"type":"article-journal","container-title":"Focus on Autism and Other Developmental Disabilities","DOI":"10.1177/1088357615587500","page":"1088357615587500","source":"Google Scholar","title":"Parental Report of the Diagnostic Process and Outcome ASD Compared With Other Developmental Disabilities","author":[{"family":"Oswald","given":"Donald P."},{"family":"Haworth","given":"Shannon M."},{"family":"Mackenzie","given":"Bernadette K."},{"family":"Willis","given":"Janet H."}],"issued":{"date-parts":[["2015"]]}}},{"id":186,"uris":["http://zotero.org/users/1237796/items/4JEENDTQ"],"uri":["http://zotero.org/users/1237796/items/4JEENDTQ"],"itemData":{"id":186,"type":"article-journal","container-title":"The Journal of Pediatrics","DOI":"10.1016/j.jpeds.2015.03.007","ISSN":"00223476","language":"en","source":"CrossRef","title":"Parental concerns, provider response, and timeliness of autism spectrum disorder diagnosis","URL":"http://linkinghub.elsevier.com/retrieve/pii/S0022347615002541","author":[{"family":"Zuckerman","given":"Katharine Elizabeth"},{"family":"Lindly","given":"Olivia Jasmine"},{"family":"Sinche","given":"Brianna Kathleen"}],"accessed":{"date-parts":[["2015",5,21]]},"issued":{"date-parts":[["2015",4]]}}}],"schema":"https://github.com/citation-style-language/schema/raw/master/csl-citation.json"} </w:instrText>
      </w:r>
      <w:r w:rsidR="00232AB1">
        <w:rPr>
          <w:rFonts w:ascii="Times New Roman" w:hAnsi="Times New Roman"/>
          <w:sz w:val="24"/>
          <w:szCs w:val="24"/>
        </w:rPr>
        <w:fldChar w:fldCharType="separate"/>
      </w:r>
      <w:r w:rsidR="00C90F8C" w:rsidRPr="00C90F8C">
        <w:rPr>
          <w:rFonts w:ascii="Times New Roman" w:hAnsi="Times New Roman" w:cs="Times New Roman"/>
          <w:sz w:val="24"/>
        </w:rPr>
        <w:t>(Crane et al., 2016; Howlin &amp; Asgharian, 1999; Howlin &amp; Moore, 1997; Oswald et al., 2015; Zuckerman et al., 2015)</w:t>
      </w:r>
      <w:r w:rsidR="00232AB1">
        <w:rPr>
          <w:rFonts w:ascii="Times New Roman" w:hAnsi="Times New Roman"/>
          <w:sz w:val="24"/>
          <w:szCs w:val="24"/>
        </w:rPr>
        <w:fldChar w:fldCharType="end"/>
      </w:r>
      <w:r w:rsidR="00487A24">
        <w:rPr>
          <w:rFonts w:ascii="Times New Roman" w:hAnsi="Times New Roman"/>
          <w:sz w:val="24"/>
          <w:szCs w:val="24"/>
        </w:rPr>
        <w:t>.</w:t>
      </w:r>
      <w:r w:rsidR="00232AB1">
        <w:rPr>
          <w:rFonts w:ascii="Times New Roman" w:hAnsi="Times New Roman"/>
          <w:sz w:val="24"/>
          <w:szCs w:val="24"/>
        </w:rPr>
        <w:t xml:space="preserve">  </w:t>
      </w:r>
      <w:r w:rsidR="009C736A" w:rsidRPr="00232AB1">
        <w:rPr>
          <w:rFonts w:ascii="Times New Roman" w:eastAsia="Calibri" w:hAnsi="Times New Roman" w:cs="Times New Roman"/>
          <w:noProof/>
          <w:sz w:val="24"/>
          <w:szCs w:val="24"/>
        </w:rPr>
        <w:t>Howlin and Moore (1997)</w:t>
      </w:r>
      <w:r w:rsidR="009C736A" w:rsidRPr="00232AB1">
        <w:rPr>
          <w:rFonts w:ascii="Times New Roman" w:eastAsia="Calibri" w:hAnsi="Times New Roman" w:cs="Times New Roman"/>
          <w:sz w:val="24"/>
          <w:szCs w:val="24"/>
        </w:rPr>
        <w:t xml:space="preserve"> examine</w:t>
      </w:r>
      <w:r w:rsidR="00232AB1">
        <w:rPr>
          <w:rFonts w:ascii="Times New Roman" w:eastAsia="Calibri" w:hAnsi="Times New Roman" w:cs="Times New Roman"/>
          <w:sz w:val="24"/>
          <w:szCs w:val="24"/>
        </w:rPr>
        <w:t>d</w:t>
      </w:r>
      <w:r w:rsidR="009C736A" w:rsidRPr="00232AB1">
        <w:rPr>
          <w:rFonts w:ascii="Times New Roman" w:eastAsia="Calibri" w:hAnsi="Times New Roman" w:cs="Times New Roman"/>
          <w:sz w:val="24"/>
          <w:szCs w:val="24"/>
        </w:rPr>
        <w:t xml:space="preserve"> the diagnostic experiences of 1295 parents enrolled with autism societies in the </w:t>
      </w:r>
      <w:r w:rsidR="000F3830">
        <w:rPr>
          <w:rFonts w:ascii="Times New Roman" w:eastAsia="Calibri" w:hAnsi="Times New Roman" w:cs="Times New Roman"/>
          <w:sz w:val="24"/>
          <w:szCs w:val="24"/>
        </w:rPr>
        <w:t>UK</w:t>
      </w:r>
      <w:r w:rsidR="00B472A9">
        <w:rPr>
          <w:rFonts w:ascii="Times New Roman" w:eastAsia="Calibri" w:hAnsi="Times New Roman" w:cs="Times New Roman"/>
          <w:sz w:val="24"/>
          <w:szCs w:val="24"/>
        </w:rPr>
        <w:t>, over 20 years ago</w:t>
      </w:r>
      <w:r w:rsidR="00232AB1">
        <w:rPr>
          <w:rFonts w:ascii="Times New Roman" w:eastAsia="Calibri" w:hAnsi="Times New Roman" w:cs="Times New Roman"/>
          <w:sz w:val="24"/>
          <w:szCs w:val="24"/>
        </w:rPr>
        <w:t>; t</w:t>
      </w:r>
      <w:r w:rsidR="009C736A" w:rsidRPr="00232AB1">
        <w:rPr>
          <w:rFonts w:ascii="Times New Roman" w:eastAsia="Calibri" w:hAnsi="Times New Roman" w:cs="Times New Roman"/>
          <w:sz w:val="24"/>
          <w:szCs w:val="24"/>
        </w:rPr>
        <w:t>he average age of diagnosis of children in this sample was more than 6 years</w:t>
      </w:r>
      <w:r w:rsidR="00F86802" w:rsidRPr="00232AB1">
        <w:rPr>
          <w:rFonts w:ascii="Times New Roman" w:eastAsia="Calibri" w:hAnsi="Times New Roman" w:cs="Times New Roman"/>
          <w:sz w:val="24"/>
          <w:szCs w:val="24"/>
        </w:rPr>
        <w:t xml:space="preserve">, despite parents reporting first seeking help </w:t>
      </w:r>
      <w:r w:rsidR="00232AB1" w:rsidRPr="00232AB1">
        <w:rPr>
          <w:rFonts w:ascii="Times New Roman" w:eastAsia="Calibri" w:hAnsi="Times New Roman" w:cs="Times New Roman"/>
          <w:sz w:val="24"/>
          <w:szCs w:val="24"/>
        </w:rPr>
        <w:t xml:space="preserve">an average of </w:t>
      </w:r>
      <w:r w:rsidR="00F86802" w:rsidRPr="00232AB1">
        <w:rPr>
          <w:rFonts w:ascii="Times New Roman" w:eastAsia="Calibri" w:hAnsi="Times New Roman" w:cs="Times New Roman"/>
          <w:sz w:val="24"/>
          <w:szCs w:val="24"/>
        </w:rPr>
        <w:t>3 years and 9 months earlier.</w:t>
      </w:r>
      <w:r w:rsidR="009C736A" w:rsidRPr="00232AB1">
        <w:rPr>
          <w:rFonts w:ascii="Times New Roman" w:eastAsia="Calibri" w:hAnsi="Times New Roman" w:cs="Times New Roman"/>
          <w:sz w:val="24"/>
          <w:szCs w:val="24"/>
        </w:rPr>
        <w:t xml:space="preserve">  Crane and colleagues </w:t>
      </w:r>
      <w:r w:rsidR="009C736A" w:rsidRPr="00232AB1">
        <w:rPr>
          <w:rFonts w:ascii="Times New Roman" w:eastAsia="Calibri" w:hAnsi="Times New Roman" w:cs="Times New Roman"/>
          <w:noProof/>
          <w:sz w:val="24"/>
          <w:szCs w:val="24"/>
        </w:rPr>
        <w:t>(201</w:t>
      </w:r>
      <w:r w:rsidR="00556736">
        <w:rPr>
          <w:rFonts w:ascii="Times New Roman" w:eastAsia="Calibri" w:hAnsi="Times New Roman" w:cs="Times New Roman"/>
          <w:noProof/>
          <w:sz w:val="24"/>
          <w:szCs w:val="24"/>
        </w:rPr>
        <w:t>6</w:t>
      </w:r>
      <w:r w:rsidR="009C736A" w:rsidRPr="00232AB1">
        <w:rPr>
          <w:rFonts w:ascii="Times New Roman" w:eastAsia="Calibri" w:hAnsi="Times New Roman" w:cs="Times New Roman"/>
          <w:noProof/>
          <w:sz w:val="24"/>
          <w:szCs w:val="24"/>
        </w:rPr>
        <w:t>)</w:t>
      </w:r>
      <w:r w:rsidR="009C736A" w:rsidRPr="00232AB1">
        <w:rPr>
          <w:rFonts w:ascii="Times New Roman" w:eastAsia="Calibri" w:hAnsi="Times New Roman" w:cs="Times New Roman"/>
          <w:sz w:val="24"/>
          <w:szCs w:val="24"/>
        </w:rPr>
        <w:t xml:space="preserve"> sought to replicate and extend </w:t>
      </w:r>
      <w:r w:rsidR="00F86802" w:rsidRPr="00232AB1">
        <w:rPr>
          <w:rFonts w:ascii="Times New Roman" w:eastAsia="Calibri" w:hAnsi="Times New Roman" w:cs="Times New Roman"/>
          <w:sz w:val="24"/>
          <w:szCs w:val="24"/>
        </w:rPr>
        <w:t xml:space="preserve">on this study </w:t>
      </w:r>
      <w:r w:rsidR="009C736A" w:rsidRPr="00232AB1">
        <w:rPr>
          <w:rFonts w:ascii="Times New Roman" w:eastAsia="Calibri" w:hAnsi="Times New Roman" w:cs="Times New Roman"/>
          <w:sz w:val="24"/>
          <w:szCs w:val="24"/>
        </w:rPr>
        <w:t>by conducting an updated survey of 1047 parents.  The average age of diagnosis of children in this sample was 7.5 years, an average of 3.5 years after parents first reported seeking help from a health professional</w:t>
      </w:r>
      <w:r w:rsidR="002F20DA">
        <w:rPr>
          <w:rFonts w:ascii="Times New Roman" w:eastAsia="Calibri" w:hAnsi="Times New Roman" w:cs="Times New Roman"/>
          <w:sz w:val="24"/>
          <w:szCs w:val="24"/>
        </w:rPr>
        <w:t xml:space="preserve"> (mostly commonly </w:t>
      </w:r>
      <w:r w:rsidR="00554A87">
        <w:rPr>
          <w:rFonts w:ascii="Times New Roman" w:eastAsia="Calibri" w:hAnsi="Times New Roman" w:cs="Times New Roman"/>
          <w:sz w:val="24"/>
          <w:szCs w:val="24"/>
        </w:rPr>
        <w:t>g</w:t>
      </w:r>
      <w:r w:rsidR="002E7ED7">
        <w:rPr>
          <w:rFonts w:ascii="Times New Roman" w:eastAsia="Calibri" w:hAnsi="Times New Roman" w:cs="Times New Roman"/>
          <w:sz w:val="24"/>
          <w:szCs w:val="24"/>
        </w:rPr>
        <w:t xml:space="preserve">eneral </w:t>
      </w:r>
      <w:r w:rsidR="00554A87">
        <w:rPr>
          <w:rFonts w:ascii="Times New Roman" w:eastAsia="Calibri" w:hAnsi="Times New Roman" w:cs="Times New Roman"/>
          <w:sz w:val="24"/>
          <w:szCs w:val="24"/>
        </w:rPr>
        <w:t>p</w:t>
      </w:r>
      <w:r w:rsidR="002E7ED7">
        <w:rPr>
          <w:rFonts w:ascii="Times New Roman" w:eastAsia="Calibri" w:hAnsi="Times New Roman" w:cs="Times New Roman"/>
          <w:sz w:val="24"/>
          <w:szCs w:val="24"/>
        </w:rPr>
        <w:t>ractitioners an</w:t>
      </w:r>
      <w:r w:rsidR="00DE2FEA">
        <w:rPr>
          <w:rFonts w:ascii="Times New Roman" w:eastAsia="Calibri" w:hAnsi="Times New Roman" w:cs="Times New Roman"/>
          <w:sz w:val="24"/>
          <w:szCs w:val="24"/>
        </w:rPr>
        <w:t xml:space="preserve">d </w:t>
      </w:r>
      <w:r w:rsidR="00554A87">
        <w:rPr>
          <w:rFonts w:ascii="Times New Roman" w:eastAsia="Calibri" w:hAnsi="Times New Roman" w:cs="Times New Roman"/>
          <w:sz w:val="24"/>
          <w:szCs w:val="24"/>
        </w:rPr>
        <w:t>h</w:t>
      </w:r>
      <w:r w:rsidR="00DE2FEA">
        <w:rPr>
          <w:rFonts w:ascii="Times New Roman" w:eastAsia="Calibri" w:hAnsi="Times New Roman" w:cs="Times New Roman"/>
          <w:sz w:val="24"/>
          <w:szCs w:val="24"/>
        </w:rPr>
        <w:t xml:space="preserve">ealth </w:t>
      </w:r>
      <w:r w:rsidR="00554A87">
        <w:rPr>
          <w:rFonts w:ascii="Times New Roman" w:eastAsia="Calibri" w:hAnsi="Times New Roman" w:cs="Times New Roman"/>
          <w:sz w:val="24"/>
          <w:szCs w:val="24"/>
        </w:rPr>
        <w:t>v</w:t>
      </w:r>
      <w:r w:rsidR="00DE2FEA">
        <w:rPr>
          <w:rFonts w:ascii="Times New Roman" w:eastAsia="Calibri" w:hAnsi="Times New Roman" w:cs="Times New Roman"/>
          <w:sz w:val="24"/>
          <w:szCs w:val="24"/>
        </w:rPr>
        <w:t>isitors).</w:t>
      </w:r>
      <w:r w:rsidR="009C736A" w:rsidRPr="00232AB1">
        <w:rPr>
          <w:rFonts w:ascii="Times New Roman" w:eastAsia="Calibri" w:hAnsi="Times New Roman" w:cs="Times New Roman"/>
          <w:sz w:val="24"/>
          <w:szCs w:val="24"/>
        </w:rPr>
        <w:t xml:space="preserve">  These findings suggest that there has been no substantial reduction in </w:t>
      </w:r>
      <w:r w:rsidR="000D17E8">
        <w:rPr>
          <w:rFonts w:ascii="Times New Roman" w:eastAsia="Calibri" w:hAnsi="Times New Roman" w:cs="Times New Roman"/>
          <w:sz w:val="24"/>
          <w:szCs w:val="24"/>
        </w:rPr>
        <w:t>age of diagnosis</w:t>
      </w:r>
      <w:r w:rsidR="009C736A" w:rsidRPr="00232AB1">
        <w:rPr>
          <w:rFonts w:ascii="Times New Roman" w:eastAsia="Calibri" w:hAnsi="Times New Roman" w:cs="Times New Roman"/>
          <w:sz w:val="24"/>
          <w:szCs w:val="24"/>
        </w:rPr>
        <w:t xml:space="preserve"> in </w:t>
      </w:r>
      <w:r w:rsidR="00F86802" w:rsidRPr="00232AB1">
        <w:rPr>
          <w:rFonts w:ascii="Times New Roman" w:eastAsia="Calibri" w:hAnsi="Times New Roman" w:cs="Times New Roman"/>
          <w:sz w:val="24"/>
          <w:szCs w:val="24"/>
        </w:rPr>
        <w:t xml:space="preserve">the </w:t>
      </w:r>
      <w:r w:rsidR="003865B2">
        <w:rPr>
          <w:rFonts w:ascii="Times New Roman" w:eastAsia="Calibri" w:hAnsi="Times New Roman" w:cs="Times New Roman"/>
          <w:sz w:val="24"/>
          <w:szCs w:val="24"/>
        </w:rPr>
        <w:t>UK</w:t>
      </w:r>
      <w:r w:rsidR="00F86802" w:rsidRPr="00232AB1">
        <w:rPr>
          <w:rFonts w:ascii="Times New Roman" w:eastAsia="Calibri" w:hAnsi="Times New Roman" w:cs="Times New Roman"/>
          <w:sz w:val="24"/>
          <w:szCs w:val="24"/>
        </w:rPr>
        <w:t xml:space="preserve"> </w:t>
      </w:r>
      <w:r w:rsidR="009C736A" w:rsidRPr="00232AB1">
        <w:rPr>
          <w:rFonts w:ascii="Times New Roman" w:eastAsia="Calibri" w:hAnsi="Times New Roman" w:cs="Times New Roman"/>
          <w:sz w:val="24"/>
          <w:szCs w:val="24"/>
        </w:rPr>
        <w:t xml:space="preserve">since </w:t>
      </w:r>
      <w:proofErr w:type="spellStart"/>
      <w:r w:rsidR="009C736A" w:rsidRPr="00232AB1">
        <w:rPr>
          <w:rFonts w:ascii="Times New Roman" w:eastAsia="Calibri" w:hAnsi="Times New Roman" w:cs="Times New Roman"/>
          <w:sz w:val="24"/>
          <w:szCs w:val="24"/>
        </w:rPr>
        <w:t>Howlin</w:t>
      </w:r>
      <w:proofErr w:type="spellEnd"/>
      <w:r w:rsidR="009C736A" w:rsidRPr="00232AB1">
        <w:rPr>
          <w:rFonts w:ascii="Times New Roman" w:eastAsia="Calibri" w:hAnsi="Times New Roman" w:cs="Times New Roman"/>
          <w:sz w:val="24"/>
          <w:szCs w:val="24"/>
        </w:rPr>
        <w:t xml:space="preserve"> and Moore conducted their original survey.  </w:t>
      </w:r>
      <w:r w:rsidR="008821C1">
        <w:rPr>
          <w:rFonts w:ascii="Times New Roman" w:eastAsia="Calibri" w:hAnsi="Times New Roman" w:cs="Times New Roman"/>
          <w:sz w:val="24"/>
          <w:szCs w:val="24"/>
        </w:rPr>
        <w:t xml:space="preserve">Indeed, </w:t>
      </w:r>
      <w:r w:rsidR="006102DE">
        <w:rPr>
          <w:rFonts w:ascii="Times New Roman" w:eastAsia="Calibri" w:hAnsi="Times New Roman" w:cs="Times New Roman"/>
          <w:sz w:val="24"/>
          <w:szCs w:val="24"/>
        </w:rPr>
        <w:t xml:space="preserve">a </w:t>
      </w:r>
      <w:r w:rsidR="008821C1">
        <w:rPr>
          <w:rFonts w:ascii="Times New Roman" w:eastAsia="Calibri" w:hAnsi="Times New Roman" w:cs="Times New Roman"/>
          <w:sz w:val="24"/>
          <w:szCs w:val="24"/>
        </w:rPr>
        <w:t xml:space="preserve">slight increase in </w:t>
      </w:r>
      <w:r w:rsidR="006B641D">
        <w:rPr>
          <w:rFonts w:ascii="Times New Roman" w:eastAsia="Calibri" w:hAnsi="Times New Roman" w:cs="Times New Roman"/>
          <w:sz w:val="24"/>
          <w:szCs w:val="24"/>
        </w:rPr>
        <w:t xml:space="preserve">the </w:t>
      </w:r>
      <w:r w:rsidR="0008190D">
        <w:rPr>
          <w:rFonts w:ascii="Times New Roman" w:eastAsia="Calibri" w:hAnsi="Times New Roman" w:cs="Times New Roman"/>
          <w:sz w:val="24"/>
          <w:szCs w:val="24"/>
        </w:rPr>
        <w:t xml:space="preserve">average </w:t>
      </w:r>
      <w:r w:rsidR="008821C1">
        <w:rPr>
          <w:rFonts w:ascii="Times New Roman" w:eastAsia="Calibri" w:hAnsi="Times New Roman" w:cs="Times New Roman"/>
          <w:sz w:val="24"/>
          <w:szCs w:val="24"/>
        </w:rPr>
        <w:t>age of diagnosis</w:t>
      </w:r>
      <w:r w:rsidR="00FD1870">
        <w:rPr>
          <w:rFonts w:ascii="Times New Roman" w:eastAsia="Calibri" w:hAnsi="Times New Roman" w:cs="Times New Roman"/>
          <w:sz w:val="24"/>
          <w:szCs w:val="24"/>
        </w:rPr>
        <w:t xml:space="preserve"> is evident</w:t>
      </w:r>
      <w:r w:rsidR="008821C1">
        <w:rPr>
          <w:rFonts w:ascii="Times New Roman" w:eastAsia="Calibri" w:hAnsi="Times New Roman" w:cs="Times New Roman"/>
          <w:sz w:val="24"/>
          <w:szCs w:val="24"/>
        </w:rPr>
        <w:t xml:space="preserve"> </w:t>
      </w:r>
      <w:r w:rsidR="0008190D">
        <w:rPr>
          <w:rFonts w:ascii="Times New Roman" w:eastAsia="Calibri" w:hAnsi="Times New Roman" w:cs="Times New Roman"/>
          <w:sz w:val="24"/>
          <w:szCs w:val="24"/>
        </w:rPr>
        <w:t>over time</w:t>
      </w:r>
      <w:r w:rsidR="00FD1870">
        <w:rPr>
          <w:rFonts w:ascii="Times New Roman" w:eastAsia="Calibri" w:hAnsi="Times New Roman" w:cs="Times New Roman"/>
          <w:sz w:val="24"/>
          <w:szCs w:val="24"/>
        </w:rPr>
        <w:t xml:space="preserve">, which </w:t>
      </w:r>
      <w:r w:rsidR="0008190D">
        <w:rPr>
          <w:rFonts w:ascii="Times New Roman" w:eastAsia="Calibri" w:hAnsi="Times New Roman" w:cs="Times New Roman"/>
          <w:sz w:val="24"/>
          <w:szCs w:val="24"/>
        </w:rPr>
        <w:t xml:space="preserve">may be attributable to the </w:t>
      </w:r>
      <w:r w:rsidR="00A30C6F">
        <w:rPr>
          <w:rFonts w:ascii="Times New Roman" w:eastAsia="Calibri" w:hAnsi="Times New Roman" w:cs="Times New Roman"/>
          <w:sz w:val="24"/>
          <w:szCs w:val="24"/>
        </w:rPr>
        <w:t>inclusion of</w:t>
      </w:r>
      <w:r w:rsidR="00D3341E">
        <w:rPr>
          <w:rFonts w:ascii="Times New Roman" w:eastAsia="Calibri" w:hAnsi="Times New Roman" w:cs="Times New Roman"/>
          <w:sz w:val="24"/>
          <w:szCs w:val="24"/>
        </w:rPr>
        <w:t xml:space="preserve"> more participants with Asperger’s</w:t>
      </w:r>
      <w:r w:rsidR="00BB6848">
        <w:rPr>
          <w:rFonts w:ascii="Times New Roman" w:eastAsia="Calibri" w:hAnsi="Times New Roman" w:cs="Times New Roman"/>
          <w:sz w:val="24"/>
          <w:szCs w:val="24"/>
        </w:rPr>
        <w:t xml:space="preserve">, </w:t>
      </w:r>
      <w:r w:rsidR="00C16835">
        <w:rPr>
          <w:rFonts w:ascii="Times New Roman" w:eastAsia="Calibri" w:hAnsi="Times New Roman" w:cs="Times New Roman"/>
          <w:sz w:val="24"/>
          <w:szCs w:val="24"/>
        </w:rPr>
        <w:t>some</w:t>
      </w:r>
      <w:r w:rsidR="00BB6848">
        <w:rPr>
          <w:rFonts w:ascii="Times New Roman" w:eastAsia="Calibri" w:hAnsi="Times New Roman" w:cs="Times New Roman"/>
          <w:sz w:val="24"/>
          <w:szCs w:val="24"/>
        </w:rPr>
        <w:t xml:space="preserve"> of whom may</w:t>
      </w:r>
      <w:r w:rsidR="00120CFA">
        <w:rPr>
          <w:rFonts w:ascii="Times New Roman" w:eastAsia="Calibri" w:hAnsi="Times New Roman" w:cs="Times New Roman"/>
          <w:sz w:val="24"/>
          <w:szCs w:val="24"/>
        </w:rPr>
        <w:t xml:space="preserve"> present with more subtle </w:t>
      </w:r>
      <w:r w:rsidR="004A3CBA">
        <w:rPr>
          <w:rFonts w:ascii="Times New Roman" w:eastAsia="Calibri" w:hAnsi="Times New Roman" w:cs="Times New Roman"/>
          <w:sz w:val="24"/>
          <w:szCs w:val="24"/>
        </w:rPr>
        <w:t xml:space="preserve">symptoms and experience a longer </w:t>
      </w:r>
      <w:r w:rsidR="0072684D">
        <w:rPr>
          <w:rFonts w:ascii="Times New Roman" w:eastAsia="Calibri" w:hAnsi="Times New Roman" w:cs="Times New Roman"/>
          <w:sz w:val="24"/>
          <w:szCs w:val="24"/>
        </w:rPr>
        <w:t>diagnostic delay (Crane et al., 2016).</w:t>
      </w:r>
      <w:r w:rsidR="00BB6848">
        <w:rPr>
          <w:rFonts w:ascii="Times New Roman" w:eastAsia="Calibri" w:hAnsi="Times New Roman" w:cs="Times New Roman"/>
          <w:sz w:val="24"/>
          <w:szCs w:val="24"/>
        </w:rPr>
        <w:t xml:space="preserve"> </w:t>
      </w:r>
      <w:r w:rsidR="00D65AA4">
        <w:rPr>
          <w:rFonts w:ascii="Times New Roman" w:eastAsia="Calibri" w:hAnsi="Times New Roman" w:cs="Times New Roman"/>
          <w:sz w:val="24"/>
          <w:szCs w:val="24"/>
        </w:rPr>
        <w:t xml:space="preserve">Across both </w:t>
      </w:r>
      <w:r w:rsidR="000C4FBF">
        <w:rPr>
          <w:rFonts w:ascii="Times New Roman" w:eastAsia="Calibri" w:hAnsi="Times New Roman" w:cs="Times New Roman"/>
          <w:sz w:val="24"/>
          <w:szCs w:val="24"/>
        </w:rPr>
        <w:t>studies</w:t>
      </w:r>
      <w:r w:rsidR="009C178F">
        <w:rPr>
          <w:rFonts w:ascii="Times New Roman" w:eastAsia="Calibri" w:hAnsi="Times New Roman" w:cs="Times New Roman"/>
          <w:sz w:val="24"/>
          <w:szCs w:val="24"/>
        </w:rPr>
        <w:t>,</w:t>
      </w:r>
      <w:r w:rsidR="00F86802" w:rsidRPr="00232AB1">
        <w:rPr>
          <w:rFonts w:ascii="Times New Roman" w:eastAsia="Calibri" w:hAnsi="Times New Roman" w:cs="Times New Roman"/>
          <w:sz w:val="24"/>
          <w:szCs w:val="24"/>
        </w:rPr>
        <w:t xml:space="preserve"> </w:t>
      </w:r>
      <w:r w:rsidR="00D65AA4">
        <w:rPr>
          <w:rFonts w:ascii="Times New Roman" w:eastAsia="Calibri" w:hAnsi="Times New Roman" w:cs="Times New Roman"/>
          <w:sz w:val="24"/>
          <w:szCs w:val="24"/>
        </w:rPr>
        <w:t xml:space="preserve">greater </w:t>
      </w:r>
      <w:r w:rsidR="00B472A9">
        <w:rPr>
          <w:rFonts w:ascii="Times New Roman" w:eastAsia="Calibri" w:hAnsi="Times New Roman" w:cs="Times New Roman"/>
          <w:sz w:val="24"/>
          <w:szCs w:val="24"/>
        </w:rPr>
        <w:t xml:space="preserve">parental </w:t>
      </w:r>
      <w:r w:rsidR="009C736A" w:rsidRPr="00232AB1">
        <w:rPr>
          <w:rFonts w:ascii="Times New Roman" w:eastAsia="Calibri" w:hAnsi="Times New Roman" w:cs="Times New Roman"/>
          <w:sz w:val="24"/>
          <w:szCs w:val="24"/>
        </w:rPr>
        <w:t xml:space="preserve">satisfaction with the diagnostic process was associated with </w:t>
      </w:r>
      <w:r w:rsidR="00D65AA4">
        <w:rPr>
          <w:rFonts w:ascii="Times New Roman" w:eastAsia="Calibri" w:hAnsi="Times New Roman" w:cs="Times New Roman"/>
          <w:sz w:val="24"/>
          <w:szCs w:val="24"/>
        </w:rPr>
        <w:t xml:space="preserve">less time taken to </w:t>
      </w:r>
      <w:r w:rsidR="009C736A" w:rsidRPr="00232AB1">
        <w:rPr>
          <w:rFonts w:ascii="Times New Roman" w:eastAsia="Calibri" w:hAnsi="Times New Roman" w:cs="Times New Roman"/>
          <w:sz w:val="24"/>
          <w:szCs w:val="24"/>
        </w:rPr>
        <w:t>receive a diagnosis</w:t>
      </w:r>
      <w:r w:rsidR="00F86802" w:rsidRPr="00232AB1">
        <w:rPr>
          <w:rFonts w:ascii="Times New Roman" w:eastAsia="Calibri" w:hAnsi="Times New Roman" w:cs="Times New Roman"/>
          <w:sz w:val="24"/>
          <w:szCs w:val="24"/>
        </w:rPr>
        <w:t xml:space="preserve"> </w:t>
      </w:r>
      <w:r w:rsidR="00F86802" w:rsidRPr="00232AB1">
        <w:rPr>
          <w:rFonts w:ascii="Times New Roman" w:eastAsia="Calibri" w:hAnsi="Times New Roman" w:cs="Times New Roman"/>
          <w:sz w:val="24"/>
          <w:szCs w:val="24"/>
        </w:rPr>
        <w:fldChar w:fldCharType="begin"/>
      </w:r>
      <w:r w:rsidR="00C90F8C">
        <w:rPr>
          <w:rFonts w:ascii="Times New Roman" w:eastAsia="Calibri" w:hAnsi="Times New Roman" w:cs="Times New Roman"/>
          <w:sz w:val="24"/>
          <w:szCs w:val="24"/>
        </w:rPr>
        <w:instrText xml:space="preserve"> ADDIN ZOTERO_ITEM CSL_CITATION {"citationID":"1mcj5kbv99","properties":{"formattedCitation":"(Crane et al., 2016; Howlin &amp; Moore, 1997)","plainCitation":"(Crane et al., 2016; Howlin &amp; Moore, 1997)","noteIndex":0},"citationItems":[{"id":681,"uris":["http://zotero.org/users/1237796/items/R4U5GFTJ"],"uri":["http://zotero.org/users/1237796/items/R4U5GFTJ"],"itemData":{"id":681,"type":"article-journal","container-title":"Autism","DOI":"doi:10.1177/1362361315573636","issue":"2","page":"153-162","source":"Google Scholar","title":"Experiences of autism diagnosis: A survey of over 1000 parents in the United Kingdom","title-short":"Experiences of autism diagnosis","volume":"20","author":[{"family":"Crane","given":"Laura"},{"family":"Chester","given":"James W."},{"family":"Goddard","given":"Lorna"},{"family":"Henry","given":"Lucy A."},{"family":"Hill","given":"Elisabeth"}],"issued":{"date-parts":[["2016"]]}}},{"id":536,"uris":["http://zotero.org/users/1237796/items/MBQZZ8PV"],"uri":["http://zotero.org/users/1237796/items/MBQZZ8PV"],"itemData":{"id":536,"type":"article-journal","container-title":"Autism","DOI":"10.1177/1362361397012003","ISSN":"1362-3613","issue":"2","page":"135-162","source":"CrossRef","title":"Diagnosis in autism: A survey of over 1200 patients in the UK","title-short":"Diagnosis in Autism","volume":"1","author":[{"family":"Howlin","given":"P"},{"family":"Moore","given":"A"}],"issued":{"date-parts":[["1997"]]}}}],"schema":"https://github.com/citation-style-language/schema/raw/master/csl-citation.json"} </w:instrText>
      </w:r>
      <w:r w:rsidR="00F86802" w:rsidRPr="00232AB1">
        <w:rPr>
          <w:rFonts w:ascii="Times New Roman" w:eastAsia="Calibri" w:hAnsi="Times New Roman" w:cs="Times New Roman"/>
          <w:sz w:val="24"/>
          <w:szCs w:val="24"/>
        </w:rPr>
        <w:fldChar w:fldCharType="separate"/>
      </w:r>
      <w:r w:rsidR="00FE1703" w:rsidRPr="00FE1703">
        <w:rPr>
          <w:rFonts w:ascii="Times New Roman" w:hAnsi="Times New Roman" w:cs="Times New Roman"/>
          <w:sz w:val="24"/>
        </w:rPr>
        <w:t>(Crane et al., 2016; Howlin &amp; Moore, 1997)</w:t>
      </w:r>
      <w:r w:rsidR="00F86802" w:rsidRPr="00232AB1">
        <w:rPr>
          <w:rFonts w:ascii="Times New Roman" w:eastAsia="Calibri" w:hAnsi="Times New Roman" w:cs="Times New Roman"/>
          <w:sz w:val="24"/>
          <w:szCs w:val="24"/>
        </w:rPr>
        <w:fldChar w:fldCharType="end"/>
      </w:r>
      <w:r w:rsidR="00232AB1" w:rsidRPr="00232AB1">
        <w:rPr>
          <w:rFonts w:ascii="Times New Roman" w:eastAsia="Calibri" w:hAnsi="Times New Roman" w:cs="Times New Roman"/>
          <w:sz w:val="24"/>
          <w:szCs w:val="24"/>
        </w:rPr>
        <w:t>.</w:t>
      </w:r>
      <w:r w:rsidR="001A46A2">
        <w:rPr>
          <w:rFonts w:ascii="Times New Roman" w:eastAsia="Calibri" w:hAnsi="Times New Roman" w:cs="Times New Roman"/>
          <w:sz w:val="24"/>
          <w:szCs w:val="24"/>
        </w:rPr>
        <w:t xml:space="preserve">  </w:t>
      </w:r>
    </w:p>
    <w:p w14:paraId="5CEC9651" w14:textId="1992875A" w:rsidR="00987F41" w:rsidRPr="00F82350" w:rsidRDefault="00987F41" w:rsidP="00F82350">
      <w:pPr>
        <w:spacing w:after="0" w:line="480" w:lineRule="auto"/>
        <w:ind w:firstLine="720"/>
        <w:rPr>
          <w:rFonts w:ascii="Times New Roman" w:eastAsia="Calibri" w:hAnsi="Times New Roman" w:cs="Times New Roman"/>
          <w:sz w:val="24"/>
          <w:szCs w:val="24"/>
        </w:rPr>
      </w:pPr>
      <w:r w:rsidRPr="00987F41">
        <w:rPr>
          <w:rFonts w:ascii="Times New Roman" w:hAnsi="Times New Roman"/>
          <w:sz w:val="24"/>
          <w:szCs w:val="24"/>
        </w:rPr>
        <w:t xml:space="preserve">A recent New Zealand study of 516 parents </w:t>
      </w:r>
      <w:r w:rsidRPr="00987F41">
        <w:rPr>
          <w:rFonts w:ascii="Times New Roman" w:hAnsi="Times New Roman"/>
          <w:sz w:val="24"/>
          <w:szCs w:val="24"/>
        </w:rPr>
        <w:fldChar w:fldCharType="begin"/>
      </w:r>
      <w:r w:rsidR="00C90F8C">
        <w:rPr>
          <w:rFonts w:ascii="Times New Roman" w:hAnsi="Times New Roman"/>
          <w:sz w:val="24"/>
          <w:szCs w:val="24"/>
        </w:rPr>
        <w:instrText xml:space="preserve"> ADDIN ZOTERO_ITEM CSL_CITATION {"citationID":"BI6XU5tf","properties":{"formattedCitation":"(Eggleston et al., 2019)","plainCitation":"(Eggleston et al., 2019)","noteIndex":0},"citationItems":[{"id":2130,"uris":["http://zotero.org/users/1237796/items/TH6CZLDA"],"uri":["http://zotero.org/users/1237796/items/TH6CZLDA"],"itemData":{"id":2130,"type":"article-journal","abstract":"Background\nThis study explored New Zealand parents’ experiences of obtaining an autism spectrum disorder (ASD) diagnosis for their child and aimed to identify factors that predicted parent satisfaction.\nMethod\nParents of ASD parent support groups were invited by email to participate in an anonymous online survey. Parents were asked to rate their satisfaction with a number of key aspects of the diagnostic process for ASD. Correlation analysis and ANOVA were utilized to explore possible associations between parent satisfaction and putative demographic and clinical factors and experiences. Multiple regression analysis was used to identify key predictor variables of parent satisfaction and stress.\nResults\nParent (n = 516) satisfaction with the diagnostic process for ASD was endorsed by 53.1%. The strongest predictor was satisfaction with the diagnostic assessment report, followed by higher levels of parent stress. Higher satisfaction was also predicted by spending less time on a wait-list for assessment, multi-disciplinary assessment and the absence of concurrent ADHD. Most parents found the diagnostic process stressful. Only 23% of parents were satisfied with post-diagnostic supports, and just 19% their coordination.\nConclusions\nJust over half of New Zealand parents are satisfied with the diagnostic process for ASD, despite most finding the process stressful. Streamlining referral pathways, reducing assessment wait-times and increasing rates of multi-disciplinary team assessment may raise satisfaction rates further. Receiving a satisfactory diagnostic assessment report appears to be of particular importance to parents. The very low rate of satisfaction with post-diagnostic supports indicates that further development of these services is a priority for NZ.","container-title":"Research in Autism Spectrum Disorders","DOI":"10.1016/j.rasd.2019.02.004","ISSN":"1750-9467","journalAbbreviation":"Research in Autism Spectrum Disorders","page":"18-25","source":"ScienceDirect","title":"Obtaining an autism spectrum disorder diagnosis and supports: New Zealand parents’ experiences","title-short":"Obtaining an autism spectrum disorder diagnosis and supports","volume":"62","author":[{"family":"Eggleston","given":"Matthew J. F."},{"family":"Thabrew","given":"Hiran"},{"family":"Frampton","given":"Christopher M. A."},{"family":"Eggleston","given":"Katherine H. F."},{"family":"Hennig","given":"Shannon C."}],"issued":{"date-parts":[["2019",6,1]]}}}],"schema":"https://github.com/citation-style-language/schema/raw/master/csl-citation.json"} </w:instrText>
      </w:r>
      <w:r w:rsidRPr="00987F41">
        <w:rPr>
          <w:rFonts w:ascii="Times New Roman" w:hAnsi="Times New Roman"/>
          <w:sz w:val="24"/>
          <w:szCs w:val="24"/>
        </w:rPr>
        <w:fldChar w:fldCharType="separate"/>
      </w:r>
      <w:r w:rsidR="00C90F8C" w:rsidRPr="00C90F8C">
        <w:rPr>
          <w:rFonts w:ascii="Times New Roman" w:hAnsi="Times New Roman" w:cs="Times New Roman"/>
          <w:sz w:val="24"/>
        </w:rPr>
        <w:t>(Eggleston et al., 2019)</w:t>
      </w:r>
      <w:r w:rsidRPr="00987F41">
        <w:rPr>
          <w:rFonts w:ascii="Times New Roman" w:hAnsi="Times New Roman"/>
          <w:sz w:val="24"/>
          <w:szCs w:val="24"/>
        </w:rPr>
        <w:fldChar w:fldCharType="end"/>
      </w:r>
      <w:r>
        <w:rPr>
          <w:rFonts w:ascii="Times New Roman" w:hAnsi="Times New Roman"/>
          <w:sz w:val="24"/>
          <w:szCs w:val="24"/>
        </w:rPr>
        <w:t xml:space="preserve"> found </w:t>
      </w:r>
      <w:r w:rsidR="00F32926">
        <w:rPr>
          <w:rFonts w:ascii="Times New Roman" w:hAnsi="Times New Roman"/>
          <w:sz w:val="24"/>
          <w:szCs w:val="24"/>
        </w:rPr>
        <w:t xml:space="preserve">that </w:t>
      </w:r>
      <w:r>
        <w:rPr>
          <w:rFonts w:ascii="Times New Roman" w:hAnsi="Times New Roman"/>
          <w:sz w:val="24"/>
          <w:szCs w:val="24"/>
        </w:rPr>
        <w:t xml:space="preserve">higher satisfaction with the diagnostic process </w:t>
      </w:r>
      <w:r w:rsidR="00D437B8">
        <w:rPr>
          <w:rFonts w:ascii="Times New Roman" w:hAnsi="Times New Roman"/>
          <w:sz w:val="24"/>
          <w:szCs w:val="24"/>
        </w:rPr>
        <w:t>was</w:t>
      </w:r>
      <w:r>
        <w:rPr>
          <w:rFonts w:ascii="Times New Roman" w:hAnsi="Times New Roman"/>
          <w:sz w:val="24"/>
          <w:szCs w:val="24"/>
        </w:rPr>
        <w:t xml:space="preserve"> predicted by satisfaction with the diagnostic report, </w:t>
      </w:r>
      <w:r w:rsidR="00316A9A">
        <w:rPr>
          <w:rFonts w:ascii="Times New Roman" w:hAnsi="Times New Roman"/>
          <w:sz w:val="24"/>
          <w:szCs w:val="24"/>
        </w:rPr>
        <w:t>lo</w:t>
      </w:r>
      <w:r w:rsidR="0001452E">
        <w:rPr>
          <w:rFonts w:ascii="Times New Roman" w:hAnsi="Times New Roman"/>
          <w:sz w:val="24"/>
          <w:szCs w:val="24"/>
        </w:rPr>
        <w:t>wer</w:t>
      </w:r>
      <w:r w:rsidR="00316A9A">
        <w:rPr>
          <w:rFonts w:ascii="Times New Roman" w:hAnsi="Times New Roman"/>
          <w:sz w:val="24"/>
          <w:szCs w:val="24"/>
        </w:rPr>
        <w:t xml:space="preserve"> </w:t>
      </w:r>
      <w:r>
        <w:rPr>
          <w:rFonts w:ascii="Times New Roman" w:hAnsi="Times New Roman"/>
          <w:sz w:val="24"/>
          <w:szCs w:val="24"/>
        </w:rPr>
        <w:t>parent stress, less time spen</w:t>
      </w:r>
      <w:r w:rsidR="00F32926">
        <w:rPr>
          <w:rFonts w:ascii="Times New Roman" w:hAnsi="Times New Roman"/>
          <w:sz w:val="24"/>
          <w:szCs w:val="24"/>
        </w:rPr>
        <w:t>t</w:t>
      </w:r>
      <w:r>
        <w:rPr>
          <w:rFonts w:ascii="Times New Roman" w:hAnsi="Times New Roman"/>
          <w:sz w:val="24"/>
          <w:szCs w:val="24"/>
        </w:rPr>
        <w:t xml:space="preserve"> on waiting lists, multidisciplinary assessment and absence of a concurrent ADHD diagnosis.  Parents in this sample reported first becoming concerned about their child’s development at a mean child age of 3.2 years, seeking </w:t>
      </w:r>
      <w:r w:rsidRPr="005B0A3D">
        <w:rPr>
          <w:rFonts w:ascii="Times New Roman" w:hAnsi="Times New Roman"/>
          <w:sz w:val="24"/>
          <w:szCs w:val="24"/>
        </w:rPr>
        <w:t>professional advice</w:t>
      </w:r>
      <w:r>
        <w:rPr>
          <w:rFonts w:ascii="Times New Roman" w:hAnsi="Times New Roman"/>
          <w:sz w:val="24"/>
          <w:szCs w:val="24"/>
        </w:rPr>
        <w:t xml:space="preserve"> </w:t>
      </w:r>
      <w:r w:rsidR="008B74BE">
        <w:rPr>
          <w:rFonts w:ascii="Times New Roman" w:hAnsi="Times New Roman"/>
          <w:sz w:val="24"/>
          <w:szCs w:val="24"/>
        </w:rPr>
        <w:t xml:space="preserve">(most frequently </w:t>
      </w:r>
      <w:r w:rsidR="005B0A3D">
        <w:rPr>
          <w:rFonts w:ascii="Times New Roman" w:hAnsi="Times New Roman"/>
          <w:sz w:val="24"/>
          <w:szCs w:val="24"/>
        </w:rPr>
        <w:t xml:space="preserve">from </w:t>
      </w:r>
      <w:r w:rsidR="00A81166">
        <w:rPr>
          <w:rFonts w:ascii="Times New Roman" w:hAnsi="Times New Roman"/>
          <w:sz w:val="24"/>
          <w:szCs w:val="24"/>
        </w:rPr>
        <w:t>General Practitioners</w:t>
      </w:r>
      <w:r w:rsidR="005B0A3D">
        <w:rPr>
          <w:rFonts w:ascii="Times New Roman" w:hAnsi="Times New Roman"/>
          <w:sz w:val="24"/>
          <w:szCs w:val="24"/>
        </w:rPr>
        <w:t>, Paediatricians and Well Child Health providers</w:t>
      </w:r>
      <w:r w:rsidR="008B74BE">
        <w:rPr>
          <w:rFonts w:ascii="Times New Roman" w:hAnsi="Times New Roman"/>
          <w:sz w:val="24"/>
          <w:szCs w:val="24"/>
        </w:rPr>
        <w:t xml:space="preserve">) </w:t>
      </w:r>
      <w:r>
        <w:rPr>
          <w:rFonts w:ascii="Times New Roman" w:hAnsi="Times New Roman"/>
          <w:sz w:val="24"/>
          <w:szCs w:val="24"/>
        </w:rPr>
        <w:t xml:space="preserve">when the child was 3.5 years, and a mean age of diagnosis of 6.6 years. </w:t>
      </w:r>
      <w:r w:rsidR="00F03BF7">
        <w:rPr>
          <w:rFonts w:ascii="Times New Roman" w:hAnsi="Times New Roman"/>
          <w:sz w:val="24"/>
          <w:szCs w:val="24"/>
        </w:rPr>
        <w:t xml:space="preserve">A relatively small proportion of parents in this sample </w:t>
      </w:r>
      <w:r w:rsidR="006632E9">
        <w:rPr>
          <w:rFonts w:ascii="Times New Roman" w:hAnsi="Times New Roman"/>
          <w:sz w:val="24"/>
          <w:szCs w:val="24"/>
        </w:rPr>
        <w:t xml:space="preserve">(3.8%) </w:t>
      </w:r>
      <w:r w:rsidR="00F03BF7">
        <w:rPr>
          <w:rFonts w:ascii="Times New Roman" w:hAnsi="Times New Roman"/>
          <w:sz w:val="24"/>
          <w:szCs w:val="24"/>
        </w:rPr>
        <w:t xml:space="preserve">were advised </w:t>
      </w:r>
      <w:r w:rsidR="006632E9">
        <w:rPr>
          <w:rFonts w:ascii="Times New Roman" w:hAnsi="Times New Roman"/>
          <w:sz w:val="24"/>
          <w:szCs w:val="24"/>
        </w:rPr>
        <w:t>“</w:t>
      </w:r>
      <w:r w:rsidR="00F03BF7">
        <w:rPr>
          <w:rFonts w:ascii="Times New Roman" w:hAnsi="Times New Roman"/>
          <w:sz w:val="24"/>
          <w:szCs w:val="24"/>
        </w:rPr>
        <w:t xml:space="preserve">to return </w:t>
      </w:r>
      <w:r w:rsidR="006632E9">
        <w:rPr>
          <w:rFonts w:ascii="Times New Roman" w:hAnsi="Times New Roman"/>
          <w:sz w:val="24"/>
          <w:szCs w:val="24"/>
        </w:rPr>
        <w:t xml:space="preserve">if problems did not improve”, while 13.8% were advised </w:t>
      </w:r>
      <w:r w:rsidR="00CF0F4C">
        <w:rPr>
          <w:rFonts w:ascii="Times New Roman" w:hAnsi="Times New Roman"/>
          <w:sz w:val="24"/>
          <w:szCs w:val="24"/>
        </w:rPr>
        <w:t>“</w:t>
      </w:r>
      <w:r w:rsidR="00D16C67">
        <w:rPr>
          <w:rFonts w:ascii="Times New Roman" w:hAnsi="Times New Roman"/>
          <w:sz w:val="24"/>
          <w:szCs w:val="24"/>
        </w:rPr>
        <w:t>not to worry</w:t>
      </w:r>
      <w:r w:rsidR="00CF0F4C">
        <w:rPr>
          <w:rFonts w:ascii="Times New Roman" w:hAnsi="Times New Roman"/>
          <w:sz w:val="24"/>
          <w:szCs w:val="24"/>
        </w:rPr>
        <w:t>”</w:t>
      </w:r>
      <w:r w:rsidR="00D16C67">
        <w:rPr>
          <w:rFonts w:ascii="Times New Roman" w:hAnsi="Times New Roman"/>
          <w:sz w:val="24"/>
          <w:szCs w:val="24"/>
        </w:rPr>
        <w:t xml:space="preserve"> or “they’ll grow out of it”</w:t>
      </w:r>
      <w:r w:rsidR="00712E2A">
        <w:rPr>
          <w:rFonts w:ascii="Times New Roman" w:hAnsi="Times New Roman"/>
          <w:sz w:val="24"/>
          <w:szCs w:val="24"/>
        </w:rPr>
        <w:t xml:space="preserve">, which is concerning given that these families went on to receive a diagnosis. </w:t>
      </w:r>
    </w:p>
    <w:p w14:paraId="2E55AE1C" w14:textId="5076A3C7" w:rsidR="004211B8" w:rsidRDefault="00D83725" w:rsidP="00D83725">
      <w:pPr>
        <w:spacing w:after="0" w:line="480" w:lineRule="auto"/>
        <w:ind w:firstLine="720"/>
        <w:rPr>
          <w:rFonts w:ascii="Times New Roman" w:hAnsi="Times New Roman"/>
          <w:sz w:val="24"/>
          <w:szCs w:val="24"/>
        </w:rPr>
      </w:pPr>
      <w:r>
        <w:rPr>
          <w:rFonts w:ascii="Times New Roman" w:hAnsi="Times New Roman"/>
          <w:sz w:val="24"/>
          <w:szCs w:val="24"/>
        </w:rPr>
        <w:t>L</w:t>
      </w:r>
      <w:r w:rsidR="004E0F22">
        <w:rPr>
          <w:rFonts w:ascii="Times New Roman" w:hAnsi="Times New Roman"/>
          <w:sz w:val="24"/>
          <w:szCs w:val="24"/>
        </w:rPr>
        <w:t>engthy diagnostic delays were also reported in t</w:t>
      </w:r>
      <w:r w:rsidR="00B3597E">
        <w:rPr>
          <w:rFonts w:ascii="Times New Roman" w:hAnsi="Times New Roman"/>
          <w:sz w:val="24"/>
          <w:szCs w:val="24"/>
        </w:rPr>
        <w:t xml:space="preserve">he 2011 Survey of Pathways to Diagnosis and </w:t>
      </w:r>
      <w:r w:rsidR="000C7F0A">
        <w:rPr>
          <w:rFonts w:ascii="Times New Roman" w:hAnsi="Times New Roman"/>
          <w:sz w:val="24"/>
          <w:szCs w:val="24"/>
        </w:rPr>
        <w:t>Treatment</w:t>
      </w:r>
      <w:r w:rsidR="004E0F22">
        <w:rPr>
          <w:rFonts w:ascii="Times New Roman" w:hAnsi="Times New Roman"/>
          <w:sz w:val="24"/>
          <w:szCs w:val="24"/>
        </w:rPr>
        <w:t>,</w:t>
      </w:r>
      <w:r w:rsidR="00B3597E">
        <w:rPr>
          <w:rFonts w:ascii="Times New Roman" w:hAnsi="Times New Roman"/>
          <w:sz w:val="24"/>
          <w:szCs w:val="24"/>
        </w:rPr>
        <w:t xml:space="preserve"> conducted by the </w:t>
      </w:r>
      <w:proofErr w:type="spellStart"/>
      <w:r w:rsidR="00B3597E">
        <w:rPr>
          <w:rFonts w:ascii="Times New Roman" w:hAnsi="Times New Roman"/>
          <w:sz w:val="24"/>
          <w:szCs w:val="24"/>
        </w:rPr>
        <w:t>Cente</w:t>
      </w:r>
      <w:r w:rsidR="00052177">
        <w:rPr>
          <w:rFonts w:ascii="Times New Roman" w:hAnsi="Times New Roman"/>
          <w:sz w:val="24"/>
          <w:szCs w:val="24"/>
        </w:rPr>
        <w:t>r</w:t>
      </w:r>
      <w:r w:rsidR="00B3597E">
        <w:rPr>
          <w:rFonts w:ascii="Times New Roman" w:hAnsi="Times New Roman"/>
          <w:sz w:val="24"/>
          <w:szCs w:val="24"/>
        </w:rPr>
        <w:t>s</w:t>
      </w:r>
      <w:proofErr w:type="spellEnd"/>
      <w:r w:rsidR="00B3597E">
        <w:rPr>
          <w:rFonts w:ascii="Times New Roman" w:hAnsi="Times New Roman"/>
          <w:sz w:val="24"/>
          <w:szCs w:val="24"/>
        </w:rPr>
        <w:t xml:space="preserve"> for Disease Control and Prevent</w:t>
      </w:r>
      <w:r w:rsidR="004E0F22">
        <w:rPr>
          <w:rFonts w:ascii="Times New Roman" w:hAnsi="Times New Roman"/>
          <w:sz w:val="24"/>
          <w:szCs w:val="24"/>
        </w:rPr>
        <w:t xml:space="preserve">ion </w:t>
      </w:r>
      <w:r w:rsidR="00A02788">
        <w:rPr>
          <w:rFonts w:ascii="Times New Roman" w:hAnsi="Times New Roman"/>
          <w:sz w:val="24"/>
          <w:szCs w:val="24"/>
        </w:rPr>
        <w:t>in the U</w:t>
      </w:r>
      <w:r w:rsidR="00622C15">
        <w:rPr>
          <w:rFonts w:ascii="Times New Roman" w:hAnsi="Times New Roman"/>
          <w:sz w:val="24"/>
          <w:szCs w:val="24"/>
        </w:rPr>
        <w:t>S</w:t>
      </w:r>
      <w:r w:rsidR="004E0F22">
        <w:rPr>
          <w:rFonts w:ascii="Times New Roman" w:hAnsi="Times New Roman"/>
          <w:sz w:val="24"/>
          <w:szCs w:val="24"/>
        </w:rPr>
        <w:t>.</w:t>
      </w:r>
      <w:r w:rsidR="00A02788">
        <w:rPr>
          <w:rFonts w:ascii="Times New Roman" w:hAnsi="Times New Roman"/>
          <w:sz w:val="24"/>
          <w:szCs w:val="24"/>
        </w:rPr>
        <w:t xml:space="preserve"> </w:t>
      </w:r>
      <w:r w:rsidR="004E0F22">
        <w:rPr>
          <w:rFonts w:ascii="Times New Roman" w:hAnsi="Times New Roman"/>
          <w:sz w:val="24"/>
          <w:szCs w:val="24"/>
        </w:rPr>
        <w:t xml:space="preserve"> This sample </w:t>
      </w:r>
      <w:r w:rsidR="000C7F0A">
        <w:rPr>
          <w:rFonts w:ascii="Times New Roman" w:hAnsi="Times New Roman"/>
          <w:sz w:val="24"/>
          <w:szCs w:val="24"/>
        </w:rPr>
        <w:t>inclu</w:t>
      </w:r>
      <w:r w:rsidR="004E0F22">
        <w:rPr>
          <w:rFonts w:ascii="Times New Roman" w:hAnsi="Times New Roman"/>
          <w:sz w:val="24"/>
          <w:szCs w:val="24"/>
        </w:rPr>
        <w:t xml:space="preserve">ded </w:t>
      </w:r>
      <w:r w:rsidR="000C7F0A">
        <w:rPr>
          <w:rFonts w:ascii="Times New Roman" w:hAnsi="Times New Roman"/>
          <w:sz w:val="24"/>
          <w:szCs w:val="24"/>
        </w:rPr>
        <w:t>4032 parents of children with special health care needs aged 6 – 17 years (</w:t>
      </w:r>
      <w:r w:rsidR="000C7F0A" w:rsidRPr="000C7F0A">
        <w:rPr>
          <w:rFonts w:ascii="Times New Roman" w:hAnsi="Times New Roman"/>
          <w:i/>
          <w:sz w:val="24"/>
          <w:szCs w:val="24"/>
        </w:rPr>
        <w:t>n</w:t>
      </w:r>
      <w:r w:rsidR="000C7F0A">
        <w:rPr>
          <w:rFonts w:ascii="Times New Roman" w:hAnsi="Times New Roman"/>
          <w:sz w:val="24"/>
          <w:szCs w:val="24"/>
        </w:rPr>
        <w:t xml:space="preserve"> = 1420 parents of children with autism).  Parents of children </w:t>
      </w:r>
      <w:r w:rsidR="00F2332C">
        <w:rPr>
          <w:rFonts w:ascii="Times New Roman" w:hAnsi="Times New Roman"/>
          <w:sz w:val="24"/>
          <w:szCs w:val="24"/>
        </w:rPr>
        <w:t>on the autism spectrum</w:t>
      </w:r>
      <w:r w:rsidR="000C7F0A">
        <w:rPr>
          <w:rFonts w:ascii="Times New Roman" w:hAnsi="Times New Roman"/>
          <w:sz w:val="24"/>
          <w:szCs w:val="24"/>
        </w:rPr>
        <w:t xml:space="preserve"> reported becoming concerned </w:t>
      </w:r>
      <w:r w:rsidR="00487A24">
        <w:rPr>
          <w:rFonts w:ascii="Times New Roman" w:hAnsi="Times New Roman"/>
          <w:sz w:val="24"/>
          <w:szCs w:val="24"/>
        </w:rPr>
        <w:t>about their child’s development earlier than children with other developmental conditions</w:t>
      </w:r>
      <w:r w:rsidR="009B25A3">
        <w:rPr>
          <w:rFonts w:ascii="Times New Roman" w:hAnsi="Times New Roman"/>
          <w:sz w:val="24"/>
          <w:szCs w:val="24"/>
        </w:rPr>
        <w:t>;</w:t>
      </w:r>
      <w:r w:rsidR="00B92037">
        <w:rPr>
          <w:rFonts w:ascii="Times New Roman" w:hAnsi="Times New Roman"/>
          <w:sz w:val="24"/>
          <w:szCs w:val="24"/>
        </w:rPr>
        <w:t xml:space="preserve"> yet </w:t>
      </w:r>
      <w:r w:rsidR="009B25A3">
        <w:rPr>
          <w:rFonts w:ascii="Times New Roman" w:hAnsi="Times New Roman"/>
          <w:sz w:val="24"/>
          <w:szCs w:val="24"/>
        </w:rPr>
        <w:t xml:space="preserve">they </w:t>
      </w:r>
      <w:r w:rsidR="00B92037">
        <w:rPr>
          <w:rFonts w:ascii="Times New Roman" w:hAnsi="Times New Roman"/>
          <w:sz w:val="24"/>
          <w:szCs w:val="24"/>
        </w:rPr>
        <w:t xml:space="preserve">received a diagnosis for their child at a significantly later age (ASD: </w:t>
      </w:r>
      <w:r w:rsidR="00B92037">
        <w:rPr>
          <w:rFonts w:ascii="Times New Roman" w:hAnsi="Times New Roman"/>
          <w:i/>
          <w:sz w:val="24"/>
          <w:szCs w:val="24"/>
        </w:rPr>
        <w:t>M</w:t>
      </w:r>
      <w:r w:rsidR="00B92037">
        <w:rPr>
          <w:rFonts w:ascii="Times New Roman" w:hAnsi="Times New Roman"/>
          <w:sz w:val="24"/>
          <w:szCs w:val="24"/>
        </w:rPr>
        <w:t xml:space="preserve"> = 62.8 months; Other: </w:t>
      </w:r>
      <w:r w:rsidR="00B92037" w:rsidRPr="00B92037">
        <w:rPr>
          <w:rFonts w:ascii="Times New Roman" w:hAnsi="Times New Roman"/>
          <w:i/>
          <w:sz w:val="24"/>
          <w:szCs w:val="24"/>
        </w:rPr>
        <w:t>M</w:t>
      </w:r>
      <w:r w:rsidR="00B92037">
        <w:rPr>
          <w:rFonts w:ascii="Times New Roman" w:hAnsi="Times New Roman"/>
          <w:sz w:val="24"/>
          <w:szCs w:val="24"/>
        </w:rPr>
        <w:t xml:space="preserve"> = </w:t>
      </w:r>
      <w:r w:rsidR="00A02788">
        <w:rPr>
          <w:rFonts w:ascii="Times New Roman" w:hAnsi="Times New Roman"/>
          <w:sz w:val="24"/>
          <w:szCs w:val="24"/>
        </w:rPr>
        <w:t>55.4 months)</w:t>
      </w:r>
      <w:r w:rsidR="00B92037">
        <w:rPr>
          <w:rFonts w:ascii="Times New Roman" w:hAnsi="Times New Roman"/>
          <w:sz w:val="24"/>
          <w:szCs w:val="24"/>
        </w:rPr>
        <w:t xml:space="preserve">.  </w:t>
      </w:r>
      <w:r w:rsidR="002E3010">
        <w:rPr>
          <w:rFonts w:ascii="Times New Roman" w:hAnsi="Times New Roman"/>
          <w:sz w:val="24"/>
          <w:szCs w:val="24"/>
        </w:rPr>
        <w:t>These p</w:t>
      </w:r>
      <w:r w:rsidR="00B92037">
        <w:rPr>
          <w:rFonts w:ascii="Times New Roman" w:hAnsi="Times New Roman"/>
          <w:sz w:val="24"/>
          <w:szCs w:val="24"/>
        </w:rPr>
        <w:t xml:space="preserve">arents were more likely to report </w:t>
      </w:r>
      <w:r w:rsidR="00A02788">
        <w:rPr>
          <w:rFonts w:ascii="Times New Roman" w:hAnsi="Times New Roman"/>
          <w:sz w:val="24"/>
          <w:szCs w:val="24"/>
        </w:rPr>
        <w:t xml:space="preserve">that </w:t>
      </w:r>
      <w:r w:rsidR="00627750">
        <w:rPr>
          <w:rFonts w:ascii="Times New Roman" w:hAnsi="Times New Roman"/>
          <w:sz w:val="24"/>
          <w:szCs w:val="24"/>
        </w:rPr>
        <w:t xml:space="preserve">health care </w:t>
      </w:r>
      <w:r w:rsidR="00627750" w:rsidRPr="00712442">
        <w:rPr>
          <w:rFonts w:ascii="Times New Roman" w:hAnsi="Times New Roman"/>
          <w:sz w:val="24"/>
          <w:szCs w:val="24"/>
        </w:rPr>
        <w:t xml:space="preserve">providers </w:t>
      </w:r>
      <w:r w:rsidR="00A02788" w:rsidRPr="00712442">
        <w:rPr>
          <w:rFonts w:ascii="Times New Roman" w:hAnsi="Times New Roman" w:cs="Times New Roman"/>
          <w:sz w:val="24"/>
          <w:szCs w:val="24"/>
        </w:rPr>
        <w:t>responded</w:t>
      </w:r>
      <w:r w:rsidR="00A02788" w:rsidRPr="004A7508">
        <w:rPr>
          <w:rFonts w:ascii="Times New Roman" w:hAnsi="Times New Roman" w:cs="Times New Roman"/>
          <w:sz w:val="24"/>
          <w:szCs w:val="24"/>
        </w:rPr>
        <w:t xml:space="preserve"> to their concerns in a reassuring or passive way (e.g., saying ‘nothing was wrong’ or that t</w:t>
      </w:r>
      <w:r w:rsidR="009C178F">
        <w:rPr>
          <w:rFonts w:ascii="Times New Roman" w:hAnsi="Times New Roman" w:cs="Times New Roman"/>
          <w:sz w:val="24"/>
          <w:szCs w:val="24"/>
        </w:rPr>
        <w:t>heir child</w:t>
      </w:r>
      <w:r w:rsidR="00A02788" w:rsidRPr="004A7508">
        <w:rPr>
          <w:rFonts w:ascii="Times New Roman" w:hAnsi="Times New Roman" w:cs="Times New Roman"/>
          <w:sz w:val="24"/>
          <w:szCs w:val="24"/>
        </w:rPr>
        <w:t xml:space="preserve"> would ‘grow out of it’)</w:t>
      </w:r>
      <w:r w:rsidR="009B25A3">
        <w:rPr>
          <w:rFonts w:ascii="Times New Roman" w:hAnsi="Times New Roman" w:cs="Times New Roman"/>
          <w:sz w:val="24"/>
          <w:szCs w:val="24"/>
        </w:rPr>
        <w:t>,</w:t>
      </w:r>
      <w:r w:rsidR="00A02788" w:rsidRPr="004A7508">
        <w:rPr>
          <w:rFonts w:ascii="Times New Roman" w:hAnsi="Times New Roman" w:cs="Times New Roman"/>
          <w:sz w:val="24"/>
          <w:szCs w:val="24"/>
        </w:rPr>
        <w:t xml:space="preserve"> and these responses were associated with longer diagnostic delays </w:t>
      </w:r>
      <w:r w:rsidR="00A02788" w:rsidRPr="004A7508">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{"citationID":"pjcr6dkhv","properties":{"formattedCitation":"(Oswald et al., 2015; Zuckerman et al., 2015)","plainCitation":"(Oswald et al., 2015; Zuckerman et al., 2015)","noteIndex":0},"citationItems":[{"id":503,"uris":["http://zotero.org/users/1237796/items/N8PPKHFT"],"uri":["http://zotero.org/users/1237796/items/N8PPKHFT"],"itemData":{"id":503,"type":"article-journal","container-title":"Focus on Autism and Other Developmental Disabilities","DOI":"10.1177/1088357615587500","page":"1088357615587500","source":"Google Scholar","title":"Parental Report of the Diagnostic Process and Outcome ASD Compared With Other Developmental Disabilities","author":[{"family":"Oswald","given":"Donald P."},{"family":"Haworth","given":"Shannon M."},{"family":"Mackenzie","given":"Bernadette K."},{"family":"Willis","given":"Janet H."}],"issued":{"date-parts":[["2015"]]}}},{"id":186,"uris":["http://zotero.org/users/1237796/items/4JEENDTQ"],"uri":["http://zotero.org/users/1237796/items/4JEENDTQ"],"itemData":{"id":186,"type":"article-journal","container-title":"The Journal of Pediatrics","DOI":"10.1016/j.jpeds.2015.03.007","ISSN":"00223476","language":"en","source":"CrossRef","title":"Parental concerns, provider response, and timeliness of autism spectrum disorder diagnosis","URL":"http://linkinghub.elsevier.com/retrieve/pii/S0022347615002541","author":[{"family":"Zuckerman","given":"Katharine Elizabeth"},{"family":"Lindly","given":"Olivia Jasmine"},{"family":"Sinche","given":"Brianna Kathleen"}],"accessed":{"date-parts":[["2015",5,21]]},"issued":{"date-parts":[["2015",4]]}}}],"schema":"https://github.com/citation-style-language/schema/raw/master/csl-citation.json"} </w:instrText>
      </w:r>
      <w:r w:rsidR="00A02788" w:rsidRPr="004A7508">
        <w:rPr>
          <w:rFonts w:ascii="Times New Roman" w:hAnsi="Times New Roman" w:cs="Times New Roman"/>
          <w:sz w:val="24"/>
          <w:szCs w:val="24"/>
        </w:rPr>
        <w:fldChar w:fldCharType="separate"/>
      </w:r>
      <w:r w:rsidR="00FE1703" w:rsidRPr="00FE1703">
        <w:rPr>
          <w:rFonts w:ascii="Times New Roman" w:hAnsi="Times New Roman" w:cs="Times New Roman"/>
          <w:sz w:val="24"/>
        </w:rPr>
        <w:t>(Oswald et al., 2015; Zuckerman et al., 2015)</w:t>
      </w:r>
      <w:r w:rsidR="00A02788" w:rsidRPr="004A7508">
        <w:rPr>
          <w:rFonts w:ascii="Times New Roman" w:hAnsi="Times New Roman" w:cs="Times New Roman"/>
          <w:sz w:val="24"/>
          <w:szCs w:val="24"/>
        </w:rPr>
        <w:fldChar w:fldCharType="end"/>
      </w:r>
      <w:r w:rsidR="00A02788" w:rsidRPr="004A7508">
        <w:rPr>
          <w:rFonts w:ascii="Times New Roman" w:hAnsi="Times New Roman" w:cs="Times New Roman"/>
          <w:sz w:val="24"/>
          <w:szCs w:val="24"/>
        </w:rPr>
        <w:t xml:space="preserve">. </w:t>
      </w:r>
      <w:r w:rsidR="00597A96">
        <w:rPr>
          <w:rFonts w:ascii="Times New Roman" w:eastAsia="MS Gothic" w:hAnsi="Times New Roman" w:cs="Times New Roman"/>
          <w:bCs/>
          <w:sz w:val="24"/>
          <w:szCs w:val="24"/>
        </w:rPr>
        <w:t>However,</w:t>
      </w:r>
      <w:r w:rsidR="00597A96">
        <w:rPr>
          <w:rFonts w:ascii="Times New Roman" w:hAnsi="Times New Roman" w:cs="Times New Roman"/>
          <w:sz w:val="24"/>
          <w:szCs w:val="24"/>
        </w:rPr>
        <w:t xml:space="preserve"> p</w:t>
      </w:r>
      <w:r w:rsidR="004211B8" w:rsidRPr="004A7508">
        <w:rPr>
          <w:rFonts w:ascii="Times New Roman" w:eastAsia="MS Gothic" w:hAnsi="Times New Roman" w:cs="Times New Roman"/>
          <w:bCs/>
          <w:sz w:val="24"/>
          <w:szCs w:val="24"/>
        </w:rPr>
        <w:t>roactive responses to parents’ concerns (e.g., referring to a specialist, conducting a developmental assessment)</w:t>
      </w:r>
      <w:r w:rsidR="00597A96">
        <w:rPr>
          <w:rFonts w:ascii="Times New Roman" w:eastAsia="MS Gothic" w:hAnsi="Times New Roman" w:cs="Times New Roman"/>
          <w:bCs/>
          <w:sz w:val="24"/>
          <w:szCs w:val="24"/>
        </w:rPr>
        <w:t xml:space="preserve"> </w:t>
      </w:r>
      <w:r w:rsidR="004211B8" w:rsidRPr="004A7508">
        <w:rPr>
          <w:rFonts w:ascii="Times New Roman" w:eastAsia="MS Gothic" w:hAnsi="Times New Roman" w:cs="Times New Roman"/>
          <w:bCs/>
          <w:sz w:val="24"/>
          <w:szCs w:val="24"/>
        </w:rPr>
        <w:t>were associated with a more timely diagnosis</w:t>
      </w:r>
      <w:r w:rsidR="00BF1C96" w:rsidRPr="004A7508">
        <w:rPr>
          <w:rFonts w:ascii="Times New Roman" w:eastAsia="MS Gothic" w:hAnsi="Times New Roman" w:cs="Times New Roman"/>
          <w:bCs/>
          <w:sz w:val="24"/>
          <w:szCs w:val="24"/>
        </w:rPr>
        <w:t xml:space="preserve"> </w:t>
      </w:r>
      <w:r w:rsidR="00BF1C96" w:rsidRPr="004A7508">
        <w:rPr>
          <w:rFonts w:ascii="Times New Roman" w:eastAsia="MS Gothic" w:hAnsi="Times New Roman" w:cs="Times New Roman"/>
          <w:bCs/>
          <w:sz w:val="24"/>
          <w:szCs w:val="24"/>
        </w:rPr>
        <w:fldChar w:fldCharType="begin"/>
      </w:r>
      <w:r w:rsidR="00C90F8C">
        <w:rPr>
          <w:rFonts w:ascii="Times New Roman" w:eastAsia="MS Gothic" w:hAnsi="Times New Roman" w:cs="Times New Roman"/>
          <w:bCs/>
          <w:sz w:val="24"/>
          <w:szCs w:val="24"/>
        </w:rPr>
        <w:instrText xml:space="preserve"> ADDIN ZOTERO_ITEM CSL_CITATION {"citationID":"15os2ateub","properties":{"formattedCitation":"(Zuckerman et al., 2015)","plainCitation":"(Zuckerman et al., 2015)","noteIndex":0},"citationItems":[{"id":186,"uris":["http://zotero.org/users/1237796/items/4JEENDTQ"],"uri":["http://zotero.org/users/1237796/items/4JEENDTQ"],"itemData":{"id":186,"type":"article-journal","container-title":"The Journal of Pediatrics","DOI":"10.1016/j.jpeds.2015.03.007","ISSN":"00223476","language":"en","source":"CrossRef","title":"Parental concerns, provider response, and timeliness of autism spectrum disorder diagnosis","URL":"http://linkinghub.elsevier.com/retrieve/pii/S0022347615002541","author":[{"family":"Zuckerman","given":"Katharine Elizabeth"},{"family":"Lindly","given":"Olivia Jasmine"},{"family":"Sinche","given":"Brianna Kathleen"}],"accessed":{"date-parts":[["2015",5,21]]},"issued":{"date-parts":[["2015",4]]}}}],"schema":"https://github.com/citation-style-language/schema/raw/master/csl-citation.json"} </w:instrText>
      </w:r>
      <w:r w:rsidR="00BF1C96" w:rsidRPr="004A7508">
        <w:rPr>
          <w:rFonts w:ascii="Times New Roman" w:eastAsia="MS Gothic" w:hAnsi="Times New Roman" w:cs="Times New Roman"/>
          <w:bCs/>
          <w:sz w:val="24"/>
          <w:szCs w:val="24"/>
        </w:rPr>
        <w:fldChar w:fldCharType="separate"/>
      </w:r>
      <w:r w:rsidR="00FE1703" w:rsidRPr="00FE1703">
        <w:rPr>
          <w:rFonts w:ascii="Times New Roman" w:hAnsi="Times New Roman" w:cs="Times New Roman"/>
          <w:sz w:val="24"/>
        </w:rPr>
        <w:t>(Zuckerman et al., 2015)</w:t>
      </w:r>
      <w:r w:rsidR="00BF1C96" w:rsidRPr="004A7508">
        <w:rPr>
          <w:rFonts w:ascii="Times New Roman" w:eastAsia="MS Gothic" w:hAnsi="Times New Roman" w:cs="Times New Roman"/>
          <w:bCs/>
          <w:sz w:val="24"/>
          <w:szCs w:val="24"/>
        </w:rPr>
        <w:fldChar w:fldCharType="end"/>
      </w:r>
      <w:r w:rsidR="004211B8" w:rsidRPr="004A7508">
        <w:rPr>
          <w:rFonts w:ascii="Times New Roman" w:eastAsia="MS Gothic" w:hAnsi="Times New Roman" w:cs="Times New Roman"/>
          <w:bCs/>
          <w:sz w:val="24"/>
          <w:szCs w:val="24"/>
        </w:rPr>
        <w:t xml:space="preserve">.  </w:t>
      </w:r>
      <w:r w:rsidR="00BF1C96" w:rsidRPr="004A7508">
        <w:rPr>
          <w:rFonts w:ascii="Times New Roman" w:eastAsia="MS Gothic" w:hAnsi="Times New Roman" w:cs="Times New Roman"/>
          <w:bCs/>
          <w:sz w:val="24"/>
          <w:szCs w:val="24"/>
        </w:rPr>
        <w:t>C</w:t>
      </w:r>
      <w:r w:rsidR="004211B8" w:rsidRPr="004A7508">
        <w:rPr>
          <w:rFonts w:ascii="Times New Roman" w:eastAsia="MS Gothic" w:hAnsi="Times New Roman" w:cs="Times New Roman"/>
          <w:bCs/>
          <w:sz w:val="24"/>
          <w:szCs w:val="24"/>
        </w:rPr>
        <w:t xml:space="preserve">onducting a developmental </w:t>
      </w:r>
      <w:r w:rsidR="00BF1C96" w:rsidRPr="004A7508">
        <w:rPr>
          <w:rFonts w:ascii="Times New Roman" w:eastAsia="MS Gothic" w:hAnsi="Times New Roman" w:cs="Times New Roman"/>
          <w:bCs/>
          <w:sz w:val="24"/>
          <w:szCs w:val="24"/>
        </w:rPr>
        <w:t xml:space="preserve">or behavioural </w:t>
      </w:r>
      <w:r w:rsidR="004211B8" w:rsidRPr="004A7508">
        <w:rPr>
          <w:rFonts w:ascii="Times New Roman" w:eastAsia="MS Gothic" w:hAnsi="Times New Roman" w:cs="Times New Roman"/>
          <w:bCs/>
          <w:sz w:val="24"/>
          <w:szCs w:val="24"/>
        </w:rPr>
        <w:t>assessment</w:t>
      </w:r>
      <w:r w:rsidR="009C178F">
        <w:rPr>
          <w:rFonts w:ascii="Times New Roman" w:eastAsia="MS Gothic" w:hAnsi="Times New Roman" w:cs="Times New Roman"/>
          <w:bCs/>
          <w:sz w:val="24"/>
          <w:szCs w:val="24"/>
        </w:rPr>
        <w:t>,</w:t>
      </w:r>
      <w:r w:rsidR="006A20E6">
        <w:rPr>
          <w:rFonts w:ascii="Times New Roman" w:eastAsia="MS Gothic" w:hAnsi="Times New Roman" w:cs="Times New Roman"/>
          <w:bCs/>
          <w:sz w:val="24"/>
          <w:szCs w:val="24"/>
        </w:rPr>
        <w:t xml:space="preserve"> administering a screening tool, </w:t>
      </w:r>
      <w:r w:rsidR="00906C9A" w:rsidRPr="004A7508">
        <w:rPr>
          <w:rFonts w:ascii="Times New Roman" w:eastAsia="MS Gothic" w:hAnsi="Times New Roman" w:cs="Times New Roman"/>
          <w:bCs/>
          <w:sz w:val="24"/>
          <w:szCs w:val="24"/>
        </w:rPr>
        <w:t>regular attendance at well-child health checks</w:t>
      </w:r>
      <w:r w:rsidR="006A20E6">
        <w:rPr>
          <w:rFonts w:ascii="Times New Roman" w:eastAsia="MS Gothic" w:hAnsi="Times New Roman" w:cs="Times New Roman"/>
          <w:bCs/>
          <w:sz w:val="24"/>
          <w:szCs w:val="24"/>
        </w:rPr>
        <w:t xml:space="preserve">, and having to consult fewer health professionals </w:t>
      </w:r>
      <w:r w:rsidR="00906C9A" w:rsidRPr="004A7508">
        <w:rPr>
          <w:rFonts w:ascii="Times New Roman" w:eastAsia="MS Gothic" w:hAnsi="Times New Roman" w:cs="Times New Roman"/>
          <w:bCs/>
          <w:sz w:val="24"/>
          <w:szCs w:val="24"/>
        </w:rPr>
        <w:t xml:space="preserve">have also been associated with relatively earlier diagnoses </w:t>
      </w:r>
      <w:r w:rsidR="00906C9A" w:rsidRPr="004A7508">
        <w:rPr>
          <w:rFonts w:ascii="Times New Roman" w:eastAsia="MS Gothic" w:hAnsi="Times New Roman" w:cs="Times New Roman"/>
          <w:bCs/>
          <w:sz w:val="24"/>
          <w:szCs w:val="24"/>
        </w:rPr>
        <w:fldChar w:fldCharType="begin"/>
      </w:r>
      <w:r w:rsidR="00C90F8C">
        <w:rPr>
          <w:rFonts w:ascii="Times New Roman" w:eastAsia="MS Gothic" w:hAnsi="Times New Roman" w:cs="Times New Roman"/>
          <w:bCs/>
          <w:sz w:val="24"/>
          <w:szCs w:val="24"/>
        </w:rPr>
        <w:instrText xml:space="preserve"> ADDIN ZOTERO_ITEM CSL_CITATION {"citationID":"QfqnJdII","properties":{"formattedCitation":"(Daniels &amp; Mandell, 2013; Goin-Kochel &amp; Myers, 2004)","plainCitation":"(Daniels &amp; Mandell, 2013; Goin-Kochel &amp; Myers, 2004)","noteIndex":0},"citationItems":[{"id":507,"uris":["http://zotero.org/users/1237796/items/675UD8P7"],"uri":["http://zotero.org/users/1237796/items/675UD8P7"],"itemData":{"id":507,"type":"article-journal","abstract":"This study estimated compliance with American Academy of Pediatrics (AAP) guidelines for well-child care and the association between compliance and age at diagnosis in a national sample of Medicaid-enrolled children with autism (N = 1,475). Mixed effects linear regression was used to assess the relationship between compliance and age at diagnosis. Mean age at diagnosis was 37.4 (SD 8.4) months, and mean compliance was 55 % (SD 33 %). Children whose care was compliant with AAP guidelines were diagnosed 1.6 months earlier than children who received no well-child care. Findings support that the timely receipt of well-child care may contribute to earlier detection. Additional research on the contribution of compliance, well-child visit components and provider characteristics on the timely diagnosis of autism is needed.","container-title":"Journal of Autism and Developmental Disorders","DOI":"10.1007/s10803-013-1831-x","ISSN":"0162-3257, 1573-3432","issue":"12","journalAbbreviation":"J Autism Dev Disord","language":"en","page":"2844-2854","source":"link.springer.com","title":"Children’s compliance with American Academy of Pediatrics’ well-child care visit guidelines and the early detection of autism","volume":"43","author":[{"family":"Daniels","given":"Amy M."},{"family":"Mandell","given":"David S."}],"issued":{"date-parts":[["2013",12,1]]}}},{"id":504,"uris":["http://zotero.org/users/1237796/items/3N5BWJKW"],"uri":["http://zotero.org/users/1237796/items/3N5BWJKW"],"itemData":{"id":504,"type":"article-journal","container-title":"Journal on Developmental Disabilities","issue":"2","page":"21-39","title":"Parental report of early autistic symptoms: Differences in ages of detection and frequencies of characteristics among three Autism Spectrum Disorders","volume":"11","author":[{"family":"Goin-Kochel","given":"R"},{"family":"Myers","given":"B"}],"issued":{"date-parts":[["2004"]]}}}],"schema":"https://github.com/citation-style-language/schema/raw/master/csl-citation.json"} </w:instrText>
      </w:r>
      <w:r w:rsidR="00906C9A" w:rsidRPr="004A7508">
        <w:rPr>
          <w:rFonts w:ascii="Times New Roman" w:eastAsia="MS Gothic" w:hAnsi="Times New Roman" w:cs="Times New Roman"/>
          <w:bCs/>
          <w:sz w:val="24"/>
          <w:szCs w:val="24"/>
        </w:rPr>
        <w:fldChar w:fldCharType="separate"/>
      </w:r>
      <w:r w:rsidR="00FE1703" w:rsidRPr="00FE1703">
        <w:rPr>
          <w:rFonts w:ascii="Times New Roman" w:hAnsi="Times New Roman" w:cs="Times New Roman"/>
          <w:sz w:val="24"/>
        </w:rPr>
        <w:t>(Daniels &amp; Mandell, 2013; Goin-Kochel &amp; Myers, 2004)</w:t>
      </w:r>
      <w:r w:rsidR="00906C9A" w:rsidRPr="004A7508">
        <w:rPr>
          <w:rFonts w:ascii="Times New Roman" w:eastAsia="MS Gothic" w:hAnsi="Times New Roman" w:cs="Times New Roman"/>
          <w:bCs/>
          <w:sz w:val="24"/>
          <w:szCs w:val="24"/>
        </w:rPr>
        <w:fldChar w:fldCharType="end"/>
      </w:r>
      <w:r w:rsidR="00906C9A" w:rsidRPr="004A7508">
        <w:rPr>
          <w:rFonts w:ascii="Times New Roman" w:eastAsia="MS Gothic" w:hAnsi="Times New Roman" w:cs="Times New Roman"/>
          <w:bCs/>
          <w:sz w:val="24"/>
          <w:szCs w:val="24"/>
        </w:rPr>
        <w:t xml:space="preserve">. </w:t>
      </w:r>
      <w:r w:rsidR="004A7508" w:rsidRPr="004A7508">
        <w:rPr>
          <w:rFonts w:ascii="Times New Roman" w:eastAsia="MS Gothic" w:hAnsi="Times New Roman" w:cs="Times New Roman"/>
          <w:bCs/>
          <w:sz w:val="24"/>
          <w:szCs w:val="24"/>
        </w:rPr>
        <w:t xml:space="preserve"> </w:t>
      </w:r>
    </w:p>
    <w:p w14:paraId="69DC8B12" w14:textId="77777777" w:rsidR="00BA1F93" w:rsidRDefault="00BF38E4" w:rsidP="005C39AE">
      <w:pPr>
        <w:spacing w:after="0" w:line="480" w:lineRule="auto"/>
        <w:ind w:firstLine="720"/>
        <w:rPr>
          <w:rFonts w:ascii="Times New Roman" w:hAnsi="Times New Roman"/>
          <w:sz w:val="24"/>
          <w:szCs w:val="24"/>
        </w:rPr>
      </w:pPr>
      <w:r>
        <w:rPr>
          <w:rFonts w:ascii="Times New Roman" w:hAnsi="Times New Roman"/>
          <w:sz w:val="24"/>
          <w:szCs w:val="24"/>
        </w:rPr>
        <w:t>N</w:t>
      </w:r>
      <w:r w:rsidR="00475419">
        <w:rPr>
          <w:rFonts w:ascii="Times New Roman" w:hAnsi="Times New Roman"/>
          <w:sz w:val="24"/>
          <w:szCs w:val="24"/>
        </w:rPr>
        <w:t xml:space="preserve">o </w:t>
      </w:r>
      <w:r w:rsidR="003C0E37">
        <w:rPr>
          <w:rFonts w:ascii="Times New Roman" w:hAnsi="Times New Roman"/>
          <w:sz w:val="24"/>
          <w:szCs w:val="24"/>
        </w:rPr>
        <w:t xml:space="preserve">known </w:t>
      </w:r>
      <w:r w:rsidR="00475419">
        <w:rPr>
          <w:rFonts w:ascii="Times New Roman" w:hAnsi="Times New Roman"/>
          <w:sz w:val="24"/>
          <w:szCs w:val="24"/>
        </w:rPr>
        <w:t>studies have investigated parents’ experiences of the service pathway to an autism diagnosis in Australia</w:t>
      </w:r>
      <w:r w:rsidR="00513FAF">
        <w:rPr>
          <w:rFonts w:ascii="Times New Roman" w:hAnsi="Times New Roman"/>
          <w:sz w:val="24"/>
          <w:szCs w:val="24"/>
        </w:rPr>
        <w:t xml:space="preserve"> and there is not </w:t>
      </w:r>
      <w:r w:rsidR="006D564F">
        <w:rPr>
          <w:rFonts w:ascii="Times New Roman" w:hAnsi="Times New Roman"/>
          <w:sz w:val="24"/>
          <w:szCs w:val="24"/>
        </w:rPr>
        <w:t>one</w:t>
      </w:r>
      <w:r w:rsidR="00513FAF">
        <w:rPr>
          <w:rFonts w:ascii="Times New Roman" w:hAnsi="Times New Roman"/>
          <w:sz w:val="24"/>
          <w:szCs w:val="24"/>
        </w:rPr>
        <w:t xml:space="preserve"> </w:t>
      </w:r>
      <w:r w:rsidR="00243496">
        <w:rPr>
          <w:rFonts w:ascii="Times New Roman" w:hAnsi="Times New Roman"/>
          <w:sz w:val="24"/>
          <w:szCs w:val="24"/>
        </w:rPr>
        <w:t>established</w:t>
      </w:r>
      <w:r w:rsidR="00513FAF">
        <w:rPr>
          <w:rFonts w:ascii="Times New Roman" w:hAnsi="Times New Roman"/>
          <w:sz w:val="24"/>
          <w:szCs w:val="24"/>
        </w:rPr>
        <w:t xml:space="preserve"> pathway to care, with </w:t>
      </w:r>
      <w:r w:rsidR="0023409D">
        <w:rPr>
          <w:rFonts w:ascii="Times New Roman" w:hAnsi="Times New Roman"/>
          <w:sz w:val="24"/>
          <w:szCs w:val="24"/>
        </w:rPr>
        <w:t xml:space="preserve">prominent </w:t>
      </w:r>
      <w:r w:rsidR="00513FAF">
        <w:rPr>
          <w:rFonts w:ascii="Times New Roman" w:hAnsi="Times New Roman"/>
          <w:sz w:val="24"/>
          <w:szCs w:val="24"/>
        </w:rPr>
        <w:t>state</w:t>
      </w:r>
      <w:r>
        <w:rPr>
          <w:rFonts w:ascii="Times New Roman" w:hAnsi="Times New Roman"/>
          <w:sz w:val="24"/>
          <w:szCs w:val="24"/>
        </w:rPr>
        <w:t xml:space="preserve"> and </w:t>
      </w:r>
      <w:r w:rsidR="00AF7458">
        <w:rPr>
          <w:rFonts w:ascii="Times New Roman" w:hAnsi="Times New Roman"/>
          <w:sz w:val="24"/>
          <w:szCs w:val="24"/>
        </w:rPr>
        <w:t>provider-based</w:t>
      </w:r>
      <w:r>
        <w:rPr>
          <w:rFonts w:ascii="Times New Roman" w:hAnsi="Times New Roman"/>
          <w:sz w:val="24"/>
          <w:szCs w:val="24"/>
        </w:rPr>
        <w:t xml:space="preserve"> </w:t>
      </w:r>
      <w:r w:rsidR="00F502F9">
        <w:rPr>
          <w:rFonts w:ascii="Times New Roman" w:hAnsi="Times New Roman"/>
          <w:sz w:val="24"/>
          <w:szCs w:val="24"/>
        </w:rPr>
        <w:t>differences</w:t>
      </w:r>
      <w:r w:rsidR="001E21B5">
        <w:rPr>
          <w:rFonts w:ascii="Times New Roman" w:hAnsi="Times New Roman"/>
          <w:sz w:val="24"/>
          <w:szCs w:val="24"/>
        </w:rPr>
        <w:t xml:space="preserve">.  </w:t>
      </w:r>
      <w:r w:rsidR="000A33B5">
        <w:rPr>
          <w:rFonts w:ascii="Times New Roman" w:hAnsi="Times New Roman"/>
          <w:sz w:val="24"/>
          <w:szCs w:val="24"/>
        </w:rPr>
        <w:t xml:space="preserve">Parents may </w:t>
      </w:r>
      <w:r w:rsidR="00CA3570">
        <w:rPr>
          <w:rFonts w:ascii="Times New Roman" w:hAnsi="Times New Roman"/>
          <w:sz w:val="24"/>
          <w:szCs w:val="24"/>
        </w:rPr>
        <w:t>raise concerns with a primary health care professional (e.g., general practitioner or maternal and child healt</w:t>
      </w:r>
      <w:r w:rsidR="004F7299">
        <w:rPr>
          <w:rFonts w:ascii="Times New Roman" w:hAnsi="Times New Roman"/>
          <w:sz w:val="24"/>
          <w:szCs w:val="24"/>
        </w:rPr>
        <w:t>h nurse)</w:t>
      </w:r>
      <w:r w:rsidR="00DC581A">
        <w:rPr>
          <w:rFonts w:ascii="Times New Roman" w:hAnsi="Times New Roman"/>
          <w:sz w:val="24"/>
          <w:szCs w:val="24"/>
        </w:rPr>
        <w:t xml:space="preserve">, who may </w:t>
      </w:r>
      <w:r w:rsidR="00660BC2">
        <w:rPr>
          <w:rFonts w:ascii="Times New Roman" w:hAnsi="Times New Roman"/>
          <w:sz w:val="24"/>
          <w:szCs w:val="24"/>
        </w:rPr>
        <w:t xml:space="preserve">then </w:t>
      </w:r>
      <w:r w:rsidR="00DC581A">
        <w:rPr>
          <w:rFonts w:ascii="Times New Roman" w:hAnsi="Times New Roman"/>
          <w:sz w:val="24"/>
          <w:szCs w:val="24"/>
        </w:rPr>
        <w:t>refer to a paediatrician</w:t>
      </w:r>
      <w:r w:rsidR="009D399B">
        <w:rPr>
          <w:rFonts w:ascii="Times New Roman" w:hAnsi="Times New Roman"/>
          <w:sz w:val="24"/>
          <w:szCs w:val="24"/>
        </w:rPr>
        <w:t xml:space="preserve">, families </w:t>
      </w:r>
      <w:r w:rsidR="001C07C5">
        <w:rPr>
          <w:rFonts w:ascii="Times New Roman" w:hAnsi="Times New Roman"/>
          <w:sz w:val="24"/>
          <w:szCs w:val="24"/>
        </w:rPr>
        <w:t>can</w:t>
      </w:r>
      <w:r w:rsidR="009D399B">
        <w:rPr>
          <w:rFonts w:ascii="Times New Roman" w:hAnsi="Times New Roman"/>
          <w:sz w:val="24"/>
          <w:szCs w:val="24"/>
        </w:rPr>
        <w:t xml:space="preserve"> also present directly to a paediatrician. </w:t>
      </w:r>
      <w:r w:rsidR="0023409D">
        <w:rPr>
          <w:rFonts w:ascii="Times New Roman" w:hAnsi="Times New Roman"/>
          <w:sz w:val="24"/>
          <w:szCs w:val="24"/>
        </w:rPr>
        <w:t xml:space="preserve"> </w:t>
      </w:r>
      <w:r w:rsidR="00C44694">
        <w:rPr>
          <w:rFonts w:ascii="Times New Roman" w:hAnsi="Times New Roman"/>
          <w:sz w:val="24"/>
          <w:szCs w:val="24"/>
        </w:rPr>
        <w:t>Paediatrician</w:t>
      </w:r>
      <w:r w:rsidR="007362A0">
        <w:rPr>
          <w:rFonts w:ascii="Times New Roman" w:hAnsi="Times New Roman"/>
          <w:sz w:val="24"/>
          <w:szCs w:val="24"/>
        </w:rPr>
        <w:t>s</w:t>
      </w:r>
      <w:r w:rsidR="00C44694">
        <w:rPr>
          <w:rFonts w:ascii="Times New Roman" w:hAnsi="Times New Roman"/>
          <w:sz w:val="24"/>
          <w:szCs w:val="24"/>
        </w:rPr>
        <w:t xml:space="preserve"> can make a </w:t>
      </w:r>
      <w:r w:rsidR="007362A0">
        <w:rPr>
          <w:rFonts w:ascii="Times New Roman" w:hAnsi="Times New Roman"/>
          <w:sz w:val="24"/>
          <w:szCs w:val="24"/>
        </w:rPr>
        <w:t>diagnosis</w:t>
      </w:r>
      <w:r w:rsidR="0024611A">
        <w:rPr>
          <w:rFonts w:ascii="Times New Roman" w:hAnsi="Times New Roman"/>
          <w:sz w:val="24"/>
          <w:szCs w:val="24"/>
        </w:rPr>
        <w:t xml:space="preserve"> and/or refer for further assessment to </w:t>
      </w:r>
      <w:r w:rsidR="000C0D6E">
        <w:rPr>
          <w:rFonts w:ascii="Times New Roman" w:hAnsi="Times New Roman"/>
          <w:sz w:val="24"/>
          <w:szCs w:val="24"/>
        </w:rPr>
        <w:t xml:space="preserve">relevant allied health services (e.g., </w:t>
      </w:r>
      <w:r w:rsidR="00C92A1C">
        <w:rPr>
          <w:rFonts w:ascii="Times New Roman" w:hAnsi="Times New Roman"/>
          <w:sz w:val="24"/>
          <w:szCs w:val="24"/>
        </w:rPr>
        <w:t>s</w:t>
      </w:r>
      <w:r w:rsidR="000C0D6E">
        <w:rPr>
          <w:rFonts w:ascii="Times New Roman" w:hAnsi="Times New Roman"/>
          <w:sz w:val="24"/>
          <w:szCs w:val="24"/>
        </w:rPr>
        <w:t xml:space="preserve">peech </w:t>
      </w:r>
      <w:r w:rsidR="00C92A1C">
        <w:rPr>
          <w:rFonts w:ascii="Times New Roman" w:hAnsi="Times New Roman"/>
          <w:sz w:val="24"/>
          <w:szCs w:val="24"/>
        </w:rPr>
        <w:t>p</w:t>
      </w:r>
      <w:r w:rsidR="000C0D6E">
        <w:rPr>
          <w:rFonts w:ascii="Times New Roman" w:hAnsi="Times New Roman"/>
          <w:sz w:val="24"/>
          <w:szCs w:val="24"/>
        </w:rPr>
        <w:t xml:space="preserve">athologist, </w:t>
      </w:r>
      <w:r w:rsidR="00C92A1C">
        <w:rPr>
          <w:rFonts w:ascii="Times New Roman" w:hAnsi="Times New Roman"/>
          <w:sz w:val="24"/>
          <w:szCs w:val="24"/>
        </w:rPr>
        <w:t>o</w:t>
      </w:r>
      <w:r w:rsidR="000C0D6E">
        <w:rPr>
          <w:rFonts w:ascii="Times New Roman" w:hAnsi="Times New Roman"/>
          <w:sz w:val="24"/>
          <w:szCs w:val="24"/>
        </w:rPr>
        <w:t xml:space="preserve">ccupational </w:t>
      </w:r>
      <w:r w:rsidR="00C92A1C">
        <w:rPr>
          <w:rFonts w:ascii="Times New Roman" w:hAnsi="Times New Roman"/>
          <w:sz w:val="24"/>
          <w:szCs w:val="24"/>
        </w:rPr>
        <w:t>t</w:t>
      </w:r>
      <w:r w:rsidR="000C0D6E">
        <w:rPr>
          <w:rFonts w:ascii="Times New Roman" w:hAnsi="Times New Roman"/>
          <w:sz w:val="24"/>
          <w:szCs w:val="24"/>
        </w:rPr>
        <w:t xml:space="preserve">herapist, </w:t>
      </w:r>
      <w:r w:rsidR="00C92A1C">
        <w:rPr>
          <w:rFonts w:ascii="Times New Roman" w:hAnsi="Times New Roman"/>
          <w:sz w:val="24"/>
          <w:szCs w:val="24"/>
        </w:rPr>
        <w:t>p</w:t>
      </w:r>
      <w:r w:rsidR="000C0D6E">
        <w:rPr>
          <w:rFonts w:ascii="Times New Roman" w:hAnsi="Times New Roman"/>
          <w:sz w:val="24"/>
          <w:szCs w:val="24"/>
        </w:rPr>
        <w:t xml:space="preserve">sychologist) </w:t>
      </w:r>
      <w:r w:rsidR="00FA3934">
        <w:rPr>
          <w:rFonts w:ascii="Times New Roman" w:hAnsi="Times New Roman"/>
          <w:sz w:val="24"/>
          <w:szCs w:val="24"/>
        </w:rPr>
        <w:t xml:space="preserve">or a </w:t>
      </w:r>
      <w:r w:rsidR="00723C89">
        <w:rPr>
          <w:rFonts w:ascii="Times New Roman" w:hAnsi="Times New Roman"/>
          <w:sz w:val="24"/>
          <w:szCs w:val="24"/>
        </w:rPr>
        <w:t xml:space="preserve">multi-disciplinary </w:t>
      </w:r>
      <w:r w:rsidR="00FA3934">
        <w:rPr>
          <w:rFonts w:ascii="Times New Roman" w:hAnsi="Times New Roman"/>
          <w:sz w:val="24"/>
          <w:szCs w:val="24"/>
        </w:rPr>
        <w:t>assess</w:t>
      </w:r>
      <w:r w:rsidR="00B81D5E">
        <w:rPr>
          <w:rFonts w:ascii="Times New Roman" w:hAnsi="Times New Roman"/>
          <w:sz w:val="24"/>
          <w:szCs w:val="24"/>
        </w:rPr>
        <w:t xml:space="preserve">ment team </w:t>
      </w:r>
      <w:r w:rsidR="00723C89">
        <w:rPr>
          <w:rFonts w:ascii="Times New Roman" w:hAnsi="Times New Roman"/>
          <w:sz w:val="24"/>
          <w:szCs w:val="24"/>
        </w:rPr>
        <w:t xml:space="preserve">(e.g., </w:t>
      </w:r>
      <w:r w:rsidR="00212283">
        <w:rPr>
          <w:rFonts w:ascii="Times New Roman" w:hAnsi="Times New Roman"/>
          <w:sz w:val="24"/>
          <w:szCs w:val="24"/>
        </w:rPr>
        <w:t xml:space="preserve">the </w:t>
      </w:r>
      <w:r w:rsidR="00723C89">
        <w:rPr>
          <w:rFonts w:ascii="Times New Roman" w:hAnsi="Times New Roman"/>
          <w:sz w:val="24"/>
          <w:szCs w:val="24"/>
        </w:rPr>
        <w:t>Child and Adolescent Mental Health Service)</w:t>
      </w:r>
      <w:r w:rsidR="00243496">
        <w:rPr>
          <w:rFonts w:ascii="Times New Roman" w:hAnsi="Times New Roman"/>
          <w:sz w:val="24"/>
          <w:szCs w:val="24"/>
        </w:rPr>
        <w:t xml:space="preserve">.  </w:t>
      </w:r>
      <w:r w:rsidR="00DE6F59">
        <w:rPr>
          <w:rFonts w:ascii="Times New Roman" w:hAnsi="Times New Roman"/>
          <w:sz w:val="24"/>
          <w:szCs w:val="24"/>
        </w:rPr>
        <w:t xml:space="preserve">It may also be the case that </w:t>
      </w:r>
      <w:r w:rsidR="00E76A8F">
        <w:rPr>
          <w:rFonts w:ascii="Times New Roman" w:hAnsi="Times New Roman"/>
          <w:sz w:val="24"/>
          <w:szCs w:val="24"/>
        </w:rPr>
        <w:t>an education professional</w:t>
      </w:r>
      <w:r w:rsidR="0024584C">
        <w:rPr>
          <w:rFonts w:ascii="Times New Roman" w:hAnsi="Times New Roman"/>
          <w:sz w:val="24"/>
          <w:szCs w:val="24"/>
        </w:rPr>
        <w:t xml:space="preserve"> raises concerns with a parent, who may then </w:t>
      </w:r>
      <w:r w:rsidR="005E3E9F">
        <w:rPr>
          <w:rFonts w:ascii="Times New Roman" w:hAnsi="Times New Roman"/>
          <w:sz w:val="24"/>
          <w:szCs w:val="24"/>
        </w:rPr>
        <w:t xml:space="preserve">seek further advice from a general practitioner or paediatrician. </w:t>
      </w:r>
    </w:p>
    <w:p w14:paraId="73611573" w14:textId="0D895DB4" w:rsidR="0031458B" w:rsidRPr="005C39AE" w:rsidRDefault="005E3E9F" w:rsidP="005C39AE">
      <w:pPr>
        <w:spacing w:after="0" w:line="480" w:lineRule="auto"/>
        <w:ind w:firstLine="720"/>
        <w:rPr>
          <w:rFonts w:ascii="Times New Roman" w:hAnsi="Times New Roman" w:cs="Times New Roman"/>
          <w:sz w:val="24"/>
          <w:szCs w:val="24"/>
        </w:rPr>
      </w:pPr>
      <w:r>
        <w:rPr>
          <w:rFonts w:ascii="Times New Roman" w:hAnsi="Times New Roman"/>
          <w:sz w:val="24"/>
          <w:szCs w:val="24"/>
        </w:rPr>
        <w:t>S</w:t>
      </w:r>
      <w:r w:rsidR="00475419">
        <w:rPr>
          <w:rFonts w:ascii="Times New Roman" w:hAnsi="Times New Roman"/>
          <w:sz w:val="24"/>
          <w:szCs w:val="24"/>
        </w:rPr>
        <w:t xml:space="preserve">everal reports have </w:t>
      </w:r>
      <w:r w:rsidR="00475419" w:rsidRPr="00475419">
        <w:rPr>
          <w:rFonts w:ascii="Times New Roman" w:hAnsi="Times New Roman"/>
          <w:sz w:val="24"/>
          <w:szCs w:val="24"/>
        </w:rPr>
        <w:t xml:space="preserve">examined practitioners’ perceptions of </w:t>
      </w:r>
      <w:r w:rsidR="002F4A0D">
        <w:rPr>
          <w:rFonts w:ascii="Times New Roman" w:hAnsi="Times New Roman"/>
          <w:sz w:val="24"/>
          <w:szCs w:val="24"/>
        </w:rPr>
        <w:t xml:space="preserve">current </w:t>
      </w:r>
      <w:r w:rsidR="002F4A0D" w:rsidRPr="00563799">
        <w:rPr>
          <w:rFonts w:ascii="Times New Roman" w:hAnsi="Times New Roman" w:cs="Times New Roman"/>
          <w:sz w:val="24"/>
          <w:szCs w:val="24"/>
        </w:rPr>
        <w:t>d</w:t>
      </w:r>
      <w:r w:rsidR="00475419" w:rsidRPr="00563799">
        <w:rPr>
          <w:rFonts w:ascii="Times New Roman" w:hAnsi="Times New Roman" w:cs="Times New Roman"/>
          <w:sz w:val="24"/>
          <w:szCs w:val="24"/>
        </w:rPr>
        <w:t>iagnostic practices</w:t>
      </w:r>
      <w:r>
        <w:rPr>
          <w:rFonts w:ascii="Times New Roman" w:hAnsi="Times New Roman" w:cs="Times New Roman"/>
          <w:sz w:val="24"/>
          <w:szCs w:val="24"/>
        </w:rPr>
        <w:t xml:space="preserve"> in Australia</w:t>
      </w:r>
      <w:r w:rsidR="009B25A3">
        <w:rPr>
          <w:rFonts w:ascii="Times New Roman" w:hAnsi="Times New Roman" w:cs="Times New Roman"/>
          <w:sz w:val="24"/>
          <w:szCs w:val="24"/>
        </w:rPr>
        <w:t>.</w:t>
      </w:r>
      <w:r w:rsidR="006A20E6">
        <w:rPr>
          <w:rFonts w:ascii="Times New Roman" w:hAnsi="Times New Roman" w:cs="Times New Roman"/>
          <w:sz w:val="24"/>
          <w:szCs w:val="24"/>
        </w:rPr>
        <w:t xml:space="preserve"> </w:t>
      </w:r>
      <w:r w:rsidR="009B25A3">
        <w:rPr>
          <w:rFonts w:ascii="Times New Roman" w:hAnsi="Times New Roman" w:cs="Times New Roman"/>
          <w:sz w:val="24"/>
          <w:szCs w:val="24"/>
        </w:rPr>
        <w:t xml:space="preserve"> The</w:t>
      </w:r>
      <w:r w:rsidR="006A20E6" w:rsidRPr="006A20E6">
        <w:rPr>
          <w:rFonts w:ascii="Times New Roman" w:hAnsi="Times New Roman" w:cs="Times New Roman"/>
          <w:sz w:val="24"/>
          <w:szCs w:val="24"/>
        </w:rPr>
        <w:t xml:space="preserve"> findings suggest that </w:t>
      </w:r>
      <w:r w:rsidR="001D2208">
        <w:rPr>
          <w:rFonts w:ascii="Times New Roman" w:hAnsi="Times New Roman" w:cs="Times New Roman"/>
          <w:sz w:val="24"/>
          <w:szCs w:val="24"/>
        </w:rPr>
        <w:t>substantial variability exists</w:t>
      </w:r>
      <w:r>
        <w:rPr>
          <w:rFonts w:ascii="Times New Roman" w:hAnsi="Times New Roman" w:cs="Times New Roman"/>
          <w:sz w:val="24"/>
          <w:szCs w:val="24"/>
        </w:rPr>
        <w:t xml:space="preserve">, </w:t>
      </w:r>
      <w:r w:rsidR="00AC0405">
        <w:rPr>
          <w:rFonts w:ascii="Times New Roman" w:hAnsi="Times New Roman" w:cs="Times New Roman"/>
          <w:sz w:val="24"/>
          <w:szCs w:val="24"/>
        </w:rPr>
        <w:t>which may influence families’ experiences of diagnosis by increasing uncertainty and impact</w:t>
      </w:r>
      <w:r w:rsidR="00B05734">
        <w:rPr>
          <w:rFonts w:ascii="Times New Roman" w:hAnsi="Times New Roman" w:cs="Times New Roman"/>
          <w:sz w:val="24"/>
          <w:szCs w:val="24"/>
        </w:rPr>
        <w:t>ing</w:t>
      </w:r>
      <w:r w:rsidR="00AC0405">
        <w:rPr>
          <w:rFonts w:ascii="Times New Roman" w:hAnsi="Times New Roman" w:cs="Times New Roman"/>
          <w:sz w:val="24"/>
          <w:szCs w:val="24"/>
        </w:rPr>
        <w:t xml:space="preserve"> equitable access to post-diagnostic support</w:t>
      </w:r>
      <w:r w:rsidR="00AC0405" w:rsidRPr="006A20E6">
        <w:rPr>
          <w:rFonts w:ascii="Times New Roman" w:hAnsi="Times New Roman" w:cs="Times New Roman"/>
          <w:sz w:val="24"/>
          <w:szCs w:val="24"/>
        </w:rPr>
        <w:t xml:space="preserve">.  </w:t>
      </w:r>
      <w:r w:rsidR="006A20E6" w:rsidRPr="006A20E6">
        <w:rPr>
          <w:rFonts w:ascii="Times New Roman" w:hAnsi="Times New Roman" w:cs="Times New Roman"/>
          <w:sz w:val="24"/>
          <w:szCs w:val="24"/>
        </w:rPr>
        <w:t xml:space="preserve">The use of standardised assessment tools in combination with clinical judgement </w:t>
      </w:r>
      <w:r w:rsidR="006C4AB8">
        <w:rPr>
          <w:rFonts w:ascii="Times New Roman" w:hAnsi="Times New Roman" w:cs="Times New Roman"/>
          <w:sz w:val="24"/>
          <w:szCs w:val="24"/>
        </w:rPr>
        <w:t xml:space="preserve">can be </w:t>
      </w:r>
      <w:r w:rsidR="006A20E6" w:rsidRPr="006A20E6">
        <w:rPr>
          <w:rFonts w:ascii="Times New Roman" w:hAnsi="Times New Roman" w:cs="Times New Roman"/>
          <w:sz w:val="24"/>
          <w:szCs w:val="24"/>
        </w:rPr>
        <w:t>an essential component of ensuring accurate and efficient diagnosis</w:t>
      </w:r>
      <w:r w:rsidR="00A52A5F">
        <w:rPr>
          <w:rFonts w:ascii="Times New Roman" w:hAnsi="Times New Roman" w:cs="Times New Roman"/>
          <w:sz w:val="24"/>
          <w:szCs w:val="24"/>
        </w:rPr>
        <w:t>, particularly</w:t>
      </w:r>
      <w:r w:rsidR="001A5DFC">
        <w:rPr>
          <w:rFonts w:ascii="Times New Roman" w:hAnsi="Times New Roman" w:cs="Times New Roman"/>
          <w:sz w:val="24"/>
          <w:szCs w:val="24"/>
        </w:rPr>
        <w:t xml:space="preserve"> </w:t>
      </w:r>
      <w:r w:rsidR="00193E45">
        <w:rPr>
          <w:rFonts w:ascii="Times New Roman" w:hAnsi="Times New Roman" w:cs="Times New Roman"/>
          <w:sz w:val="24"/>
          <w:szCs w:val="24"/>
        </w:rPr>
        <w:t xml:space="preserve">when </w:t>
      </w:r>
      <w:r w:rsidR="009A627A">
        <w:rPr>
          <w:rFonts w:ascii="Times New Roman" w:hAnsi="Times New Roman" w:cs="Times New Roman"/>
          <w:sz w:val="24"/>
          <w:szCs w:val="24"/>
        </w:rPr>
        <w:t xml:space="preserve">a diagnostic decision is not </w:t>
      </w:r>
      <w:r w:rsidR="00FD4D70">
        <w:rPr>
          <w:rFonts w:ascii="Times New Roman" w:hAnsi="Times New Roman" w:cs="Times New Roman"/>
          <w:sz w:val="24"/>
          <w:szCs w:val="24"/>
        </w:rPr>
        <w:t>clear</w:t>
      </w:r>
      <w:r w:rsidR="006A20E6" w:rsidRPr="006A20E6">
        <w:rPr>
          <w:rFonts w:ascii="Times New Roman" w:hAnsi="Times New Roman" w:cs="Times New Roman"/>
          <w:sz w:val="24"/>
          <w:szCs w:val="24"/>
        </w:rPr>
        <w:t xml:space="preserve">. </w:t>
      </w:r>
      <w:r w:rsidR="005874C0">
        <w:rPr>
          <w:rFonts w:ascii="Times New Roman" w:hAnsi="Times New Roman" w:cs="Times New Roman"/>
          <w:sz w:val="24"/>
          <w:szCs w:val="24"/>
        </w:rPr>
        <w:t xml:space="preserve"> </w:t>
      </w:r>
      <w:r w:rsidR="00F2332C">
        <w:rPr>
          <w:rFonts w:ascii="Times New Roman" w:hAnsi="Times New Roman" w:cs="Times New Roman"/>
          <w:sz w:val="24"/>
          <w:szCs w:val="24"/>
        </w:rPr>
        <w:t xml:space="preserve">Indeed, the recently released National Guideline for the Assessment and Diagnosis of ASD in Australia </w:t>
      </w:r>
      <w:r w:rsidR="005874C0">
        <w:rPr>
          <w:rFonts w:ascii="Times New Roman" w:hAnsi="Times New Roman" w:cs="Times New Roman"/>
          <w:sz w:val="24"/>
          <w:szCs w:val="24"/>
        </w:rPr>
        <w:fldChar w:fldCharType="begin"/>
      </w:r>
      <w:r w:rsidR="00C90F8C">
        <w:rPr>
          <w:rFonts w:ascii="Times New Roman" w:hAnsi="Times New Roman" w:cs="Times New Roman"/>
          <w:sz w:val="24"/>
          <w:szCs w:val="24"/>
        </w:rPr>
        <w:instrText xml:space="preserve"> ADDIN ZOTERO_ITEM CSL_CITATION {"citationID":"5pUNLqMt","properties":{"formattedCitation":"(Whitehouse et al., 2018)","plainCitation":"(Whitehouse et al., 2018)","noteIndex":0},"citationItems":[{"id":2090,"uris":["http://zotero.org/users/1237796/items/N2XG2EKC"],"uri":["http://zotero.org/users/1237796/items/N2XG2EKC"],"itemData":{"id":2090,"type":"book","event-place":"Brisbane, Australia","publisher":"Cooperative Research Centre for Living with Autism","publisher-place":"Brisbane, Australia","title":"National guideline for the assessment and diagnosis of autism spectrum disorders in Australia","author":[{"family":"Whitehouse","given":"AJO"},{"family":"Evans","given":"K"},{"family":"Eapen","given":"V"},{"family":"Wray","given":"J"}],"issued":{"date-parts":[["2018"]]}}}],"schema":"https://github.com/citation-style-language/schema/raw/master/csl-citation.json"} </w:instrText>
      </w:r>
      <w:r w:rsidR="005874C0">
        <w:rPr>
          <w:rFonts w:ascii="Times New Roman" w:hAnsi="Times New Roman" w:cs="Times New Roman"/>
          <w:sz w:val="24"/>
          <w:szCs w:val="24"/>
        </w:rPr>
        <w:fldChar w:fldCharType="separate"/>
      </w:r>
      <w:r w:rsidR="00C90F8C" w:rsidRPr="00C90F8C">
        <w:rPr>
          <w:rFonts w:ascii="Times New Roman" w:hAnsi="Times New Roman" w:cs="Times New Roman"/>
          <w:sz w:val="24"/>
        </w:rPr>
        <w:t>(Whitehouse et al., 2018)</w:t>
      </w:r>
      <w:r w:rsidR="005874C0">
        <w:rPr>
          <w:rFonts w:ascii="Times New Roman" w:hAnsi="Times New Roman" w:cs="Times New Roman"/>
          <w:sz w:val="24"/>
          <w:szCs w:val="24"/>
        </w:rPr>
        <w:fldChar w:fldCharType="end"/>
      </w:r>
      <w:r w:rsidR="00F923B3">
        <w:rPr>
          <w:rFonts w:ascii="Times New Roman" w:hAnsi="Times New Roman" w:cs="Times New Roman"/>
          <w:sz w:val="24"/>
          <w:szCs w:val="24"/>
        </w:rPr>
        <w:t xml:space="preserve"> </w:t>
      </w:r>
      <w:r w:rsidR="00F2332C">
        <w:rPr>
          <w:rFonts w:ascii="Times New Roman" w:hAnsi="Times New Roman" w:cs="Times New Roman"/>
          <w:sz w:val="24"/>
          <w:szCs w:val="24"/>
        </w:rPr>
        <w:t xml:space="preserve">recommends </w:t>
      </w:r>
      <w:r w:rsidR="00F923B3">
        <w:rPr>
          <w:rFonts w:ascii="Times New Roman" w:hAnsi="Times New Roman" w:cs="Times New Roman"/>
          <w:sz w:val="24"/>
          <w:szCs w:val="24"/>
        </w:rPr>
        <w:t xml:space="preserve">that information relevant to </w:t>
      </w:r>
      <w:r w:rsidR="005874C0">
        <w:rPr>
          <w:rFonts w:ascii="Times New Roman" w:hAnsi="Times New Roman" w:cs="Times New Roman"/>
          <w:sz w:val="24"/>
          <w:szCs w:val="24"/>
        </w:rPr>
        <w:t xml:space="preserve">a diagnostic evaluation and </w:t>
      </w:r>
      <w:r w:rsidR="00F923B3">
        <w:rPr>
          <w:rFonts w:ascii="Times New Roman" w:hAnsi="Times New Roman" w:cs="Times New Roman"/>
          <w:sz w:val="24"/>
          <w:szCs w:val="24"/>
        </w:rPr>
        <w:t>assessment of functioning be collected in a structured way</w:t>
      </w:r>
      <w:r w:rsidR="00B472A9">
        <w:rPr>
          <w:rFonts w:ascii="Times New Roman" w:hAnsi="Times New Roman" w:cs="Times New Roman"/>
          <w:sz w:val="24"/>
          <w:szCs w:val="24"/>
        </w:rPr>
        <w:t>,</w:t>
      </w:r>
      <w:r w:rsidR="005874C0">
        <w:rPr>
          <w:rFonts w:ascii="Times New Roman" w:hAnsi="Times New Roman" w:cs="Times New Roman"/>
          <w:sz w:val="24"/>
          <w:szCs w:val="24"/>
        </w:rPr>
        <w:t xml:space="preserve"> and include </w:t>
      </w:r>
      <w:r w:rsidR="00F923B3">
        <w:rPr>
          <w:rFonts w:ascii="Times New Roman" w:hAnsi="Times New Roman" w:cs="Times New Roman"/>
          <w:sz w:val="24"/>
          <w:szCs w:val="24"/>
        </w:rPr>
        <w:t>standardised measures</w:t>
      </w:r>
      <w:r w:rsidR="005874C0">
        <w:rPr>
          <w:rFonts w:ascii="Times New Roman" w:hAnsi="Times New Roman" w:cs="Times New Roman"/>
          <w:sz w:val="24"/>
          <w:szCs w:val="24"/>
        </w:rPr>
        <w:t xml:space="preserve"> as appropriate.  </w:t>
      </w:r>
      <w:r w:rsidR="006A20E6" w:rsidRPr="006A20E6">
        <w:rPr>
          <w:rFonts w:ascii="Times New Roman" w:hAnsi="Times New Roman" w:cs="Times New Roman"/>
          <w:sz w:val="24"/>
          <w:szCs w:val="24"/>
        </w:rPr>
        <w:t>However, only 47% of 173 health professionals reported using a standardised behavioura</w:t>
      </w:r>
      <w:r w:rsidR="005C39AE">
        <w:rPr>
          <w:rFonts w:ascii="Times New Roman" w:hAnsi="Times New Roman" w:cs="Times New Roman"/>
          <w:sz w:val="24"/>
          <w:szCs w:val="24"/>
        </w:rPr>
        <w:t xml:space="preserve">l measure (Taylor et al., 2016).  </w:t>
      </w:r>
      <w:r w:rsidR="0031458B" w:rsidRPr="00563799">
        <w:rPr>
          <w:rFonts w:ascii="Times New Roman" w:eastAsia="Calibri" w:hAnsi="Times New Roman" w:cs="Times New Roman"/>
          <w:sz w:val="24"/>
          <w:szCs w:val="24"/>
        </w:rPr>
        <w:t xml:space="preserve">Lengthy waiting lists to access initial Paediatrician appointments, as well as allied health and specialist assessment services </w:t>
      </w:r>
      <w:r w:rsidR="00191FAE">
        <w:rPr>
          <w:rFonts w:ascii="Times New Roman" w:eastAsia="Calibri" w:hAnsi="Times New Roman" w:cs="Times New Roman"/>
          <w:sz w:val="24"/>
          <w:szCs w:val="24"/>
        </w:rPr>
        <w:t>have</w:t>
      </w:r>
      <w:r w:rsidR="0031458B" w:rsidRPr="00563799">
        <w:rPr>
          <w:rFonts w:ascii="Times New Roman" w:eastAsia="Calibri" w:hAnsi="Times New Roman" w:cs="Times New Roman"/>
          <w:sz w:val="24"/>
          <w:szCs w:val="24"/>
        </w:rPr>
        <w:t xml:space="preserve"> </w:t>
      </w:r>
      <w:r w:rsidR="00D65AA4">
        <w:rPr>
          <w:rFonts w:ascii="Times New Roman" w:eastAsia="Calibri" w:hAnsi="Times New Roman" w:cs="Times New Roman"/>
          <w:sz w:val="24"/>
          <w:szCs w:val="24"/>
        </w:rPr>
        <w:t xml:space="preserve">also </w:t>
      </w:r>
      <w:r w:rsidR="00191FAE">
        <w:rPr>
          <w:rFonts w:ascii="Times New Roman" w:eastAsia="Calibri" w:hAnsi="Times New Roman" w:cs="Times New Roman"/>
          <w:sz w:val="24"/>
          <w:szCs w:val="24"/>
        </w:rPr>
        <w:t xml:space="preserve">been </w:t>
      </w:r>
      <w:r w:rsidR="0031458B" w:rsidRPr="00563799">
        <w:rPr>
          <w:rFonts w:ascii="Times New Roman" w:eastAsia="Calibri" w:hAnsi="Times New Roman" w:cs="Times New Roman"/>
          <w:sz w:val="24"/>
          <w:szCs w:val="24"/>
        </w:rPr>
        <w:t xml:space="preserve">reported </w:t>
      </w:r>
      <w:r w:rsidR="00191FAE">
        <w:rPr>
          <w:rFonts w:ascii="Times New Roman" w:eastAsia="Calibri" w:hAnsi="Times New Roman" w:cs="Times New Roman"/>
          <w:sz w:val="24"/>
          <w:szCs w:val="24"/>
        </w:rPr>
        <w:t xml:space="preserve">in Australia </w:t>
      </w:r>
      <w:r w:rsidR="0031458B" w:rsidRPr="00563799">
        <w:rPr>
          <w:rFonts w:ascii="Times New Roman" w:hAnsi="Times New Roman" w:cs="Times New Roman"/>
          <w:sz w:val="24"/>
          <w:szCs w:val="24"/>
        </w:rPr>
        <w:t>(Randall et al., 2016; Ward et al., 2016)</w:t>
      </w:r>
      <w:r w:rsidR="005C39AE">
        <w:rPr>
          <w:rFonts w:ascii="Times New Roman" w:eastAsia="Calibri" w:hAnsi="Times New Roman" w:cs="Times New Roman"/>
          <w:sz w:val="24"/>
          <w:szCs w:val="24"/>
        </w:rPr>
        <w:t xml:space="preserve">.  </w:t>
      </w:r>
      <w:r w:rsidR="002F4A0D" w:rsidRPr="00563799">
        <w:rPr>
          <w:rFonts w:ascii="Times New Roman" w:eastAsia="Calibri" w:hAnsi="Times New Roman" w:cs="Times New Roman"/>
          <w:sz w:val="24"/>
          <w:szCs w:val="24"/>
        </w:rPr>
        <w:t>A</w:t>
      </w:r>
      <w:r w:rsidR="0031458B" w:rsidRPr="00563799">
        <w:rPr>
          <w:rFonts w:ascii="Times New Roman" w:eastAsia="Calibri" w:hAnsi="Times New Roman" w:cs="Times New Roman"/>
          <w:sz w:val="24"/>
          <w:szCs w:val="24"/>
        </w:rPr>
        <w:t>pproximately one-third of Paediatricians reported that they made a diagnos</w:t>
      </w:r>
      <w:r w:rsidR="0080395A">
        <w:rPr>
          <w:rFonts w:ascii="Times New Roman" w:eastAsia="Calibri" w:hAnsi="Times New Roman" w:cs="Times New Roman"/>
          <w:sz w:val="24"/>
          <w:szCs w:val="24"/>
        </w:rPr>
        <w:t>i</w:t>
      </w:r>
      <w:r w:rsidR="0031458B" w:rsidRPr="00563799">
        <w:rPr>
          <w:rFonts w:ascii="Times New Roman" w:eastAsia="Calibri" w:hAnsi="Times New Roman" w:cs="Times New Roman"/>
          <w:sz w:val="24"/>
          <w:szCs w:val="24"/>
        </w:rPr>
        <w:t xml:space="preserve">s without input from allied health professionals, and that waiting times to access assessments was the primary reason for not considering this information </w:t>
      </w:r>
      <w:r w:rsidR="0031458B" w:rsidRPr="00563799">
        <w:rPr>
          <w:rFonts w:ascii="Times New Roman" w:hAnsi="Times New Roman" w:cs="Times New Roman"/>
          <w:sz w:val="24"/>
          <w:szCs w:val="24"/>
        </w:rPr>
        <w:t>(Randall et al., 2016)</w:t>
      </w:r>
      <w:r w:rsidR="0031458B" w:rsidRPr="00563799">
        <w:rPr>
          <w:rFonts w:ascii="Times New Roman" w:eastAsia="Calibri" w:hAnsi="Times New Roman" w:cs="Times New Roman"/>
          <w:sz w:val="24"/>
          <w:szCs w:val="24"/>
        </w:rPr>
        <w:t xml:space="preserve">.  </w:t>
      </w:r>
    </w:p>
    <w:p w14:paraId="359C4DF1" w14:textId="4129898D" w:rsidR="00C42EFB" w:rsidRPr="00C42EFB" w:rsidRDefault="004A05DE" w:rsidP="00C52B23">
      <w:pPr>
        <w:spacing w:after="0" w:line="480" w:lineRule="auto"/>
        <w:ind w:firstLine="720"/>
        <w:rPr>
          <w:rFonts w:cs="Times New Roman"/>
          <w:b/>
        </w:rPr>
      </w:pPr>
      <w:r>
        <w:rPr>
          <w:rFonts w:ascii="Times New Roman" w:hAnsi="Times New Roman"/>
          <w:sz w:val="24"/>
          <w:szCs w:val="24"/>
        </w:rPr>
        <w:t xml:space="preserve">The findings </w:t>
      </w:r>
      <w:r w:rsidR="009B25A3">
        <w:rPr>
          <w:rFonts w:ascii="Times New Roman" w:hAnsi="Times New Roman"/>
          <w:sz w:val="24"/>
          <w:szCs w:val="24"/>
        </w:rPr>
        <w:t xml:space="preserve">to date </w:t>
      </w:r>
      <w:r w:rsidR="00F46F0A">
        <w:rPr>
          <w:rFonts w:ascii="Times New Roman" w:hAnsi="Times New Roman"/>
          <w:sz w:val="24"/>
          <w:szCs w:val="24"/>
        </w:rPr>
        <w:t xml:space="preserve">highlight the need for ongoing research investigating </w:t>
      </w:r>
      <w:r w:rsidR="00565816">
        <w:rPr>
          <w:rFonts w:ascii="Times New Roman" w:hAnsi="Times New Roman"/>
          <w:sz w:val="24"/>
          <w:szCs w:val="24"/>
        </w:rPr>
        <w:t>the service pathway to an autism diagnosis</w:t>
      </w:r>
      <w:r w:rsidR="00BA1F93">
        <w:rPr>
          <w:rFonts w:ascii="Times New Roman" w:hAnsi="Times New Roman"/>
          <w:sz w:val="24"/>
          <w:szCs w:val="24"/>
        </w:rPr>
        <w:t xml:space="preserve"> in Australia</w:t>
      </w:r>
      <w:r w:rsidR="009B25A3">
        <w:rPr>
          <w:rFonts w:ascii="Times New Roman" w:hAnsi="Times New Roman"/>
          <w:sz w:val="24"/>
          <w:szCs w:val="24"/>
        </w:rPr>
        <w:t>,</w:t>
      </w:r>
      <w:r w:rsidR="00565816">
        <w:rPr>
          <w:rFonts w:ascii="Times New Roman" w:hAnsi="Times New Roman"/>
          <w:sz w:val="24"/>
          <w:szCs w:val="24"/>
        </w:rPr>
        <w:t xml:space="preserve"> and barriers to a timely diagnosis.  While a relatively large body of research has investigated factors associated with the age of diagnosis of ASD in recent years, few studies have identified modifiable characteristics associated with the service system (such as professional behaviour and responses to parent concerns).  </w:t>
      </w:r>
      <w:r w:rsidR="0094481F">
        <w:rPr>
          <w:rFonts w:ascii="Times New Roman" w:hAnsi="Times New Roman"/>
          <w:sz w:val="24"/>
          <w:szCs w:val="24"/>
        </w:rPr>
        <w:t>Further</w:t>
      </w:r>
      <w:r w:rsidR="00A10161">
        <w:rPr>
          <w:rFonts w:ascii="Times New Roman" w:hAnsi="Times New Roman"/>
          <w:sz w:val="24"/>
          <w:szCs w:val="24"/>
        </w:rPr>
        <w:t xml:space="preserve">more, the </w:t>
      </w:r>
      <w:r w:rsidR="00565816">
        <w:rPr>
          <w:rFonts w:ascii="Times New Roman" w:hAnsi="Times New Roman"/>
          <w:sz w:val="24"/>
          <w:szCs w:val="24"/>
        </w:rPr>
        <w:t>majority of research in this area has been conducted in the U</w:t>
      </w:r>
      <w:r w:rsidR="000E7D87">
        <w:rPr>
          <w:rFonts w:ascii="Times New Roman" w:hAnsi="Times New Roman"/>
          <w:sz w:val="24"/>
          <w:szCs w:val="24"/>
        </w:rPr>
        <w:t xml:space="preserve">K </w:t>
      </w:r>
      <w:r w:rsidR="00565816">
        <w:rPr>
          <w:rFonts w:ascii="Times New Roman" w:hAnsi="Times New Roman"/>
          <w:sz w:val="24"/>
          <w:szCs w:val="24"/>
        </w:rPr>
        <w:t xml:space="preserve">and </w:t>
      </w:r>
      <w:r w:rsidR="000E7D87">
        <w:rPr>
          <w:rFonts w:ascii="Times New Roman" w:hAnsi="Times New Roman"/>
          <w:sz w:val="24"/>
          <w:szCs w:val="24"/>
        </w:rPr>
        <w:t>US</w:t>
      </w:r>
      <w:r w:rsidR="009B25A3">
        <w:rPr>
          <w:rFonts w:ascii="Times New Roman" w:hAnsi="Times New Roman"/>
          <w:sz w:val="24"/>
          <w:szCs w:val="24"/>
        </w:rPr>
        <w:t>,</w:t>
      </w:r>
      <w:r w:rsidR="00565816">
        <w:rPr>
          <w:rFonts w:ascii="Times New Roman" w:hAnsi="Times New Roman"/>
          <w:sz w:val="24"/>
          <w:szCs w:val="24"/>
        </w:rPr>
        <w:t xml:space="preserve"> and </w:t>
      </w:r>
      <w:r w:rsidR="00751AE0">
        <w:rPr>
          <w:rFonts w:ascii="Times New Roman" w:hAnsi="Times New Roman"/>
          <w:sz w:val="24"/>
          <w:szCs w:val="24"/>
        </w:rPr>
        <w:t xml:space="preserve">further </w:t>
      </w:r>
      <w:r w:rsidR="0094481F">
        <w:rPr>
          <w:rFonts w:ascii="Times New Roman" w:hAnsi="Times New Roman"/>
          <w:sz w:val="24"/>
          <w:szCs w:val="24"/>
        </w:rPr>
        <w:t xml:space="preserve">research is needed to ensure generalisability of these findings across samples and service settings.  </w:t>
      </w:r>
      <w:r w:rsidR="001B4447">
        <w:rPr>
          <w:rFonts w:ascii="Times New Roman" w:hAnsi="Times New Roman"/>
          <w:sz w:val="24"/>
          <w:szCs w:val="24"/>
        </w:rPr>
        <w:t>Therefore, t</w:t>
      </w:r>
      <w:r w:rsidR="00751AE0" w:rsidRPr="00751AE0">
        <w:rPr>
          <w:rFonts w:ascii="Times New Roman" w:hAnsi="Times New Roman"/>
          <w:sz w:val="24"/>
          <w:szCs w:val="24"/>
        </w:rPr>
        <w:t>he aim</w:t>
      </w:r>
      <w:r w:rsidR="00BD6304">
        <w:rPr>
          <w:rFonts w:ascii="Times New Roman" w:hAnsi="Times New Roman"/>
          <w:sz w:val="24"/>
          <w:szCs w:val="24"/>
        </w:rPr>
        <w:t>s</w:t>
      </w:r>
      <w:r w:rsidR="00751AE0" w:rsidRPr="00751AE0">
        <w:rPr>
          <w:rFonts w:ascii="Times New Roman" w:hAnsi="Times New Roman"/>
          <w:sz w:val="24"/>
          <w:szCs w:val="24"/>
        </w:rPr>
        <w:t xml:space="preserve"> in this study w</w:t>
      </w:r>
      <w:r w:rsidR="00BD6304">
        <w:rPr>
          <w:rFonts w:ascii="Times New Roman" w:hAnsi="Times New Roman"/>
          <w:sz w:val="24"/>
          <w:szCs w:val="24"/>
        </w:rPr>
        <w:t>ere</w:t>
      </w:r>
      <w:r w:rsidR="001B4447">
        <w:rPr>
          <w:rFonts w:ascii="Times New Roman" w:hAnsi="Times New Roman"/>
          <w:sz w:val="24"/>
          <w:szCs w:val="24"/>
        </w:rPr>
        <w:t xml:space="preserve"> </w:t>
      </w:r>
      <w:r w:rsidR="000D29FB" w:rsidRPr="00751AE0">
        <w:rPr>
          <w:rFonts w:ascii="Times New Roman" w:hAnsi="Times New Roman" w:cs="Times New Roman"/>
          <w:sz w:val="24"/>
          <w:szCs w:val="24"/>
        </w:rPr>
        <w:t xml:space="preserve">to </w:t>
      </w:r>
      <w:r w:rsidR="00567322">
        <w:rPr>
          <w:rFonts w:ascii="Times New Roman" w:hAnsi="Times New Roman" w:cs="Times New Roman"/>
          <w:sz w:val="24"/>
          <w:szCs w:val="24"/>
        </w:rPr>
        <w:t xml:space="preserve">(1) </w:t>
      </w:r>
      <w:r w:rsidR="000D29FB" w:rsidRPr="00751AE0">
        <w:rPr>
          <w:rFonts w:ascii="Times New Roman" w:hAnsi="Times New Roman" w:cs="Times New Roman"/>
          <w:sz w:val="24"/>
          <w:szCs w:val="24"/>
        </w:rPr>
        <w:t>d</w:t>
      </w:r>
      <w:r w:rsidR="005A4E08" w:rsidRPr="00751AE0">
        <w:rPr>
          <w:rFonts w:ascii="Times New Roman" w:hAnsi="Times New Roman" w:cs="Times New Roman"/>
          <w:sz w:val="24"/>
          <w:szCs w:val="24"/>
        </w:rPr>
        <w:t xml:space="preserve">escribe </w:t>
      </w:r>
      <w:r w:rsidR="000D29FB" w:rsidRPr="00751AE0">
        <w:rPr>
          <w:rFonts w:ascii="Times New Roman" w:hAnsi="Times New Roman" w:cs="Times New Roman"/>
          <w:sz w:val="24"/>
          <w:szCs w:val="24"/>
        </w:rPr>
        <w:t xml:space="preserve">parents’ </w:t>
      </w:r>
      <w:r w:rsidR="005A4E08" w:rsidRPr="00751AE0">
        <w:rPr>
          <w:rFonts w:ascii="Times New Roman" w:hAnsi="Times New Roman" w:cs="Times New Roman"/>
          <w:sz w:val="24"/>
          <w:szCs w:val="24"/>
        </w:rPr>
        <w:t xml:space="preserve">service experiences of </w:t>
      </w:r>
      <w:r w:rsidR="000D29FB" w:rsidRPr="00751AE0">
        <w:rPr>
          <w:rFonts w:ascii="Times New Roman" w:hAnsi="Times New Roman" w:cs="Times New Roman"/>
          <w:sz w:val="24"/>
          <w:szCs w:val="24"/>
        </w:rPr>
        <w:t xml:space="preserve">the pathway to an </w:t>
      </w:r>
      <w:r w:rsidR="00751AE0">
        <w:rPr>
          <w:rFonts w:ascii="Times New Roman" w:hAnsi="Times New Roman" w:cs="Times New Roman"/>
          <w:sz w:val="24"/>
          <w:szCs w:val="24"/>
        </w:rPr>
        <w:t>autism</w:t>
      </w:r>
      <w:r w:rsidR="000D29FB" w:rsidRPr="00751AE0">
        <w:rPr>
          <w:rFonts w:ascii="Times New Roman" w:hAnsi="Times New Roman" w:cs="Times New Roman"/>
          <w:sz w:val="24"/>
          <w:szCs w:val="24"/>
        </w:rPr>
        <w:t xml:space="preserve"> diagnosis </w:t>
      </w:r>
      <w:r w:rsidR="005E26DA">
        <w:rPr>
          <w:rFonts w:ascii="Times New Roman" w:hAnsi="Times New Roman" w:cs="Times New Roman"/>
          <w:sz w:val="24"/>
          <w:szCs w:val="24"/>
        </w:rPr>
        <w:t xml:space="preserve">in Australia, </w:t>
      </w:r>
      <w:r w:rsidR="000D29FB" w:rsidRPr="00751AE0">
        <w:rPr>
          <w:rFonts w:ascii="Times New Roman" w:hAnsi="Times New Roman" w:cs="Times New Roman"/>
          <w:sz w:val="24"/>
          <w:szCs w:val="24"/>
        </w:rPr>
        <w:t xml:space="preserve">and </w:t>
      </w:r>
      <w:r w:rsidR="00283887">
        <w:rPr>
          <w:rFonts w:ascii="Times New Roman" w:hAnsi="Times New Roman" w:cs="Times New Roman"/>
          <w:sz w:val="24"/>
          <w:szCs w:val="24"/>
        </w:rPr>
        <w:t xml:space="preserve">(2) </w:t>
      </w:r>
      <w:r w:rsidR="000D29FB" w:rsidRPr="00751AE0">
        <w:rPr>
          <w:rFonts w:ascii="Times New Roman" w:hAnsi="Times New Roman" w:cs="Times New Roman"/>
          <w:sz w:val="24"/>
          <w:szCs w:val="24"/>
        </w:rPr>
        <w:t>i</w:t>
      </w:r>
      <w:r w:rsidR="005A4E08" w:rsidRPr="00751AE0">
        <w:rPr>
          <w:rFonts w:ascii="Times New Roman" w:hAnsi="Times New Roman" w:cs="Times New Roman"/>
          <w:sz w:val="24"/>
          <w:szCs w:val="24"/>
        </w:rPr>
        <w:t>dentify child, family, and service level characteristics that pre</w:t>
      </w:r>
      <w:r w:rsidR="000D29FB" w:rsidRPr="00751AE0">
        <w:rPr>
          <w:rFonts w:ascii="Times New Roman" w:hAnsi="Times New Roman" w:cs="Times New Roman"/>
          <w:sz w:val="24"/>
          <w:szCs w:val="24"/>
        </w:rPr>
        <w:t xml:space="preserve">dict </w:t>
      </w:r>
      <w:r w:rsidR="00EA1F23" w:rsidRPr="00751AE0">
        <w:rPr>
          <w:rFonts w:ascii="Times New Roman" w:hAnsi="Times New Roman" w:cs="Times New Roman"/>
          <w:sz w:val="24"/>
          <w:szCs w:val="24"/>
        </w:rPr>
        <w:t xml:space="preserve">the </w:t>
      </w:r>
      <w:r w:rsidR="004C34C5">
        <w:rPr>
          <w:rFonts w:ascii="Times New Roman" w:hAnsi="Times New Roman" w:cs="Times New Roman"/>
          <w:sz w:val="24"/>
          <w:szCs w:val="24"/>
        </w:rPr>
        <w:t xml:space="preserve">age and </w:t>
      </w:r>
      <w:r w:rsidR="00EA1F23" w:rsidRPr="00751AE0">
        <w:rPr>
          <w:rFonts w:ascii="Times New Roman" w:hAnsi="Times New Roman" w:cs="Times New Roman"/>
          <w:sz w:val="24"/>
          <w:szCs w:val="24"/>
        </w:rPr>
        <w:t xml:space="preserve">timeliness of </w:t>
      </w:r>
      <w:r w:rsidR="009B25A3">
        <w:rPr>
          <w:rFonts w:ascii="Times New Roman" w:hAnsi="Times New Roman" w:cs="Times New Roman"/>
          <w:sz w:val="24"/>
          <w:szCs w:val="24"/>
        </w:rPr>
        <w:t xml:space="preserve">an ASD </w:t>
      </w:r>
      <w:r w:rsidR="00EA1F23" w:rsidRPr="00751AE0">
        <w:rPr>
          <w:rFonts w:ascii="Times New Roman" w:hAnsi="Times New Roman" w:cs="Times New Roman"/>
          <w:sz w:val="24"/>
          <w:szCs w:val="24"/>
        </w:rPr>
        <w:t>diagnosis.</w:t>
      </w:r>
      <w:r w:rsidR="00C52B23">
        <w:rPr>
          <w:rFonts w:cs="Times New Roman"/>
          <w:b/>
        </w:rPr>
        <w:br/>
      </w:r>
      <w:r w:rsidR="00A10161">
        <w:rPr>
          <w:rFonts w:cs="Times New Roman"/>
          <w:b/>
        </w:rPr>
        <w:tab/>
      </w:r>
    </w:p>
    <w:p w14:paraId="5BE68DF8" w14:textId="2AFA0E50" w:rsidR="00435DE5" w:rsidRPr="00435DE5" w:rsidRDefault="001F322A" w:rsidP="00435DE5">
      <w:pPr>
        <w:pStyle w:val="ListParagraph"/>
        <w:numPr>
          <w:ilvl w:val="0"/>
          <w:numId w:val="19"/>
        </w:numPr>
        <w:ind w:left="284" w:hanging="284"/>
        <w:rPr>
          <w:rFonts w:ascii="Times New Roman" w:hAnsi="Times New Roman" w:cs="Times New Roman"/>
          <w:b/>
          <w:sz w:val="24"/>
          <w:lang w:val="en-US"/>
        </w:rPr>
      </w:pPr>
      <w:r w:rsidRPr="00435DE5">
        <w:rPr>
          <w:rFonts w:ascii="Times New Roman" w:hAnsi="Times New Roman" w:cs="Times New Roman"/>
          <w:b/>
          <w:sz w:val="24"/>
          <w:lang w:val="en-US"/>
        </w:rPr>
        <w:t>Method</w:t>
      </w:r>
      <w:bookmarkStart w:id="0" w:name="_Toc351033016"/>
      <w:r w:rsidR="0025660F">
        <w:rPr>
          <w:rFonts w:ascii="Times New Roman" w:hAnsi="Times New Roman" w:cs="Times New Roman"/>
          <w:b/>
          <w:sz w:val="24"/>
          <w:lang w:val="en-US"/>
        </w:rPr>
        <w:br/>
      </w:r>
    </w:p>
    <w:p w14:paraId="18E301B0" w14:textId="48B98F3B" w:rsidR="00A0486E" w:rsidRPr="0025660F" w:rsidRDefault="00A0486E" w:rsidP="00435DE5">
      <w:pPr>
        <w:pStyle w:val="ListParagraph"/>
        <w:numPr>
          <w:ilvl w:val="1"/>
          <w:numId w:val="20"/>
        </w:numPr>
        <w:rPr>
          <w:rFonts w:ascii="Times New Roman" w:hAnsi="Times New Roman" w:cs="Times New Roman"/>
          <w:i/>
          <w:sz w:val="24"/>
          <w:lang w:val="en-US"/>
        </w:rPr>
      </w:pPr>
      <w:r w:rsidRPr="0025660F">
        <w:rPr>
          <w:rFonts w:ascii="Times New Roman" w:eastAsia="Times" w:hAnsi="Times New Roman"/>
          <w:i/>
          <w:color w:val="000000"/>
          <w:sz w:val="24"/>
          <w:szCs w:val="24"/>
          <w:lang w:val="en-US" w:eastAsia="en-AU"/>
        </w:rPr>
        <w:t>Participants</w:t>
      </w:r>
      <w:r w:rsidR="00123F68" w:rsidRPr="0025660F">
        <w:rPr>
          <w:rFonts w:ascii="Times New Roman" w:eastAsia="Times" w:hAnsi="Times New Roman"/>
          <w:i/>
          <w:color w:val="000000"/>
          <w:sz w:val="24"/>
          <w:szCs w:val="24"/>
          <w:lang w:val="en-US" w:eastAsia="en-AU"/>
        </w:rPr>
        <w:t xml:space="preserve"> </w:t>
      </w:r>
    </w:p>
    <w:p w14:paraId="7A5CD7F5" w14:textId="77777777" w:rsidR="00000089" w:rsidRDefault="00123F68" w:rsidP="00C74FE3">
      <w:pPr>
        <w:suppressAutoHyphens/>
        <w:spacing w:after="0" w:line="480" w:lineRule="auto"/>
        <w:ind w:firstLine="720"/>
        <w:outlineLvl w:val="1"/>
        <w:rPr>
          <w:rFonts w:ascii="Times New Roman" w:eastAsia="Times" w:hAnsi="Times New Roman"/>
          <w:sz w:val="24"/>
          <w:szCs w:val="24"/>
          <w:lang w:eastAsia="en-AU"/>
        </w:rPr>
      </w:pPr>
      <w:r w:rsidRPr="00087A1C">
        <w:rPr>
          <w:rFonts w:ascii="Times New Roman" w:eastAsia="Times" w:hAnsi="Times New Roman"/>
          <w:sz w:val="24"/>
          <w:szCs w:val="24"/>
          <w:lang w:eastAsia="en-AU"/>
        </w:rPr>
        <w:t xml:space="preserve">Parents and caregivers of children </w:t>
      </w:r>
      <w:r>
        <w:rPr>
          <w:rFonts w:ascii="Times New Roman" w:eastAsia="Times" w:hAnsi="Times New Roman"/>
          <w:sz w:val="24"/>
          <w:szCs w:val="24"/>
          <w:lang w:eastAsia="en-AU"/>
        </w:rPr>
        <w:t xml:space="preserve">diagnosed </w:t>
      </w:r>
      <w:r w:rsidRPr="00087A1C">
        <w:rPr>
          <w:rFonts w:ascii="Times New Roman" w:eastAsia="Times" w:hAnsi="Times New Roman"/>
          <w:sz w:val="24"/>
          <w:szCs w:val="24"/>
          <w:lang w:eastAsia="en-AU"/>
        </w:rPr>
        <w:t xml:space="preserve">with an ASD </w:t>
      </w:r>
      <w:r>
        <w:rPr>
          <w:rFonts w:ascii="Times New Roman" w:eastAsia="Times" w:hAnsi="Times New Roman"/>
          <w:sz w:val="24"/>
          <w:szCs w:val="24"/>
          <w:lang w:eastAsia="en-AU"/>
        </w:rPr>
        <w:t xml:space="preserve">(since January 2008) </w:t>
      </w:r>
      <w:r w:rsidR="00D25777">
        <w:rPr>
          <w:rFonts w:ascii="Times New Roman" w:eastAsia="Times" w:hAnsi="Times New Roman"/>
          <w:sz w:val="24"/>
          <w:szCs w:val="24"/>
          <w:lang w:eastAsia="en-AU"/>
        </w:rPr>
        <w:t>living</w:t>
      </w:r>
      <w:r w:rsidRPr="00087A1C">
        <w:rPr>
          <w:rFonts w:ascii="Times New Roman" w:eastAsia="Times" w:hAnsi="Times New Roman"/>
          <w:sz w:val="24"/>
          <w:szCs w:val="24"/>
          <w:lang w:eastAsia="en-AU"/>
        </w:rPr>
        <w:t xml:space="preserve"> i</w:t>
      </w:r>
      <w:r>
        <w:rPr>
          <w:rFonts w:ascii="Times New Roman" w:eastAsia="Times" w:hAnsi="Times New Roman"/>
          <w:sz w:val="24"/>
          <w:szCs w:val="24"/>
          <w:lang w:eastAsia="en-AU"/>
        </w:rPr>
        <w:t>n Australia were</w:t>
      </w:r>
      <w:r w:rsidRPr="00087A1C">
        <w:rPr>
          <w:rFonts w:ascii="Times New Roman" w:eastAsia="Times" w:hAnsi="Times New Roman"/>
          <w:sz w:val="24"/>
          <w:szCs w:val="24"/>
          <w:lang w:eastAsia="en-AU"/>
        </w:rPr>
        <w:t xml:space="preserve"> invited to participate in the study. </w:t>
      </w:r>
      <w:bookmarkEnd w:id="0"/>
      <w:r w:rsidR="00FB7B6F">
        <w:rPr>
          <w:rFonts w:ascii="Times New Roman" w:eastAsia="Times" w:hAnsi="Times New Roman"/>
          <w:sz w:val="24"/>
          <w:szCs w:val="24"/>
          <w:lang w:eastAsia="en-AU"/>
        </w:rPr>
        <w:t xml:space="preserve"> </w:t>
      </w:r>
      <w:r w:rsidR="00D93091">
        <w:rPr>
          <w:rFonts w:ascii="Times New Roman" w:eastAsia="Times" w:hAnsi="Times New Roman"/>
          <w:sz w:val="24"/>
          <w:szCs w:val="24"/>
          <w:lang w:eastAsia="en-AU"/>
        </w:rPr>
        <w:t xml:space="preserve">This period was selected to limit the impact of recall bias, and changes </w:t>
      </w:r>
      <w:r w:rsidR="00EC07E0">
        <w:rPr>
          <w:rFonts w:ascii="Times New Roman" w:eastAsia="Times" w:hAnsi="Times New Roman"/>
          <w:sz w:val="24"/>
          <w:szCs w:val="24"/>
          <w:lang w:eastAsia="en-AU"/>
        </w:rPr>
        <w:t>in the service environment p</w:t>
      </w:r>
      <w:r w:rsidR="00D93091">
        <w:rPr>
          <w:rFonts w:ascii="Times New Roman" w:eastAsia="Times" w:hAnsi="Times New Roman"/>
          <w:sz w:val="24"/>
          <w:szCs w:val="24"/>
          <w:lang w:eastAsia="en-AU"/>
        </w:rPr>
        <w:t xml:space="preserve">rior to </w:t>
      </w:r>
      <w:r w:rsidR="00EC07E0">
        <w:rPr>
          <w:rFonts w:ascii="Times New Roman" w:eastAsia="Times" w:hAnsi="Times New Roman"/>
          <w:sz w:val="24"/>
          <w:szCs w:val="24"/>
          <w:lang w:eastAsia="en-AU"/>
        </w:rPr>
        <w:t>2008</w:t>
      </w:r>
      <w:r w:rsidR="004B4B85">
        <w:rPr>
          <w:rFonts w:ascii="Times New Roman" w:eastAsia="Times" w:hAnsi="Times New Roman"/>
          <w:sz w:val="24"/>
          <w:szCs w:val="24"/>
          <w:lang w:eastAsia="en-AU"/>
        </w:rPr>
        <w:t xml:space="preserve"> (when </w:t>
      </w:r>
      <w:r w:rsidR="000A2422">
        <w:rPr>
          <w:rFonts w:ascii="Times New Roman" w:eastAsia="Times" w:hAnsi="Times New Roman"/>
          <w:sz w:val="24"/>
          <w:szCs w:val="24"/>
          <w:lang w:eastAsia="en-AU"/>
        </w:rPr>
        <w:t>an autism</w:t>
      </w:r>
      <w:r w:rsidR="001F15D6">
        <w:rPr>
          <w:rFonts w:ascii="Times New Roman" w:eastAsia="Times" w:hAnsi="Times New Roman"/>
          <w:sz w:val="24"/>
          <w:szCs w:val="24"/>
          <w:lang w:eastAsia="en-AU"/>
        </w:rPr>
        <w:t>-specific early intervention funding package was introduced in Australia</w:t>
      </w:r>
      <w:r w:rsidR="005F1782">
        <w:rPr>
          <w:rFonts w:ascii="Times New Roman" w:eastAsia="Times" w:hAnsi="Times New Roman"/>
          <w:sz w:val="24"/>
          <w:szCs w:val="24"/>
          <w:lang w:eastAsia="en-AU"/>
        </w:rPr>
        <w:t xml:space="preserve">, which provided </w:t>
      </w:r>
      <w:r w:rsidR="005F1782" w:rsidRPr="005F1782">
        <w:rPr>
          <w:rFonts w:ascii="Times New Roman" w:eastAsia="Times" w:hAnsi="Times New Roman"/>
          <w:sz w:val="24"/>
          <w:szCs w:val="24"/>
          <w:lang w:eastAsia="en-AU"/>
        </w:rPr>
        <w:t>up to</w:t>
      </w:r>
      <w:r w:rsidR="00D44FD5">
        <w:rPr>
          <w:rFonts w:ascii="Times New Roman" w:eastAsia="Times" w:hAnsi="Times New Roman"/>
          <w:sz w:val="24"/>
          <w:szCs w:val="24"/>
          <w:lang w:eastAsia="en-AU"/>
        </w:rPr>
        <w:t xml:space="preserve"> </w:t>
      </w:r>
      <w:r w:rsidR="005F1782" w:rsidRPr="005F1782">
        <w:rPr>
          <w:rFonts w:ascii="Times New Roman" w:eastAsia="Times" w:hAnsi="Times New Roman"/>
          <w:sz w:val="24"/>
          <w:szCs w:val="24"/>
          <w:lang w:eastAsia="en-AU"/>
        </w:rPr>
        <w:t>$12,000</w:t>
      </w:r>
      <w:r w:rsidR="005F1782">
        <w:rPr>
          <w:rFonts w:ascii="Times New Roman" w:eastAsia="Times" w:hAnsi="Times New Roman"/>
          <w:sz w:val="24"/>
          <w:szCs w:val="24"/>
          <w:lang w:eastAsia="en-AU"/>
        </w:rPr>
        <w:t xml:space="preserve"> to children with a documented diagnosis of ASD who were under 7</w:t>
      </w:r>
      <w:r w:rsidR="00B7712B">
        <w:rPr>
          <w:rFonts w:ascii="Times New Roman" w:eastAsia="Times" w:hAnsi="Times New Roman"/>
          <w:sz w:val="24"/>
          <w:szCs w:val="24"/>
          <w:lang w:eastAsia="en-AU"/>
        </w:rPr>
        <w:t xml:space="preserve"> years</w:t>
      </w:r>
      <w:r w:rsidR="002C3450">
        <w:rPr>
          <w:rFonts w:ascii="Times New Roman" w:eastAsia="Times" w:hAnsi="Times New Roman"/>
          <w:sz w:val="24"/>
          <w:szCs w:val="24"/>
          <w:lang w:eastAsia="en-AU"/>
        </w:rPr>
        <w:t xml:space="preserve"> of age</w:t>
      </w:r>
      <w:r w:rsidR="005F1782" w:rsidRPr="005F1782">
        <w:rPr>
          <w:rFonts w:ascii="Times New Roman" w:eastAsia="Times" w:hAnsi="Times New Roman"/>
          <w:sz w:val="24"/>
          <w:szCs w:val="24"/>
          <w:lang w:eastAsia="en-AU"/>
        </w:rPr>
        <w:t>)</w:t>
      </w:r>
      <w:r w:rsidR="00D93091">
        <w:rPr>
          <w:rFonts w:ascii="Times New Roman" w:eastAsia="Times" w:hAnsi="Times New Roman"/>
          <w:sz w:val="24"/>
          <w:szCs w:val="24"/>
          <w:lang w:eastAsia="en-AU"/>
        </w:rPr>
        <w:t xml:space="preserve">.  </w:t>
      </w:r>
      <w:r w:rsidR="005209BE">
        <w:rPr>
          <w:rFonts w:ascii="Times New Roman" w:eastAsia="Times" w:hAnsi="Times New Roman"/>
          <w:sz w:val="24"/>
          <w:szCs w:val="24"/>
          <w:lang w:eastAsia="en-AU"/>
        </w:rPr>
        <w:t>Parents and caregivers were recruited through an existing registry of research participants</w:t>
      </w:r>
      <w:r w:rsidR="00EA1EE6">
        <w:rPr>
          <w:rFonts w:ascii="Times New Roman" w:eastAsia="Times" w:hAnsi="Times New Roman"/>
          <w:sz w:val="24"/>
          <w:szCs w:val="24"/>
          <w:lang w:eastAsia="en-AU"/>
        </w:rPr>
        <w:t>,</w:t>
      </w:r>
      <w:r w:rsidR="005209BE">
        <w:rPr>
          <w:rFonts w:ascii="Times New Roman" w:eastAsia="Times" w:hAnsi="Times New Roman"/>
          <w:sz w:val="24"/>
          <w:szCs w:val="24"/>
          <w:lang w:eastAsia="en-AU"/>
        </w:rPr>
        <w:t xml:space="preserve"> </w:t>
      </w:r>
      <w:r w:rsidR="00EA1EE6">
        <w:rPr>
          <w:rFonts w:ascii="Times New Roman" w:eastAsia="Times" w:hAnsi="Times New Roman"/>
          <w:sz w:val="24"/>
          <w:szCs w:val="24"/>
          <w:lang w:eastAsia="en-AU"/>
        </w:rPr>
        <w:t>s</w:t>
      </w:r>
      <w:r w:rsidR="005209BE">
        <w:rPr>
          <w:rFonts w:ascii="Times New Roman" w:eastAsia="Times" w:hAnsi="Times New Roman"/>
          <w:sz w:val="24"/>
          <w:szCs w:val="24"/>
          <w:lang w:eastAsia="en-AU"/>
        </w:rPr>
        <w:t xml:space="preserve">ervice providers, </w:t>
      </w:r>
      <w:r w:rsidR="00371F49">
        <w:rPr>
          <w:rFonts w:ascii="Times New Roman" w:eastAsia="Times" w:hAnsi="Times New Roman"/>
          <w:sz w:val="24"/>
          <w:szCs w:val="24"/>
          <w:lang w:eastAsia="en-AU"/>
        </w:rPr>
        <w:t>a</w:t>
      </w:r>
      <w:r w:rsidR="00C83812">
        <w:rPr>
          <w:rFonts w:ascii="Times New Roman" w:eastAsia="Times" w:hAnsi="Times New Roman"/>
          <w:sz w:val="24"/>
          <w:szCs w:val="24"/>
          <w:lang w:eastAsia="en-AU"/>
        </w:rPr>
        <w:t xml:space="preserve">utism </w:t>
      </w:r>
      <w:r w:rsidR="00371F49">
        <w:rPr>
          <w:rFonts w:ascii="Times New Roman" w:eastAsia="Times" w:hAnsi="Times New Roman"/>
          <w:sz w:val="24"/>
          <w:szCs w:val="24"/>
          <w:lang w:eastAsia="en-AU"/>
        </w:rPr>
        <w:t>a</w:t>
      </w:r>
      <w:r w:rsidR="00C83812">
        <w:rPr>
          <w:rFonts w:ascii="Times New Roman" w:eastAsia="Times" w:hAnsi="Times New Roman"/>
          <w:sz w:val="24"/>
          <w:szCs w:val="24"/>
          <w:lang w:eastAsia="en-AU"/>
        </w:rPr>
        <w:t xml:space="preserve">ssociations </w:t>
      </w:r>
      <w:r w:rsidR="005209BE">
        <w:rPr>
          <w:rFonts w:ascii="Times New Roman" w:eastAsia="Times" w:hAnsi="Times New Roman"/>
          <w:sz w:val="24"/>
          <w:szCs w:val="24"/>
          <w:lang w:eastAsia="en-AU"/>
        </w:rPr>
        <w:t xml:space="preserve">and online communities </w:t>
      </w:r>
      <w:r w:rsidR="00EA1EE6">
        <w:rPr>
          <w:rFonts w:ascii="Times New Roman" w:eastAsia="Times" w:hAnsi="Times New Roman"/>
          <w:sz w:val="24"/>
          <w:szCs w:val="24"/>
          <w:lang w:eastAsia="en-AU"/>
        </w:rPr>
        <w:t xml:space="preserve">who </w:t>
      </w:r>
      <w:r w:rsidR="00C83812">
        <w:rPr>
          <w:rFonts w:ascii="Times New Roman" w:eastAsia="Times" w:hAnsi="Times New Roman"/>
          <w:sz w:val="24"/>
          <w:szCs w:val="24"/>
          <w:lang w:eastAsia="en-AU"/>
        </w:rPr>
        <w:t>were contacted and asked to distribute information about the</w:t>
      </w:r>
      <w:r w:rsidR="00E2014C">
        <w:rPr>
          <w:rFonts w:ascii="Times New Roman" w:eastAsia="Times" w:hAnsi="Times New Roman"/>
          <w:sz w:val="24"/>
          <w:szCs w:val="24"/>
          <w:lang w:eastAsia="en-AU"/>
        </w:rPr>
        <w:t xml:space="preserve"> study (e.g., in e-newsletters)</w:t>
      </w:r>
      <w:r w:rsidR="005209BE">
        <w:rPr>
          <w:rFonts w:ascii="Times New Roman" w:eastAsia="Times" w:hAnsi="Times New Roman"/>
          <w:sz w:val="24"/>
          <w:szCs w:val="24"/>
          <w:lang w:eastAsia="en-AU"/>
        </w:rPr>
        <w:t xml:space="preserve">.  </w:t>
      </w:r>
      <w:r w:rsidR="00C83812">
        <w:rPr>
          <w:rFonts w:ascii="Times New Roman" w:eastAsia="Times" w:hAnsi="Times New Roman"/>
          <w:sz w:val="24"/>
          <w:szCs w:val="24"/>
          <w:lang w:eastAsia="en-AU"/>
        </w:rPr>
        <w:t xml:space="preserve"> </w:t>
      </w:r>
    </w:p>
    <w:p w14:paraId="193FFA92" w14:textId="48337D5B" w:rsidR="00CF5211" w:rsidRDefault="004B43F8" w:rsidP="00C74FE3">
      <w:pPr>
        <w:suppressAutoHyphens/>
        <w:spacing w:after="0" w:line="480" w:lineRule="auto"/>
        <w:ind w:firstLine="720"/>
        <w:outlineLvl w:val="1"/>
        <w:rPr>
          <w:rFonts w:ascii="Times New Roman" w:eastAsia="Times" w:hAnsi="Times New Roman"/>
          <w:sz w:val="24"/>
          <w:szCs w:val="24"/>
          <w:lang w:eastAsia="en-AU"/>
        </w:rPr>
      </w:pPr>
      <w:r>
        <w:rPr>
          <w:rFonts w:ascii="Times New Roman" w:eastAsia="Times" w:hAnsi="Times New Roman"/>
          <w:sz w:val="24"/>
          <w:szCs w:val="24"/>
          <w:lang w:eastAsia="en-AU"/>
        </w:rPr>
        <w:t>Data w</w:t>
      </w:r>
      <w:r w:rsidR="009D35E5">
        <w:rPr>
          <w:rFonts w:ascii="Times New Roman" w:eastAsia="Times" w:hAnsi="Times New Roman"/>
          <w:sz w:val="24"/>
          <w:szCs w:val="24"/>
          <w:lang w:eastAsia="en-AU"/>
        </w:rPr>
        <w:t>ere</w:t>
      </w:r>
      <w:r>
        <w:rPr>
          <w:rFonts w:ascii="Times New Roman" w:eastAsia="Times" w:hAnsi="Times New Roman"/>
          <w:sz w:val="24"/>
          <w:szCs w:val="24"/>
          <w:lang w:eastAsia="en-AU"/>
        </w:rPr>
        <w:t xml:space="preserve"> coll</w:t>
      </w:r>
      <w:r w:rsidR="00EC07E0">
        <w:rPr>
          <w:rFonts w:ascii="Times New Roman" w:eastAsia="Times" w:hAnsi="Times New Roman"/>
          <w:sz w:val="24"/>
          <w:szCs w:val="24"/>
          <w:lang w:eastAsia="en-AU"/>
        </w:rPr>
        <w:t>ected anonymously from 188</w:t>
      </w:r>
      <w:r>
        <w:rPr>
          <w:rFonts w:ascii="Times New Roman" w:eastAsia="Times" w:hAnsi="Times New Roman"/>
          <w:sz w:val="24"/>
          <w:szCs w:val="24"/>
          <w:lang w:eastAsia="en-AU"/>
        </w:rPr>
        <w:t xml:space="preserve"> parents and caregivers between August 201</w:t>
      </w:r>
      <w:r w:rsidR="00EB4B1C">
        <w:rPr>
          <w:rFonts w:ascii="Times New Roman" w:eastAsia="Times" w:hAnsi="Times New Roman"/>
          <w:sz w:val="24"/>
          <w:szCs w:val="24"/>
          <w:lang w:eastAsia="en-AU"/>
        </w:rPr>
        <w:t>4 and</w:t>
      </w:r>
      <w:r>
        <w:rPr>
          <w:rFonts w:ascii="Times New Roman" w:eastAsia="Times" w:hAnsi="Times New Roman"/>
          <w:sz w:val="24"/>
          <w:szCs w:val="24"/>
          <w:lang w:eastAsia="en-AU"/>
        </w:rPr>
        <w:t xml:space="preserve"> December 2015.  </w:t>
      </w:r>
      <w:r w:rsidR="00B40996">
        <w:rPr>
          <w:rFonts w:ascii="Times New Roman" w:eastAsia="Times" w:hAnsi="Times New Roman"/>
          <w:sz w:val="24"/>
          <w:szCs w:val="24"/>
          <w:lang w:eastAsia="en-AU"/>
        </w:rPr>
        <w:t>Fifty-two participants were excluded from analysis as key items (e.g., age of diagnosis) were missing</w:t>
      </w:r>
      <w:r w:rsidR="00322DB1">
        <w:rPr>
          <w:rFonts w:ascii="Times New Roman" w:eastAsia="Times" w:hAnsi="Times New Roman"/>
          <w:sz w:val="24"/>
          <w:szCs w:val="24"/>
          <w:lang w:eastAsia="en-AU"/>
        </w:rPr>
        <w:t>;</w:t>
      </w:r>
      <w:r w:rsidR="00B40996">
        <w:rPr>
          <w:rFonts w:ascii="Times New Roman" w:eastAsia="Times" w:hAnsi="Times New Roman"/>
          <w:sz w:val="24"/>
          <w:szCs w:val="24"/>
          <w:lang w:eastAsia="en-AU"/>
        </w:rPr>
        <w:t xml:space="preserve"> this included 14 participants who reported that they suspected their child has </w:t>
      </w:r>
      <w:proofErr w:type="gramStart"/>
      <w:r w:rsidR="00B40996">
        <w:rPr>
          <w:rFonts w:ascii="Times New Roman" w:eastAsia="Times" w:hAnsi="Times New Roman"/>
          <w:sz w:val="24"/>
          <w:szCs w:val="24"/>
          <w:lang w:eastAsia="en-AU"/>
        </w:rPr>
        <w:t>ASD</w:t>
      </w:r>
      <w:proofErr w:type="gramEnd"/>
      <w:r w:rsidR="00B40996">
        <w:rPr>
          <w:rFonts w:ascii="Times New Roman" w:eastAsia="Times" w:hAnsi="Times New Roman"/>
          <w:sz w:val="24"/>
          <w:szCs w:val="24"/>
          <w:lang w:eastAsia="en-AU"/>
        </w:rPr>
        <w:t xml:space="preserve"> but they had not yet received </w:t>
      </w:r>
      <w:r w:rsidR="00EA1EE6">
        <w:rPr>
          <w:rFonts w:ascii="Times New Roman" w:eastAsia="Times" w:hAnsi="Times New Roman"/>
          <w:sz w:val="24"/>
          <w:szCs w:val="24"/>
          <w:lang w:eastAsia="en-AU"/>
        </w:rPr>
        <w:t>a diagnosis.</w:t>
      </w:r>
      <w:r w:rsidR="00BA1F93">
        <w:rPr>
          <w:rFonts w:ascii="Times New Roman" w:eastAsia="Times" w:hAnsi="Times New Roman"/>
          <w:sz w:val="24"/>
          <w:szCs w:val="24"/>
          <w:lang w:eastAsia="en-AU"/>
        </w:rPr>
        <w:t xml:space="preserve"> </w:t>
      </w:r>
      <w:r w:rsidR="00EB4B1C" w:rsidRPr="00EA1EE6">
        <w:rPr>
          <w:rFonts w:ascii="Times New Roman" w:eastAsia="Times" w:hAnsi="Times New Roman"/>
          <w:sz w:val="24"/>
          <w:szCs w:val="24"/>
          <w:lang w:eastAsia="en-AU"/>
        </w:rPr>
        <w:t>T</w:t>
      </w:r>
      <w:r w:rsidR="002A6F2F" w:rsidRPr="00EA1EE6">
        <w:rPr>
          <w:rFonts w:ascii="Times New Roman" w:eastAsia="Times" w:hAnsi="Times New Roman"/>
          <w:sz w:val="24"/>
          <w:szCs w:val="24"/>
          <w:lang w:eastAsia="en-AU"/>
        </w:rPr>
        <w:t>here was no statistically si</w:t>
      </w:r>
      <w:r w:rsidR="009B25A3" w:rsidRPr="00EA1EE6">
        <w:rPr>
          <w:rFonts w:ascii="Times New Roman" w:eastAsia="Times" w:hAnsi="Times New Roman"/>
          <w:sz w:val="24"/>
          <w:szCs w:val="24"/>
          <w:lang w:eastAsia="en-AU"/>
        </w:rPr>
        <w:t xml:space="preserve">gnificant difference in </w:t>
      </w:r>
      <w:r w:rsidR="009D35E5">
        <w:rPr>
          <w:rFonts w:ascii="Times New Roman" w:eastAsia="Times" w:hAnsi="Times New Roman"/>
          <w:sz w:val="24"/>
          <w:szCs w:val="24"/>
          <w:lang w:eastAsia="en-AU"/>
        </w:rPr>
        <w:t>parent</w:t>
      </w:r>
      <w:r w:rsidR="009B25A3" w:rsidRPr="00EA1EE6">
        <w:rPr>
          <w:rFonts w:ascii="Times New Roman" w:eastAsia="Times" w:hAnsi="Times New Roman"/>
          <w:sz w:val="24"/>
          <w:szCs w:val="24"/>
          <w:lang w:eastAsia="en-AU"/>
        </w:rPr>
        <w:t xml:space="preserve"> age</w:t>
      </w:r>
      <w:r w:rsidR="002A6F2F" w:rsidRPr="00EA1EE6">
        <w:rPr>
          <w:rFonts w:ascii="Times New Roman" w:eastAsia="Times" w:hAnsi="Times New Roman"/>
          <w:sz w:val="24"/>
          <w:szCs w:val="24"/>
          <w:lang w:eastAsia="en-AU"/>
        </w:rPr>
        <w:t xml:space="preserve"> </w:t>
      </w:r>
      <w:r w:rsidR="009B25A3" w:rsidRPr="00EA1EE6">
        <w:rPr>
          <w:rFonts w:ascii="Times New Roman" w:eastAsia="Times" w:hAnsi="Times New Roman"/>
          <w:sz w:val="24"/>
          <w:szCs w:val="24"/>
          <w:lang w:eastAsia="en-AU"/>
        </w:rPr>
        <w:t>(</w:t>
      </w:r>
      <w:r w:rsidR="002A6F2F" w:rsidRPr="00EA1EE6">
        <w:rPr>
          <w:rFonts w:ascii="Times New Roman" w:eastAsia="Times" w:hAnsi="Times New Roman"/>
          <w:i/>
          <w:sz w:val="24"/>
          <w:szCs w:val="24"/>
          <w:lang w:eastAsia="en-AU"/>
        </w:rPr>
        <w:t>t</w:t>
      </w:r>
      <w:r w:rsidR="00747314" w:rsidRPr="00EA1EE6">
        <w:rPr>
          <w:rFonts w:ascii="Times New Roman" w:eastAsia="Times" w:hAnsi="Times New Roman"/>
          <w:sz w:val="24"/>
          <w:szCs w:val="24"/>
          <w:lang w:eastAsia="en-AU"/>
        </w:rPr>
        <w:t>(165</w:t>
      </w:r>
      <w:r w:rsidR="002A6F2F" w:rsidRPr="00EA1EE6">
        <w:rPr>
          <w:rFonts w:ascii="Times New Roman" w:eastAsia="Times" w:hAnsi="Times New Roman"/>
          <w:sz w:val="24"/>
          <w:szCs w:val="24"/>
          <w:lang w:eastAsia="en-AU"/>
        </w:rPr>
        <w:t xml:space="preserve">) </w:t>
      </w:r>
      <w:r w:rsidR="00747314" w:rsidRPr="00EA1EE6">
        <w:rPr>
          <w:rFonts w:ascii="Times New Roman" w:eastAsia="Times" w:hAnsi="Times New Roman"/>
          <w:sz w:val="24"/>
          <w:szCs w:val="24"/>
          <w:lang w:eastAsia="en-AU"/>
        </w:rPr>
        <w:t xml:space="preserve">= </w:t>
      </w:r>
      <w:r w:rsidR="00253498">
        <w:rPr>
          <w:rFonts w:ascii="Times New Roman" w:eastAsia="Times" w:hAnsi="Times New Roman"/>
          <w:sz w:val="24"/>
          <w:szCs w:val="24"/>
          <w:lang w:eastAsia="en-AU"/>
        </w:rPr>
        <w:t>0</w:t>
      </w:r>
      <w:r w:rsidR="00747314" w:rsidRPr="00EA1EE6">
        <w:rPr>
          <w:rFonts w:ascii="Times New Roman" w:eastAsia="Times" w:hAnsi="Times New Roman"/>
          <w:sz w:val="24"/>
          <w:szCs w:val="24"/>
          <w:lang w:eastAsia="en-AU"/>
        </w:rPr>
        <w:t>.</w:t>
      </w:r>
      <w:r w:rsidR="00253498">
        <w:rPr>
          <w:rFonts w:ascii="Times New Roman" w:eastAsia="Times" w:hAnsi="Times New Roman"/>
          <w:sz w:val="24"/>
          <w:szCs w:val="24"/>
          <w:lang w:eastAsia="en-AU"/>
        </w:rPr>
        <w:t>527</w:t>
      </w:r>
      <w:r w:rsidR="002A6F2F" w:rsidRPr="00EA1EE6">
        <w:rPr>
          <w:rFonts w:ascii="Times New Roman" w:eastAsia="Times" w:hAnsi="Times New Roman"/>
          <w:i/>
          <w:sz w:val="24"/>
          <w:szCs w:val="24"/>
          <w:lang w:eastAsia="en-AU"/>
        </w:rPr>
        <w:t xml:space="preserve">, p </w:t>
      </w:r>
      <w:r w:rsidR="00747314" w:rsidRPr="00EA1EE6">
        <w:rPr>
          <w:rFonts w:ascii="Times New Roman" w:eastAsia="Times" w:hAnsi="Times New Roman"/>
          <w:sz w:val="24"/>
          <w:szCs w:val="24"/>
          <w:lang w:eastAsia="en-AU"/>
        </w:rPr>
        <w:t>= .7</w:t>
      </w:r>
      <w:r w:rsidR="00253498">
        <w:rPr>
          <w:rFonts w:ascii="Times New Roman" w:eastAsia="Times" w:hAnsi="Times New Roman"/>
          <w:sz w:val="24"/>
          <w:szCs w:val="24"/>
          <w:lang w:eastAsia="en-AU"/>
        </w:rPr>
        <w:t>13</w:t>
      </w:r>
      <w:r w:rsidR="00747314" w:rsidRPr="00EA1EE6">
        <w:rPr>
          <w:rFonts w:ascii="Times New Roman" w:eastAsia="Times" w:hAnsi="Times New Roman"/>
          <w:sz w:val="24"/>
          <w:szCs w:val="24"/>
          <w:lang w:eastAsia="en-AU"/>
        </w:rPr>
        <w:t>)</w:t>
      </w:r>
      <w:r w:rsidR="00253498">
        <w:rPr>
          <w:rFonts w:ascii="Times New Roman" w:eastAsia="Times" w:hAnsi="Times New Roman"/>
          <w:sz w:val="24"/>
          <w:szCs w:val="24"/>
          <w:lang w:eastAsia="en-AU"/>
        </w:rPr>
        <w:t xml:space="preserve">, annual income (t(141) = 0.444, </w:t>
      </w:r>
      <w:r w:rsidR="00253498" w:rsidRPr="00253498">
        <w:rPr>
          <w:rFonts w:ascii="Times New Roman" w:eastAsia="Times" w:hAnsi="Times New Roman"/>
          <w:i/>
          <w:sz w:val="24"/>
          <w:szCs w:val="24"/>
          <w:lang w:eastAsia="en-AU"/>
        </w:rPr>
        <w:t>p</w:t>
      </w:r>
      <w:r w:rsidR="00253498">
        <w:rPr>
          <w:rFonts w:ascii="Times New Roman" w:eastAsia="Times" w:hAnsi="Times New Roman"/>
          <w:sz w:val="24"/>
          <w:szCs w:val="24"/>
          <w:lang w:eastAsia="en-AU"/>
        </w:rPr>
        <w:t xml:space="preserve"> = .725),</w:t>
      </w:r>
      <w:r w:rsidR="00747314" w:rsidRPr="00EA1EE6">
        <w:rPr>
          <w:rFonts w:ascii="Times New Roman" w:eastAsia="Times" w:hAnsi="Times New Roman"/>
          <w:sz w:val="24"/>
          <w:szCs w:val="24"/>
          <w:lang w:eastAsia="en-AU"/>
        </w:rPr>
        <w:t xml:space="preserve"> or </w:t>
      </w:r>
      <w:r w:rsidR="009B25A3" w:rsidRPr="00EA1EE6">
        <w:rPr>
          <w:rFonts w:ascii="Times New Roman" w:eastAsia="Times" w:hAnsi="Times New Roman"/>
          <w:sz w:val="24"/>
          <w:szCs w:val="24"/>
          <w:lang w:eastAsia="en-AU"/>
        </w:rPr>
        <w:t>years of education</w:t>
      </w:r>
      <w:r w:rsidR="002A6F2F" w:rsidRPr="00EA1EE6">
        <w:rPr>
          <w:rFonts w:ascii="Times New Roman" w:eastAsia="Times" w:hAnsi="Times New Roman"/>
          <w:sz w:val="24"/>
          <w:szCs w:val="24"/>
          <w:lang w:eastAsia="en-AU"/>
        </w:rPr>
        <w:t xml:space="preserve"> </w:t>
      </w:r>
      <w:r w:rsidR="009B25A3" w:rsidRPr="00EA1EE6">
        <w:rPr>
          <w:rFonts w:ascii="Times New Roman" w:eastAsia="Times" w:hAnsi="Times New Roman"/>
          <w:sz w:val="24"/>
          <w:szCs w:val="24"/>
          <w:lang w:eastAsia="en-AU"/>
        </w:rPr>
        <w:t>(</w:t>
      </w:r>
      <w:r w:rsidR="002A6F2F" w:rsidRPr="00EA1EE6">
        <w:rPr>
          <w:rFonts w:ascii="Times New Roman" w:eastAsia="Times" w:hAnsi="Times New Roman"/>
          <w:i/>
          <w:sz w:val="24"/>
          <w:szCs w:val="24"/>
          <w:lang w:eastAsia="en-AU"/>
        </w:rPr>
        <w:t>t</w:t>
      </w:r>
      <w:r w:rsidR="002A6F2F" w:rsidRPr="00EA1EE6">
        <w:rPr>
          <w:rFonts w:ascii="Times New Roman" w:eastAsia="Times" w:hAnsi="Times New Roman"/>
          <w:sz w:val="24"/>
          <w:szCs w:val="24"/>
          <w:lang w:eastAsia="en-AU"/>
        </w:rPr>
        <w:t>(</w:t>
      </w:r>
      <w:r w:rsidR="00747314" w:rsidRPr="00EA1EE6">
        <w:rPr>
          <w:rFonts w:ascii="Times New Roman" w:eastAsia="Times" w:hAnsi="Times New Roman"/>
          <w:sz w:val="24"/>
          <w:szCs w:val="24"/>
          <w:lang w:eastAsia="en-AU"/>
        </w:rPr>
        <w:t>162</w:t>
      </w:r>
      <w:r w:rsidR="002A6F2F" w:rsidRPr="00EA1EE6">
        <w:rPr>
          <w:rFonts w:ascii="Times New Roman" w:eastAsia="Times" w:hAnsi="Times New Roman"/>
          <w:sz w:val="24"/>
          <w:szCs w:val="24"/>
          <w:lang w:eastAsia="en-AU"/>
        </w:rPr>
        <w:t xml:space="preserve">) = </w:t>
      </w:r>
      <w:r w:rsidR="00253498">
        <w:rPr>
          <w:rFonts w:ascii="Times New Roman" w:eastAsia="Times" w:hAnsi="Times New Roman"/>
          <w:sz w:val="24"/>
          <w:szCs w:val="24"/>
          <w:lang w:eastAsia="en-AU"/>
        </w:rPr>
        <w:t>-1.920</w:t>
      </w:r>
      <w:r w:rsidR="002A6F2F" w:rsidRPr="00EA1EE6">
        <w:rPr>
          <w:rFonts w:ascii="Times New Roman" w:eastAsia="Times" w:hAnsi="Times New Roman"/>
          <w:i/>
          <w:sz w:val="24"/>
          <w:szCs w:val="24"/>
          <w:lang w:eastAsia="en-AU"/>
        </w:rPr>
        <w:t xml:space="preserve">, p </w:t>
      </w:r>
      <w:r w:rsidR="002A6F2F" w:rsidRPr="00EA1EE6">
        <w:rPr>
          <w:rFonts w:ascii="Times New Roman" w:eastAsia="Times" w:hAnsi="Times New Roman"/>
          <w:sz w:val="24"/>
          <w:szCs w:val="24"/>
          <w:lang w:eastAsia="en-AU"/>
        </w:rPr>
        <w:t xml:space="preserve">= </w:t>
      </w:r>
      <w:r w:rsidR="00747314" w:rsidRPr="00EA1EE6">
        <w:rPr>
          <w:rFonts w:ascii="Times New Roman" w:eastAsia="Times" w:hAnsi="Times New Roman"/>
          <w:sz w:val="24"/>
          <w:szCs w:val="24"/>
          <w:lang w:eastAsia="en-AU"/>
        </w:rPr>
        <w:t>.</w:t>
      </w:r>
      <w:r w:rsidR="00253498">
        <w:rPr>
          <w:rFonts w:ascii="Times New Roman" w:eastAsia="Times" w:hAnsi="Times New Roman"/>
          <w:sz w:val="24"/>
          <w:szCs w:val="24"/>
          <w:lang w:eastAsia="en-AU"/>
        </w:rPr>
        <w:t>847</w:t>
      </w:r>
      <w:r w:rsidR="00747314" w:rsidRPr="00EA1EE6">
        <w:rPr>
          <w:rFonts w:ascii="Times New Roman" w:eastAsia="Times" w:hAnsi="Times New Roman"/>
          <w:sz w:val="24"/>
          <w:szCs w:val="24"/>
          <w:lang w:eastAsia="en-AU"/>
        </w:rPr>
        <w:t xml:space="preserve">), </w:t>
      </w:r>
      <w:r w:rsidR="002A6F2F" w:rsidRPr="00EA1EE6">
        <w:rPr>
          <w:rFonts w:ascii="Times New Roman" w:eastAsia="Times" w:hAnsi="Times New Roman"/>
          <w:sz w:val="24"/>
          <w:szCs w:val="24"/>
          <w:lang w:eastAsia="en-AU"/>
        </w:rPr>
        <w:t xml:space="preserve">of </w:t>
      </w:r>
      <w:r w:rsidR="003A6B68">
        <w:rPr>
          <w:rFonts w:ascii="Times New Roman" w:eastAsia="Times" w:hAnsi="Times New Roman"/>
          <w:sz w:val="24"/>
          <w:szCs w:val="24"/>
          <w:lang w:eastAsia="en-AU"/>
        </w:rPr>
        <w:t>respondents</w:t>
      </w:r>
      <w:r w:rsidR="003A6B68" w:rsidRPr="00EA1EE6">
        <w:rPr>
          <w:rFonts w:ascii="Times New Roman" w:eastAsia="Times" w:hAnsi="Times New Roman"/>
          <w:sz w:val="24"/>
          <w:szCs w:val="24"/>
          <w:lang w:eastAsia="en-AU"/>
        </w:rPr>
        <w:t xml:space="preserve"> </w:t>
      </w:r>
      <w:r w:rsidR="002A6F2F" w:rsidRPr="00EA1EE6">
        <w:rPr>
          <w:rFonts w:ascii="Times New Roman" w:eastAsia="Times" w:hAnsi="Times New Roman"/>
          <w:sz w:val="24"/>
          <w:szCs w:val="24"/>
          <w:lang w:eastAsia="en-AU"/>
        </w:rPr>
        <w:t xml:space="preserve">who </w:t>
      </w:r>
      <w:r w:rsidR="00EB4B1C" w:rsidRPr="00EA1EE6">
        <w:rPr>
          <w:rFonts w:ascii="Times New Roman" w:eastAsia="Times" w:hAnsi="Times New Roman"/>
          <w:sz w:val="24"/>
          <w:szCs w:val="24"/>
          <w:lang w:eastAsia="en-AU"/>
        </w:rPr>
        <w:t xml:space="preserve">did </w:t>
      </w:r>
      <w:r w:rsidR="00E91B83">
        <w:rPr>
          <w:rFonts w:ascii="Times New Roman" w:eastAsia="Times" w:hAnsi="Times New Roman"/>
          <w:sz w:val="24"/>
          <w:szCs w:val="24"/>
          <w:lang w:eastAsia="en-AU"/>
        </w:rPr>
        <w:t xml:space="preserve">and did </w:t>
      </w:r>
      <w:r w:rsidR="00EB4B1C" w:rsidRPr="00EA1EE6">
        <w:rPr>
          <w:rFonts w:ascii="Times New Roman" w:eastAsia="Times" w:hAnsi="Times New Roman"/>
          <w:sz w:val="24"/>
          <w:szCs w:val="24"/>
          <w:lang w:eastAsia="en-AU"/>
        </w:rPr>
        <w:t xml:space="preserve">not </w:t>
      </w:r>
      <w:r w:rsidR="002A6F2F" w:rsidRPr="00EA1EE6">
        <w:rPr>
          <w:rFonts w:ascii="Times New Roman" w:eastAsia="Times" w:hAnsi="Times New Roman"/>
          <w:sz w:val="24"/>
          <w:szCs w:val="24"/>
          <w:lang w:eastAsia="en-AU"/>
        </w:rPr>
        <w:t>complete the online survey.</w:t>
      </w:r>
      <w:r w:rsidR="00FB7B6F" w:rsidRPr="00546845">
        <w:rPr>
          <w:rFonts w:ascii="Times New Roman" w:eastAsia="Times" w:hAnsi="Times New Roman"/>
          <w:sz w:val="24"/>
          <w:szCs w:val="24"/>
          <w:lang w:eastAsia="en-AU"/>
        </w:rPr>
        <w:t xml:space="preserve">  </w:t>
      </w:r>
      <w:r w:rsidR="009D35E5">
        <w:rPr>
          <w:rFonts w:ascii="Times New Roman" w:eastAsia="Times" w:hAnsi="Times New Roman"/>
          <w:sz w:val="24"/>
          <w:szCs w:val="24"/>
          <w:lang w:eastAsia="en-AU"/>
        </w:rPr>
        <w:t>Respondents</w:t>
      </w:r>
      <w:r w:rsidR="009D35E5" w:rsidRPr="00546845">
        <w:rPr>
          <w:rFonts w:ascii="Times New Roman" w:eastAsia="Times" w:hAnsi="Times New Roman"/>
          <w:sz w:val="24"/>
          <w:szCs w:val="24"/>
          <w:lang w:eastAsia="en-AU"/>
        </w:rPr>
        <w:t xml:space="preserve"> </w:t>
      </w:r>
      <w:r w:rsidR="00FB7B6F" w:rsidRPr="00546845">
        <w:rPr>
          <w:rFonts w:ascii="Times New Roman" w:eastAsia="Times" w:hAnsi="Times New Roman"/>
          <w:sz w:val="24"/>
          <w:szCs w:val="24"/>
          <w:lang w:eastAsia="en-AU"/>
        </w:rPr>
        <w:t xml:space="preserve">who reported that they had more than one child with ASD were asked to complete the survey </w:t>
      </w:r>
      <w:r w:rsidR="00253498" w:rsidRPr="00546845">
        <w:rPr>
          <w:rFonts w:ascii="Times New Roman" w:eastAsia="Times" w:hAnsi="Times New Roman"/>
          <w:sz w:val="24"/>
          <w:szCs w:val="24"/>
          <w:lang w:eastAsia="en-AU"/>
        </w:rPr>
        <w:t>regarding</w:t>
      </w:r>
      <w:r w:rsidR="00FB7B6F" w:rsidRPr="00546845">
        <w:rPr>
          <w:rFonts w:ascii="Times New Roman" w:eastAsia="Times" w:hAnsi="Times New Roman"/>
          <w:sz w:val="24"/>
          <w:szCs w:val="24"/>
          <w:lang w:eastAsia="en-AU"/>
        </w:rPr>
        <w:t xml:space="preserve"> the experiences of their </w:t>
      </w:r>
      <w:r w:rsidR="00FB7B6F" w:rsidRPr="00546845">
        <w:rPr>
          <w:rFonts w:ascii="Times New Roman" w:eastAsia="Times" w:hAnsi="Times New Roman"/>
          <w:i/>
          <w:sz w:val="24"/>
          <w:szCs w:val="24"/>
          <w:lang w:eastAsia="en-AU"/>
        </w:rPr>
        <w:t>youngest child</w:t>
      </w:r>
      <w:r w:rsidR="00D93091" w:rsidRPr="00546845">
        <w:rPr>
          <w:rFonts w:ascii="Times New Roman" w:eastAsia="Times" w:hAnsi="Times New Roman"/>
          <w:i/>
          <w:sz w:val="24"/>
          <w:szCs w:val="24"/>
          <w:lang w:eastAsia="en-AU"/>
        </w:rPr>
        <w:t xml:space="preserve">, </w:t>
      </w:r>
      <w:r w:rsidR="00D93091" w:rsidRPr="00546845">
        <w:rPr>
          <w:rFonts w:ascii="Times New Roman" w:eastAsia="Times" w:hAnsi="Times New Roman"/>
          <w:sz w:val="24"/>
          <w:szCs w:val="24"/>
          <w:lang w:eastAsia="en-AU"/>
        </w:rPr>
        <w:t xml:space="preserve">to ensure that </w:t>
      </w:r>
      <w:r w:rsidR="006D0EBC" w:rsidRPr="00546845">
        <w:rPr>
          <w:rFonts w:ascii="Times New Roman" w:eastAsia="Times" w:hAnsi="Times New Roman"/>
          <w:sz w:val="24"/>
          <w:szCs w:val="24"/>
          <w:lang w:eastAsia="en-AU"/>
        </w:rPr>
        <w:t>the sample included a mix of participants with and without an</w:t>
      </w:r>
      <w:r w:rsidR="006D0EBC">
        <w:rPr>
          <w:rFonts w:ascii="Times New Roman" w:eastAsia="Times" w:hAnsi="Times New Roman"/>
          <w:sz w:val="24"/>
          <w:szCs w:val="24"/>
          <w:lang w:eastAsia="en-AU"/>
        </w:rPr>
        <w:t xml:space="preserve"> older sibling</w:t>
      </w:r>
      <w:r w:rsidR="00761B7B">
        <w:rPr>
          <w:rFonts w:ascii="Times New Roman" w:eastAsia="Times" w:hAnsi="Times New Roman"/>
          <w:sz w:val="24"/>
          <w:szCs w:val="24"/>
          <w:lang w:eastAsia="en-AU"/>
        </w:rPr>
        <w:t xml:space="preserve"> </w:t>
      </w:r>
      <w:r w:rsidR="00A3552D">
        <w:rPr>
          <w:rFonts w:ascii="Times New Roman" w:eastAsia="Times" w:hAnsi="Times New Roman"/>
          <w:sz w:val="24"/>
          <w:szCs w:val="24"/>
          <w:lang w:eastAsia="en-AU"/>
        </w:rPr>
        <w:t>on the</w:t>
      </w:r>
      <w:r w:rsidR="00761B7B">
        <w:rPr>
          <w:rFonts w:ascii="Times New Roman" w:eastAsia="Times" w:hAnsi="Times New Roman"/>
          <w:sz w:val="24"/>
          <w:szCs w:val="24"/>
          <w:lang w:eastAsia="en-AU"/>
        </w:rPr>
        <w:t xml:space="preserve"> autism</w:t>
      </w:r>
      <w:r w:rsidR="00A3552D">
        <w:rPr>
          <w:rFonts w:ascii="Times New Roman" w:eastAsia="Times" w:hAnsi="Times New Roman"/>
          <w:sz w:val="24"/>
          <w:szCs w:val="24"/>
          <w:lang w:eastAsia="en-AU"/>
        </w:rPr>
        <w:t xml:space="preserve"> spectrum</w:t>
      </w:r>
      <w:r w:rsidR="00761B7B">
        <w:rPr>
          <w:rFonts w:ascii="Times New Roman" w:eastAsia="Times" w:hAnsi="Times New Roman"/>
          <w:i/>
          <w:sz w:val="24"/>
          <w:szCs w:val="24"/>
          <w:lang w:eastAsia="en-AU"/>
        </w:rPr>
        <w:t>.</w:t>
      </w:r>
      <w:r w:rsidR="00253498">
        <w:rPr>
          <w:rFonts w:ascii="Times New Roman" w:eastAsia="Times" w:hAnsi="Times New Roman"/>
          <w:i/>
          <w:sz w:val="24"/>
          <w:szCs w:val="24"/>
          <w:lang w:eastAsia="en-AU"/>
        </w:rPr>
        <w:t xml:space="preserve"> </w:t>
      </w:r>
      <w:r w:rsidR="00F73FE1">
        <w:rPr>
          <w:rFonts w:ascii="Times New Roman" w:eastAsia="Times" w:hAnsi="Times New Roman"/>
          <w:sz w:val="24"/>
          <w:szCs w:val="24"/>
          <w:lang w:eastAsia="en-AU"/>
        </w:rPr>
        <w:t xml:space="preserve"> </w:t>
      </w:r>
    </w:p>
    <w:p w14:paraId="06D0EC5F" w14:textId="77777777" w:rsidR="008F1C65" w:rsidRDefault="00D1652E" w:rsidP="008F1C65">
      <w:pPr>
        <w:suppressAutoHyphens/>
        <w:spacing w:after="0" w:line="480" w:lineRule="auto"/>
        <w:ind w:firstLine="720"/>
        <w:outlineLvl w:val="1"/>
        <w:rPr>
          <w:rFonts w:ascii="Times New Roman" w:eastAsia="Times" w:hAnsi="Times New Roman"/>
          <w:sz w:val="24"/>
          <w:szCs w:val="24"/>
          <w:lang w:eastAsia="en-AU"/>
        </w:rPr>
      </w:pPr>
      <w:r>
        <w:rPr>
          <w:rFonts w:ascii="Times New Roman" w:eastAsia="Times" w:hAnsi="Times New Roman"/>
          <w:sz w:val="24"/>
          <w:szCs w:val="24"/>
          <w:lang w:eastAsia="en-AU"/>
        </w:rPr>
        <w:t>While parents of children of any age (who had been diagnosed since 2008) were able to participate, the majority of the sample were younger than 7 at the time of diagnosis. The sample was therefore divided into subgroups of younger (N=107) and older (N=29) children.  As it may be difficult to generalise findings from the smaller number of parents of older children who described their service experiences</w:t>
      </w:r>
      <w:r w:rsidR="008F1C65">
        <w:rPr>
          <w:rFonts w:ascii="Times New Roman" w:eastAsia="Times" w:hAnsi="Times New Roman"/>
          <w:sz w:val="24"/>
          <w:szCs w:val="24"/>
          <w:lang w:eastAsia="en-AU"/>
        </w:rPr>
        <w:t>.</w:t>
      </w:r>
    </w:p>
    <w:p w14:paraId="4CE72E96" w14:textId="7376BC04" w:rsidR="00CF5211" w:rsidRPr="00CF5211" w:rsidRDefault="008F1C65" w:rsidP="008F1C65">
      <w:pPr>
        <w:suppressAutoHyphens/>
        <w:spacing w:after="0" w:line="480" w:lineRule="auto"/>
        <w:ind w:firstLine="720"/>
        <w:outlineLvl w:val="1"/>
        <w:rPr>
          <w:rFonts w:ascii="Times New Roman" w:hAnsi="Times New Roman" w:cs="Times New Roman"/>
          <w:b/>
          <w:sz w:val="24"/>
        </w:rPr>
      </w:pPr>
      <w:r>
        <w:rPr>
          <w:rFonts w:ascii="Times New Roman" w:hAnsi="Times New Roman" w:cs="Times New Roman"/>
          <w:i/>
          <w:sz w:val="24"/>
        </w:rPr>
        <w:t xml:space="preserve">2.1.1. </w:t>
      </w:r>
      <w:r w:rsidR="00C078E0">
        <w:rPr>
          <w:rFonts w:ascii="Times New Roman" w:hAnsi="Times New Roman" w:cs="Times New Roman"/>
          <w:i/>
          <w:sz w:val="24"/>
        </w:rPr>
        <w:t xml:space="preserve"> </w:t>
      </w:r>
      <w:r w:rsidR="00C36452">
        <w:rPr>
          <w:rFonts w:ascii="Times New Roman" w:hAnsi="Times New Roman" w:cs="Times New Roman"/>
          <w:i/>
          <w:sz w:val="24"/>
        </w:rPr>
        <w:t xml:space="preserve"> </w:t>
      </w:r>
      <w:r w:rsidR="00907F18" w:rsidRPr="00CF5211">
        <w:rPr>
          <w:rFonts w:ascii="Times New Roman" w:hAnsi="Times New Roman" w:cs="Times New Roman"/>
          <w:i/>
          <w:sz w:val="24"/>
        </w:rPr>
        <w:t>Parent c</w:t>
      </w:r>
      <w:r w:rsidR="00123F68" w:rsidRPr="00CF5211">
        <w:rPr>
          <w:rFonts w:ascii="Times New Roman" w:hAnsi="Times New Roman" w:cs="Times New Roman"/>
          <w:i/>
          <w:sz w:val="24"/>
        </w:rPr>
        <w:t>haracteristics</w:t>
      </w:r>
      <w:r w:rsidR="00123F68" w:rsidRPr="00CF5211">
        <w:rPr>
          <w:rFonts w:ascii="Times New Roman" w:hAnsi="Times New Roman" w:cs="Times New Roman"/>
          <w:b/>
          <w:sz w:val="24"/>
        </w:rPr>
        <w:t xml:space="preserve"> </w:t>
      </w:r>
    </w:p>
    <w:p w14:paraId="02909770" w14:textId="4B3C0763" w:rsidR="00C74FE3" w:rsidRPr="00CF5211" w:rsidRDefault="00FC7DE4" w:rsidP="00CF5211">
      <w:pPr>
        <w:spacing w:line="480" w:lineRule="auto"/>
        <w:rPr>
          <w:rFonts w:ascii="Times New Roman" w:hAnsi="Times New Roman" w:cs="Times New Roman"/>
          <w:sz w:val="24"/>
        </w:rPr>
      </w:pPr>
      <w:r>
        <w:rPr>
          <w:rFonts w:ascii="Times New Roman" w:hAnsi="Times New Roman" w:cs="Times New Roman"/>
          <w:sz w:val="24"/>
        </w:rPr>
        <w:t>Respondents</w:t>
      </w:r>
      <w:r w:rsidR="00123F68" w:rsidRPr="00CF5211">
        <w:rPr>
          <w:rFonts w:ascii="Times New Roman" w:hAnsi="Times New Roman" w:cs="Times New Roman"/>
          <w:sz w:val="24"/>
        </w:rPr>
        <w:t xml:space="preserve"> were aged between 20 and </w:t>
      </w:r>
      <w:r w:rsidR="00EC1AE1" w:rsidRPr="00CF5211">
        <w:rPr>
          <w:rFonts w:ascii="Times New Roman" w:hAnsi="Times New Roman" w:cs="Times New Roman"/>
          <w:sz w:val="24"/>
        </w:rPr>
        <w:t>5</w:t>
      </w:r>
      <w:r w:rsidR="00123F68" w:rsidRPr="00CF5211">
        <w:rPr>
          <w:rFonts w:ascii="Times New Roman" w:hAnsi="Times New Roman" w:cs="Times New Roman"/>
          <w:sz w:val="24"/>
        </w:rPr>
        <w:t>0 years (</w:t>
      </w:r>
      <w:r w:rsidR="00EC1AE1" w:rsidRPr="00CF5211">
        <w:rPr>
          <w:rFonts w:ascii="Times New Roman" w:hAnsi="Times New Roman" w:cs="Times New Roman"/>
          <w:i/>
          <w:sz w:val="24"/>
        </w:rPr>
        <w:t xml:space="preserve">M </w:t>
      </w:r>
      <w:r w:rsidR="00123F68" w:rsidRPr="00CF5211">
        <w:rPr>
          <w:rFonts w:ascii="Times New Roman" w:hAnsi="Times New Roman" w:cs="Times New Roman"/>
          <w:sz w:val="24"/>
        </w:rPr>
        <w:t>= 3</w:t>
      </w:r>
      <w:r w:rsidR="00EC1AE1" w:rsidRPr="00CF5211">
        <w:rPr>
          <w:rFonts w:ascii="Times New Roman" w:hAnsi="Times New Roman" w:cs="Times New Roman"/>
          <w:sz w:val="24"/>
        </w:rPr>
        <w:t xml:space="preserve">8.13, </w:t>
      </w:r>
      <w:r w:rsidR="00EC1AE1" w:rsidRPr="00CF5211">
        <w:rPr>
          <w:rFonts w:ascii="Times New Roman" w:hAnsi="Times New Roman" w:cs="Times New Roman"/>
          <w:i/>
          <w:sz w:val="24"/>
        </w:rPr>
        <w:t xml:space="preserve">SD </w:t>
      </w:r>
      <w:r w:rsidR="00A95130" w:rsidRPr="00CF5211">
        <w:rPr>
          <w:rFonts w:ascii="Times New Roman" w:hAnsi="Times New Roman" w:cs="Times New Roman"/>
          <w:sz w:val="24"/>
        </w:rPr>
        <w:t>= 6.22</w:t>
      </w:r>
      <w:r w:rsidR="00123F68" w:rsidRPr="00CF5211">
        <w:rPr>
          <w:rFonts w:ascii="Times New Roman" w:hAnsi="Times New Roman" w:cs="Times New Roman"/>
          <w:sz w:val="24"/>
        </w:rPr>
        <w:t>)</w:t>
      </w:r>
      <w:r w:rsidR="005E26DA">
        <w:rPr>
          <w:rFonts w:ascii="Times New Roman" w:hAnsi="Times New Roman" w:cs="Times New Roman"/>
          <w:sz w:val="24"/>
        </w:rPr>
        <w:t xml:space="preserve"> with </w:t>
      </w:r>
      <w:r w:rsidR="00123F68" w:rsidRPr="00CF5211">
        <w:rPr>
          <w:rFonts w:ascii="Times New Roman" w:hAnsi="Times New Roman" w:cs="Times New Roman"/>
          <w:sz w:val="24"/>
        </w:rPr>
        <w:t xml:space="preserve">the majority </w:t>
      </w:r>
      <w:r w:rsidR="005E26DA">
        <w:rPr>
          <w:rFonts w:ascii="Times New Roman" w:hAnsi="Times New Roman" w:cs="Times New Roman"/>
          <w:sz w:val="24"/>
        </w:rPr>
        <w:t xml:space="preserve">being </w:t>
      </w:r>
      <w:r>
        <w:rPr>
          <w:rFonts w:ascii="Times New Roman" w:hAnsi="Times New Roman" w:cs="Times New Roman"/>
          <w:sz w:val="24"/>
        </w:rPr>
        <w:t>m</w:t>
      </w:r>
      <w:r w:rsidR="00123F68" w:rsidRPr="00CF5211">
        <w:rPr>
          <w:rFonts w:ascii="Times New Roman" w:hAnsi="Times New Roman" w:cs="Times New Roman"/>
          <w:sz w:val="24"/>
        </w:rPr>
        <w:t>others (9</w:t>
      </w:r>
      <w:r w:rsidR="00130976">
        <w:rPr>
          <w:rFonts w:ascii="Times New Roman" w:hAnsi="Times New Roman" w:cs="Times New Roman"/>
          <w:sz w:val="24"/>
        </w:rPr>
        <w:t>8</w:t>
      </w:r>
      <w:r w:rsidR="00123F68" w:rsidRPr="00CF5211">
        <w:rPr>
          <w:rFonts w:ascii="Times New Roman" w:hAnsi="Times New Roman" w:cs="Times New Roman"/>
          <w:sz w:val="24"/>
        </w:rPr>
        <w:t>%)</w:t>
      </w:r>
      <w:r w:rsidR="00FA30E4" w:rsidRPr="00CF5211">
        <w:rPr>
          <w:rFonts w:ascii="Times New Roman" w:hAnsi="Times New Roman" w:cs="Times New Roman"/>
          <w:sz w:val="24"/>
        </w:rPr>
        <w:t xml:space="preserve">. </w:t>
      </w:r>
      <w:r w:rsidR="00C96F92" w:rsidRPr="00CF5211">
        <w:rPr>
          <w:rFonts w:ascii="Times New Roman" w:hAnsi="Times New Roman" w:cs="Times New Roman"/>
          <w:sz w:val="24"/>
        </w:rPr>
        <w:t xml:space="preserve">Twelve </w:t>
      </w:r>
      <w:r w:rsidR="00FA30E4" w:rsidRPr="00CF5211">
        <w:rPr>
          <w:rFonts w:ascii="Times New Roman" w:hAnsi="Times New Roman" w:cs="Times New Roman"/>
          <w:sz w:val="24"/>
        </w:rPr>
        <w:t>percent</w:t>
      </w:r>
      <w:r w:rsidR="00123F68" w:rsidRPr="00CF5211">
        <w:rPr>
          <w:rFonts w:ascii="Times New Roman" w:hAnsi="Times New Roman" w:cs="Times New Roman"/>
          <w:sz w:val="24"/>
        </w:rPr>
        <w:t xml:space="preserve"> </w:t>
      </w:r>
      <w:r w:rsidR="005E26DA">
        <w:rPr>
          <w:rFonts w:ascii="Times New Roman" w:hAnsi="Times New Roman" w:cs="Times New Roman"/>
          <w:sz w:val="24"/>
        </w:rPr>
        <w:t>(1</w:t>
      </w:r>
      <w:r w:rsidR="00130976">
        <w:rPr>
          <w:rFonts w:ascii="Times New Roman" w:hAnsi="Times New Roman" w:cs="Times New Roman"/>
          <w:sz w:val="24"/>
        </w:rPr>
        <w:t>0</w:t>
      </w:r>
      <w:r w:rsidR="005E26DA">
        <w:rPr>
          <w:rFonts w:ascii="Times New Roman" w:hAnsi="Times New Roman" w:cs="Times New Roman"/>
          <w:sz w:val="24"/>
        </w:rPr>
        <w:t xml:space="preserve">%) </w:t>
      </w:r>
      <w:r w:rsidR="00123F68" w:rsidRPr="00CF5211">
        <w:rPr>
          <w:rFonts w:ascii="Times New Roman" w:hAnsi="Times New Roman" w:cs="Times New Roman"/>
          <w:sz w:val="24"/>
        </w:rPr>
        <w:t xml:space="preserve">of </w:t>
      </w:r>
      <w:r w:rsidR="00F32A1E">
        <w:rPr>
          <w:rFonts w:ascii="Times New Roman" w:hAnsi="Times New Roman" w:cs="Times New Roman"/>
          <w:sz w:val="24"/>
        </w:rPr>
        <w:t>respondents</w:t>
      </w:r>
      <w:r w:rsidR="00F32A1E" w:rsidRPr="00CF5211">
        <w:rPr>
          <w:rFonts w:ascii="Times New Roman" w:hAnsi="Times New Roman" w:cs="Times New Roman"/>
          <w:sz w:val="24"/>
        </w:rPr>
        <w:t xml:space="preserve"> </w:t>
      </w:r>
      <w:r w:rsidR="00123F68" w:rsidRPr="00CF5211">
        <w:rPr>
          <w:rFonts w:ascii="Times New Roman" w:hAnsi="Times New Roman" w:cs="Times New Roman"/>
          <w:sz w:val="24"/>
        </w:rPr>
        <w:t xml:space="preserve">reported </w:t>
      </w:r>
      <w:r w:rsidR="005E26DA">
        <w:rPr>
          <w:rFonts w:ascii="Times New Roman" w:hAnsi="Times New Roman" w:cs="Times New Roman"/>
          <w:sz w:val="24"/>
        </w:rPr>
        <w:t xml:space="preserve">speaking </w:t>
      </w:r>
      <w:r w:rsidR="00123F68" w:rsidRPr="00CF5211">
        <w:rPr>
          <w:rFonts w:ascii="Times New Roman" w:hAnsi="Times New Roman" w:cs="Times New Roman"/>
          <w:sz w:val="24"/>
        </w:rPr>
        <w:t>a language other than English at home, and 1</w:t>
      </w:r>
      <w:r w:rsidR="00130976">
        <w:rPr>
          <w:rFonts w:ascii="Times New Roman" w:hAnsi="Times New Roman" w:cs="Times New Roman"/>
          <w:sz w:val="24"/>
        </w:rPr>
        <w:t>7</w:t>
      </w:r>
      <w:r w:rsidR="00123F68" w:rsidRPr="00CF5211">
        <w:rPr>
          <w:rFonts w:ascii="Times New Roman" w:hAnsi="Times New Roman" w:cs="Times New Roman"/>
          <w:sz w:val="24"/>
        </w:rPr>
        <w:t xml:space="preserve">% reported that they were born outside Australia. The majority of </w:t>
      </w:r>
      <w:r w:rsidR="00F32A1E">
        <w:rPr>
          <w:rFonts w:ascii="Times New Roman" w:hAnsi="Times New Roman" w:cs="Times New Roman"/>
          <w:sz w:val="24"/>
        </w:rPr>
        <w:t>respondents</w:t>
      </w:r>
      <w:r w:rsidR="00F32A1E" w:rsidRPr="00CF5211">
        <w:rPr>
          <w:rFonts w:ascii="Times New Roman" w:hAnsi="Times New Roman" w:cs="Times New Roman"/>
          <w:sz w:val="24"/>
        </w:rPr>
        <w:t xml:space="preserve"> </w:t>
      </w:r>
      <w:r w:rsidR="00123F68" w:rsidRPr="00CF5211">
        <w:rPr>
          <w:rFonts w:ascii="Times New Roman" w:hAnsi="Times New Roman" w:cs="Times New Roman"/>
          <w:sz w:val="24"/>
        </w:rPr>
        <w:t>indicated that they had completed some university education (6</w:t>
      </w:r>
      <w:r w:rsidR="000E43DF">
        <w:rPr>
          <w:rFonts w:ascii="Times New Roman" w:hAnsi="Times New Roman" w:cs="Times New Roman"/>
          <w:sz w:val="24"/>
        </w:rPr>
        <w:t>6</w:t>
      </w:r>
      <w:r w:rsidR="00123F68" w:rsidRPr="00CF5211">
        <w:rPr>
          <w:rFonts w:ascii="Times New Roman" w:hAnsi="Times New Roman" w:cs="Times New Roman"/>
          <w:sz w:val="24"/>
        </w:rPr>
        <w:t>%), 1</w:t>
      </w:r>
      <w:r w:rsidR="00C96F92" w:rsidRPr="00CF5211">
        <w:rPr>
          <w:rFonts w:ascii="Times New Roman" w:hAnsi="Times New Roman" w:cs="Times New Roman"/>
          <w:sz w:val="24"/>
        </w:rPr>
        <w:t>3</w:t>
      </w:r>
      <w:r w:rsidR="00123F68" w:rsidRPr="00CF5211">
        <w:rPr>
          <w:rFonts w:ascii="Times New Roman" w:hAnsi="Times New Roman" w:cs="Times New Roman"/>
          <w:sz w:val="24"/>
        </w:rPr>
        <w:t xml:space="preserve">% reported living in a major city, </w:t>
      </w:r>
      <w:r w:rsidR="008B4C8D">
        <w:rPr>
          <w:rFonts w:ascii="Times New Roman" w:hAnsi="Times New Roman" w:cs="Times New Roman"/>
          <w:sz w:val="24"/>
        </w:rPr>
        <w:t>58</w:t>
      </w:r>
      <w:r w:rsidR="00C96F92" w:rsidRPr="00CF5211">
        <w:rPr>
          <w:rFonts w:ascii="Times New Roman" w:hAnsi="Times New Roman" w:cs="Times New Roman"/>
          <w:sz w:val="24"/>
        </w:rPr>
        <w:t xml:space="preserve">% </w:t>
      </w:r>
      <w:r w:rsidR="00123F68" w:rsidRPr="00CF5211">
        <w:rPr>
          <w:rFonts w:ascii="Times New Roman" w:hAnsi="Times New Roman" w:cs="Times New Roman"/>
          <w:sz w:val="24"/>
        </w:rPr>
        <w:t xml:space="preserve">in a suburban area, and </w:t>
      </w:r>
      <w:r w:rsidR="00A95130" w:rsidRPr="00CF5211">
        <w:rPr>
          <w:rFonts w:ascii="Times New Roman" w:hAnsi="Times New Roman" w:cs="Times New Roman"/>
          <w:sz w:val="24"/>
        </w:rPr>
        <w:t>2</w:t>
      </w:r>
      <w:r w:rsidR="003B408C">
        <w:rPr>
          <w:rFonts w:ascii="Times New Roman" w:hAnsi="Times New Roman" w:cs="Times New Roman"/>
          <w:sz w:val="24"/>
        </w:rPr>
        <w:t>9</w:t>
      </w:r>
      <w:r w:rsidR="00A95130" w:rsidRPr="00CF5211">
        <w:rPr>
          <w:rFonts w:ascii="Times New Roman" w:hAnsi="Times New Roman" w:cs="Times New Roman"/>
          <w:sz w:val="24"/>
        </w:rPr>
        <w:t>%</w:t>
      </w:r>
      <w:r w:rsidR="00123F68" w:rsidRPr="00CF5211">
        <w:rPr>
          <w:rFonts w:ascii="Times New Roman" w:hAnsi="Times New Roman" w:cs="Times New Roman"/>
          <w:sz w:val="24"/>
        </w:rPr>
        <w:t xml:space="preserve"> in a rural or regional area. </w:t>
      </w:r>
    </w:p>
    <w:p w14:paraId="38F241DB" w14:textId="712E9F13" w:rsidR="00C74FE3" w:rsidRPr="00C078E0" w:rsidRDefault="00123F68" w:rsidP="00C078E0">
      <w:pPr>
        <w:pStyle w:val="ListParagraph"/>
        <w:numPr>
          <w:ilvl w:val="2"/>
          <w:numId w:val="21"/>
        </w:numPr>
        <w:spacing w:line="480" w:lineRule="auto"/>
        <w:ind w:hanging="11"/>
        <w:rPr>
          <w:rFonts w:ascii="Times New Roman" w:hAnsi="Times New Roman" w:cs="Times New Roman"/>
          <w:i/>
          <w:sz w:val="24"/>
        </w:rPr>
      </w:pPr>
      <w:r w:rsidRPr="00C078E0">
        <w:rPr>
          <w:rFonts w:ascii="Times New Roman" w:hAnsi="Times New Roman" w:cs="Times New Roman"/>
          <w:i/>
          <w:sz w:val="24"/>
        </w:rPr>
        <w:t>Child Characteristics</w:t>
      </w:r>
    </w:p>
    <w:p w14:paraId="648F9611" w14:textId="0AD9F7CF" w:rsidR="00BC2D4A" w:rsidRPr="00154FF1" w:rsidRDefault="00123F68" w:rsidP="00154FF1">
      <w:pPr>
        <w:spacing w:line="480" w:lineRule="auto"/>
        <w:rPr>
          <w:rFonts w:ascii="Times New Roman" w:hAnsi="Times New Roman" w:cs="Times New Roman"/>
          <w:sz w:val="24"/>
        </w:rPr>
      </w:pPr>
      <w:r w:rsidRPr="00C74FE3">
        <w:rPr>
          <w:rFonts w:ascii="Times New Roman" w:hAnsi="Times New Roman" w:cs="Times New Roman"/>
          <w:sz w:val="24"/>
        </w:rPr>
        <w:t xml:space="preserve">The children </w:t>
      </w:r>
      <w:r w:rsidR="005E26DA">
        <w:rPr>
          <w:rFonts w:ascii="Times New Roman" w:hAnsi="Times New Roman" w:cs="Times New Roman"/>
          <w:sz w:val="24"/>
        </w:rPr>
        <w:t xml:space="preserve">reported on </w:t>
      </w:r>
      <w:r w:rsidRPr="00C74FE3">
        <w:rPr>
          <w:rFonts w:ascii="Times New Roman" w:hAnsi="Times New Roman" w:cs="Times New Roman"/>
          <w:sz w:val="24"/>
        </w:rPr>
        <w:t xml:space="preserve">were aged between </w:t>
      </w:r>
      <w:r w:rsidR="00EC20DC" w:rsidRPr="00C74FE3">
        <w:rPr>
          <w:rFonts w:ascii="Times New Roman" w:hAnsi="Times New Roman" w:cs="Times New Roman"/>
          <w:sz w:val="24"/>
        </w:rPr>
        <w:t>2</w:t>
      </w:r>
      <w:r w:rsidR="00C96F92" w:rsidRPr="00C74FE3">
        <w:rPr>
          <w:rFonts w:ascii="Times New Roman" w:hAnsi="Times New Roman" w:cs="Times New Roman"/>
          <w:sz w:val="24"/>
        </w:rPr>
        <w:t xml:space="preserve"> </w:t>
      </w:r>
      <w:r w:rsidR="00871E18" w:rsidRPr="00C74FE3">
        <w:rPr>
          <w:rFonts w:ascii="Times New Roman" w:hAnsi="Times New Roman" w:cs="Times New Roman"/>
          <w:sz w:val="24"/>
        </w:rPr>
        <w:t xml:space="preserve">years </w:t>
      </w:r>
      <w:r w:rsidR="00EC20DC" w:rsidRPr="00C74FE3">
        <w:rPr>
          <w:rFonts w:ascii="Times New Roman" w:hAnsi="Times New Roman" w:cs="Times New Roman"/>
          <w:sz w:val="24"/>
        </w:rPr>
        <w:t>and 1</w:t>
      </w:r>
      <w:r w:rsidR="00795911">
        <w:rPr>
          <w:rFonts w:ascii="Times New Roman" w:hAnsi="Times New Roman" w:cs="Times New Roman"/>
          <w:sz w:val="24"/>
        </w:rPr>
        <w:t>9</w:t>
      </w:r>
      <w:r w:rsidR="00EC20DC" w:rsidRPr="00C74FE3">
        <w:rPr>
          <w:rFonts w:ascii="Times New Roman" w:hAnsi="Times New Roman" w:cs="Times New Roman"/>
          <w:sz w:val="24"/>
        </w:rPr>
        <w:t xml:space="preserve"> </w:t>
      </w:r>
      <w:r w:rsidRPr="00C74FE3">
        <w:rPr>
          <w:rFonts w:ascii="Times New Roman" w:hAnsi="Times New Roman" w:cs="Times New Roman"/>
          <w:sz w:val="24"/>
        </w:rPr>
        <w:t xml:space="preserve">years </w:t>
      </w:r>
      <w:r w:rsidR="00795911">
        <w:rPr>
          <w:rFonts w:ascii="Times New Roman" w:hAnsi="Times New Roman" w:cs="Times New Roman"/>
          <w:sz w:val="24"/>
        </w:rPr>
        <w:t>9</w:t>
      </w:r>
      <w:r w:rsidR="00EC20DC" w:rsidRPr="00C74FE3">
        <w:rPr>
          <w:rFonts w:ascii="Times New Roman" w:hAnsi="Times New Roman" w:cs="Times New Roman"/>
          <w:sz w:val="24"/>
        </w:rPr>
        <w:t xml:space="preserve"> months at the time of the survey </w:t>
      </w:r>
      <w:r w:rsidRPr="00C74FE3">
        <w:rPr>
          <w:rFonts w:ascii="Times New Roman" w:hAnsi="Times New Roman" w:cs="Times New Roman"/>
          <w:sz w:val="24"/>
        </w:rPr>
        <w:t>(</w:t>
      </w:r>
      <w:r w:rsidR="00EC20DC" w:rsidRPr="00C74FE3">
        <w:rPr>
          <w:rFonts w:ascii="Times New Roman" w:hAnsi="Times New Roman" w:cs="Times New Roman"/>
          <w:i/>
          <w:sz w:val="24"/>
        </w:rPr>
        <w:t>M</w:t>
      </w:r>
      <w:r w:rsidR="00EC20DC" w:rsidRPr="00C74FE3">
        <w:rPr>
          <w:rFonts w:ascii="Times New Roman" w:hAnsi="Times New Roman" w:cs="Times New Roman"/>
          <w:sz w:val="24"/>
        </w:rPr>
        <w:t xml:space="preserve"> </w:t>
      </w:r>
      <w:r w:rsidRPr="00C74FE3">
        <w:rPr>
          <w:rFonts w:ascii="Times New Roman" w:hAnsi="Times New Roman" w:cs="Times New Roman"/>
          <w:sz w:val="24"/>
        </w:rPr>
        <w:t>=</w:t>
      </w:r>
      <w:r w:rsidR="00EC20DC" w:rsidRPr="00C74FE3">
        <w:rPr>
          <w:rFonts w:ascii="Times New Roman" w:hAnsi="Times New Roman" w:cs="Times New Roman"/>
          <w:sz w:val="24"/>
        </w:rPr>
        <w:t xml:space="preserve"> </w:t>
      </w:r>
      <w:r w:rsidR="00A311AB">
        <w:rPr>
          <w:rFonts w:ascii="Times New Roman" w:hAnsi="Times New Roman" w:cs="Times New Roman"/>
          <w:sz w:val="24"/>
        </w:rPr>
        <w:t>7</w:t>
      </w:r>
      <w:r w:rsidR="00EC20DC" w:rsidRPr="00C74FE3">
        <w:rPr>
          <w:rFonts w:ascii="Times New Roman" w:hAnsi="Times New Roman" w:cs="Times New Roman"/>
          <w:sz w:val="24"/>
        </w:rPr>
        <w:t>.</w:t>
      </w:r>
      <w:r w:rsidR="00A311AB">
        <w:rPr>
          <w:rFonts w:ascii="Times New Roman" w:hAnsi="Times New Roman" w:cs="Times New Roman"/>
          <w:sz w:val="24"/>
        </w:rPr>
        <w:t>66</w:t>
      </w:r>
      <w:r w:rsidR="00EC20DC" w:rsidRPr="00C74FE3">
        <w:rPr>
          <w:rFonts w:ascii="Times New Roman" w:hAnsi="Times New Roman" w:cs="Times New Roman"/>
          <w:sz w:val="24"/>
        </w:rPr>
        <w:t xml:space="preserve">, </w:t>
      </w:r>
      <w:r w:rsidR="00EC20DC" w:rsidRPr="00C74FE3">
        <w:rPr>
          <w:rFonts w:ascii="Times New Roman" w:hAnsi="Times New Roman" w:cs="Times New Roman"/>
          <w:i/>
          <w:sz w:val="24"/>
        </w:rPr>
        <w:t>SD</w:t>
      </w:r>
      <w:r w:rsidR="00EC20DC" w:rsidRPr="00C74FE3">
        <w:rPr>
          <w:rFonts w:ascii="Times New Roman" w:hAnsi="Times New Roman" w:cs="Times New Roman"/>
          <w:sz w:val="24"/>
        </w:rPr>
        <w:t xml:space="preserve"> = </w:t>
      </w:r>
      <w:r w:rsidR="00A311AB">
        <w:rPr>
          <w:rFonts w:ascii="Times New Roman" w:hAnsi="Times New Roman" w:cs="Times New Roman"/>
          <w:sz w:val="24"/>
        </w:rPr>
        <w:t>3</w:t>
      </w:r>
      <w:r w:rsidR="00EC20DC" w:rsidRPr="00C74FE3">
        <w:rPr>
          <w:rFonts w:ascii="Times New Roman" w:hAnsi="Times New Roman" w:cs="Times New Roman"/>
          <w:sz w:val="24"/>
        </w:rPr>
        <w:t>.</w:t>
      </w:r>
      <w:r w:rsidR="00A311AB">
        <w:rPr>
          <w:rFonts w:ascii="Times New Roman" w:hAnsi="Times New Roman" w:cs="Times New Roman"/>
          <w:sz w:val="24"/>
        </w:rPr>
        <w:t>60</w:t>
      </w:r>
      <w:r w:rsidR="00EC20DC" w:rsidRPr="00C74FE3">
        <w:rPr>
          <w:rFonts w:ascii="Times New Roman" w:hAnsi="Times New Roman" w:cs="Times New Roman"/>
          <w:sz w:val="24"/>
        </w:rPr>
        <w:t>)</w:t>
      </w:r>
      <w:r w:rsidR="005E26DA">
        <w:rPr>
          <w:rFonts w:ascii="Times New Roman" w:hAnsi="Times New Roman" w:cs="Times New Roman"/>
          <w:sz w:val="24"/>
        </w:rPr>
        <w:t>,</w:t>
      </w:r>
      <w:r w:rsidR="00EC20DC" w:rsidRPr="00C74FE3">
        <w:rPr>
          <w:rFonts w:ascii="Times New Roman" w:hAnsi="Times New Roman" w:cs="Times New Roman"/>
          <w:sz w:val="24"/>
        </w:rPr>
        <w:t xml:space="preserve"> </w:t>
      </w:r>
      <w:r w:rsidRPr="00C74FE3">
        <w:rPr>
          <w:rFonts w:ascii="Times New Roman" w:hAnsi="Times New Roman" w:cs="Times New Roman"/>
          <w:sz w:val="24"/>
        </w:rPr>
        <w:t xml:space="preserve">and included </w:t>
      </w:r>
      <w:r w:rsidR="00EC20DC" w:rsidRPr="00C74FE3">
        <w:rPr>
          <w:rFonts w:ascii="Times New Roman" w:hAnsi="Times New Roman" w:cs="Times New Roman"/>
          <w:sz w:val="24"/>
        </w:rPr>
        <w:t>7</w:t>
      </w:r>
      <w:r w:rsidR="003D29D9">
        <w:rPr>
          <w:rFonts w:ascii="Times New Roman" w:hAnsi="Times New Roman" w:cs="Times New Roman"/>
          <w:sz w:val="24"/>
        </w:rPr>
        <w:t>2</w:t>
      </w:r>
      <w:r w:rsidRPr="00C74FE3">
        <w:rPr>
          <w:rFonts w:ascii="Times New Roman" w:hAnsi="Times New Roman" w:cs="Times New Roman"/>
          <w:sz w:val="24"/>
        </w:rPr>
        <w:t xml:space="preserve">% boys.  </w:t>
      </w:r>
      <w:r w:rsidR="002F44B2">
        <w:rPr>
          <w:rFonts w:ascii="Times New Roman" w:hAnsi="Times New Roman" w:cs="Times New Roman"/>
          <w:sz w:val="24"/>
        </w:rPr>
        <w:t xml:space="preserve">Among those children diagnosed </w:t>
      </w:r>
      <w:r w:rsidR="006561A8">
        <w:rPr>
          <w:rFonts w:ascii="Times New Roman" w:hAnsi="Times New Roman" w:cs="Times New Roman"/>
          <w:sz w:val="24"/>
        </w:rPr>
        <w:t>prior to 7 years of age, t</w:t>
      </w:r>
      <w:r w:rsidRPr="00C74FE3">
        <w:rPr>
          <w:rFonts w:ascii="Times New Roman" w:hAnsi="Times New Roman" w:cs="Times New Roman"/>
          <w:sz w:val="24"/>
        </w:rPr>
        <w:t>he most commonly reported diagnosis was ‘</w:t>
      </w:r>
      <w:r w:rsidR="00F32A1E">
        <w:rPr>
          <w:rFonts w:ascii="Times New Roman" w:hAnsi="Times New Roman" w:cs="Times New Roman"/>
          <w:sz w:val="24"/>
        </w:rPr>
        <w:t>a</w:t>
      </w:r>
      <w:r w:rsidRPr="00C74FE3">
        <w:rPr>
          <w:rFonts w:ascii="Times New Roman" w:hAnsi="Times New Roman" w:cs="Times New Roman"/>
          <w:sz w:val="24"/>
        </w:rPr>
        <w:t xml:space="preserve">utism </w:t>
      </w:r>
      <w:r w:rsidR="00F32A1E">
        <w:rPr>
          <w:rFonts w:ascii="Times New Roman" w:hAnsi="Times New Roman" w:cs="Times New Roman"/>
          <w:sz w:val="24"/>
        </w:rPr>
        <w:t>s</w:t>
      </w:r>
      <w:r w:rsidRPr="00C74FE3">
        <w:rPr>
          <w:rFonts w:ascii="Times New Roman" w:hAnsi="Times New Roman" w:cs="Times New Roman"/>
          <w:sz w:val="24"/>
        </w:rPr>
        <w:t xml:space="preserve">pectrum </w:t>
      </w:r>
      <w:r w:rsidR="00F32A1E">
        <w:rPr>
          <w:rFonts w:ascii="Times New Roman" w:hAnsi="Times New Roman" w:cs="Times New Roman"/>
          <w:sz w:val="24"/>
        </w:rPr>
        <w:t>d</w:t>
      </w:r>
      <w:r w:rsidRPr="00C74FE3">
        <w:rPr>
          <w:rFonts w:ascii="Times New Roman" w:hAnsi="Times New Roman" w:cs="Times New Roman"/>
          <w:sz w:val="24"/>
        </w:rPr>
        <w:t>isorder’ (</w:t>
      </w:r>
      <w:r w:rsidR="00F90DEA" w:rsidRPr="00C74FE3">
        <w:rPr>
          <w:rFonts w:ascii="Times New Roman" w:hAnsi="Times New Roman" w:cs="Times New Roman"/>
          <w:sz w:val="24"/>
        </w:rPr>
        <w:t>60%</w:t>
      </w:r>
      <w:r w:rsidRPr="00C74FE3">
        <w:rPr>
          <w:rFonts w:ascii="Times New Roman" w:hAnsi="Times New Roman" w:cs="Times New Roman"/>
          <w:sz w:val="24"/>
        </w:rPr>
        <w:t>), f</w:t>
      </w:r>
      <w:r w:rsidR="00907F18" w:rsidRPr="00C74FE3">
        <w:rPr>
          <w:rFonts w:ascii="Times New Roman" w:hAnsi="Times New Roman" w:cs="Times New Roman"/>
          <w:sz w:val="24"/>
        </w:rPr>
        <w:t xml:space="preserve">ollowed by ‘Asperger’s </w:t>
      </w:r>
      <w:r w:rsidR="00F32A1E">
        <w:rPr>
          <w:rFonts w:ascii="Times New Roman" w:hAnsi="Times New Roman" w:cs="Times New Roman"/>
          <w:sz w:val="24"/>
        </w:rPr>
        <w:t>d</w:t>
      </w:r>
      <w:r w:rsidR="00907F18" w:rsidRPr="00C74FE3">
        <w:rPr>
          <w:rFonts w:ascii="Times New Roman" w:hAnsi="Times New Roman" w:cs="Times New Roman"/>
          <w:sz w:val="24"/>
        </w:rPr>
        <w:t>isorder</w:t>
      </w:r>
      <w:r w:rsidRPr="00C74FE3">
        <w:rPr>
          <w:rFonts w:ascii="Times New Roman" w:hAnsi="Times New Roman" w:cs="Times New Roman"/>
          <w:sz w:val="24"/>
        </w:rPr>
        <w:t>’ (</w:t>
      </w:r>
      <w:r w:rsidR="00F90DEA" w:rsidRPr="00C74FE3">
        <w:rPr>
          <w:rFonts w:ascii="Times New Roman" w:hAnsi="Times New Roman" w:cs="Times New Roman"/>
          <w:sz w:val="24"/>
        </w:rPr>
        <w:t>11%</w:t>
      </w:r>
      <w:r w:rsidR="00C87488" w:rsidRPr="00C74FE3">
        <w:rPr>
          <w:rFonts w:ascii="Times New Roman" w:hAnsi="Times New Roman" w:cs="Times New Roman"/>
          <w:sz w:val="24"/>
        </w:rPr>
        <w:t>),</w:t>
      </w:r>
      <w:r w:rsidR="00F90DEA" w:rsidRPr="00C74FE3">
        <w:rPr>
          <w:rFonts w:ascii="Times New Roman" w:hAnsi="Times New Roman" w:cs="Times New Roman"/>
          <w:sz w:val="24"/>
        </w:rPr>
        <w:t>‘</w:t>
      </w:r>
      <w:r w:rsidR="00F32A1E">
        <w:rPr>
          <w:rFonts w:ascii="Times New Roman" w:hAnsi="Times New Roman" w:cs="Times New Roman"/>
          <w:sz w:val="24"/>
        </w:rPr>
        <w:t>a</w:t>
      </w:r>
      <w:r w:rsidR="00F90DEA" w:rsidRPr="00C74FE3">
        <w:rPr>
          <w:rFonts w:ascii="Times New Roman" w:hAnsi="Times New Roman" w:cs="Times New Roman"/>
          <w:sz w:val="24"/>
        </w:rPr>
        <w:t xml:space="preserve">utistic </w:t>
      </w:r>
      <w:r w:rsidR="00F32A1E">
        <w:rPr>
          <w:rFonts w:ascii="Times New Roman" w:hAnsi="Times New Roman" w:cs="Times New Roman"/>
          <w:sz w:val="24"/>
        </w:rPr>
        <w:t>d</w:t>
      </w:r>
      <w:r w:rsidR="00F90DEA" w:rsidRPr="00C74FE3">
        <w:rPr>
          <w:rFonts w:ascii="Times New Roman" w:hAnsi="Times New Roman" w:cs="Times New Roman"/>
          <w:sz w:val="24"/>
        </w:rPr>
        <w:t xml:space="preserve">isorder’ (11%), </w:t>
      </w:r>
      <w:r w:rsidR="00C87488" w:rsidRPr="00C74FE3">
        <w:rPr>
          <w:rFonts w:ascii="Times New Roman" w:hAnsi="Times New Roman" w:cs="Times New Roman"/>
          <w:sz w:val="24"/>
        </w:rPr>
        <w:t>‘</w:t>
      </w:r>
      <w:r w:rsidR="00F32A1E">
        <w:rPr>
          <w:rFonts w:ascii="Times New Roman" w:hAnsi="Times New Roman" w:cs="Times New Roman"/>
          <w:sz w:val="24"/>
        </w:rPr>
        <w:t>h</w:t>
      </w:r>
      <w:r w:rsidR="00C87488" w:rsidRPr="00C74FE3">
        <w:rPr>
          <w:rFonts w:ascii="Times New Roman" w:hAnsi="Times New Roman" w:cs="Times New Roman"/>
          <w:sz w:val="24"/>
        </w:rPr>
        <w:t xml:space="preserve">igh </w:t>
      </w:r>
      <w:r w:rsidR="00F32A1E">
        <w:rPr>
          <w:rFonts w:ascii="Times New Roman" w:hAnsi="Times New Roman" w:cs="Times New Roman"/>
          <w:sz w:val="24"/>
        </w:rPr>
        <w:t>f</w:t>
      </w:r>
      <w:r w:rsidR="00C87488" w:rsidRPr="00C74FE3">
        <w:rPr>
          <w:rFonts w:ascii="Times New Roman" w:hAnsi="Times New Roman" w:cs="Times New Roman"/>
          <w:sz w:val="24"/>
        </w:rPr>
        <w:t xml:space="preserve">unctioning </w:t>
      </w:r>
      <w:r w:rsidR="00F32A1E">
        <w:rPr>
          <w:rFonts w:ascii="Times New Roman" w:hAnsi="Times New Roman" w:cs="Times New Roman"/>
          <w:sz w:val="24"/>
        </w:rPr>
        <w:t>a</w:t>
      </w:r>
      <w:r w:rsidR="00C87488" w:rsidRPr="00C74FE3">
        <w:rPr>
          <w:rFonts w:ascii="Times New Roman" w:hAnsi="Times New Roman" w:cs="Times New Roman"/>
          <w:sz w:val="24"/>
        </w:rPr>
        <w:t>utism’ (</w:t>
      </w:r>
      <w:r w:rsidR="00E13344" w:rsidRPr="00C74FE3">
        <w:rPr>
          <w:rFonts w:ascii="Times New Roman" w:hAnsi="Times New Roman" w:cs="Times New Roman"/>
          <w:sz w:val="24"/>
        </w:rPr>
        <w:t>8</w:t>
      </w:r>
      <w:r w:rsidR="00F90DEA" w:rsidRPr="00C74FE3">
        <w:rPr>
          <w:rFonts w:ascii="Times New Roman" w:hAnsi="Times New Roman" w:cs="Times New Roman"/>
          <w:sz w:val="24"/>
        </w:rPr>
        <w:t>%</w:t>
      </w:r>
      <w:r w:rsidR="00C87488" w:rsidRPr="00C74FE3">
        <w:rPr>
          <w:rFonts w:ascii="Times New Roman" w:hAnsi="Times New Roman" w:cs="Times New Roman"/>
          <w:sz w:val="24"/>
        </w:rPr>
        <w:t xml:space="preserve">), </w:t>
      </w:r>
      <w:r w:rsidRPr="00C74FE3">
        <w:rPr>
          <w:rFonts w:ascii="Times New Roman" w:hAnsi="Times New Roman" w:cs="Times New Roman"/>
          <w:sz w:val="24"/>
        </w:rPr>
        <w:t>and ‘</w:t>
      </w:r>
      <w:r w:rsidR="00F32A1E">
        <w:rPr>
          <w:rFonts w:ascii="Times New Roman" w:hAnsi="Times New Roman" w:cs="Times New Roman"/>
          <w:sz w:val="24"/>
        </w:rPr>
        <w:t>p</w:t>
      </w:r>
      <w:r w:rsidRPr="00C74FE3">
        <w:rPr>
          <w:rFonts w:ascii="Times New Roman" w:hAnsi="Times New Roman" w:cs="Times New Roman"/>
          <w:sz w:val="24"/>
        </w:rPr>
        <w:t xml:space="preserve">ervasive </w:t>
      </w:r>
      <w:r w:rsidR="00F32A1E">
        <w:rPr>
          <w:rFonts w:ascii="Times New Roman" w:hAnsi="Times New Roman" w:cs="Times New Roman"/>
          <w:sz w:val="24"/>
        </w:rPr>
        <w:t>d</w:t>
      </w:r>
      <w:r w:rsidRPr="00C74FE3">
        <w:rPr>
          <w:rFonts w:ascii="Times New Roman" w:hAnsi="Times New Roman" w:cs="Times New Roman"/>
          <w:sz w:val="24"/>
        </w:rPr>
        <w:t xml:space="preserve">evelopmental </w:t>
      </w:r>
      <w:r w:rsidR="00F32A1E">
        <w:rPr>
          <w:rFonts w:ascii="Times New Roman" w:hAnsi="Times New Roman" w:cs="Times New Roman"/>
          <w:sz w:val="24"/>
        </w:rPr>
        <w:t>d</w:t>
      </w:r>
      <w:r w:rsidRPr="00C74FE3">
        <w:rPr>
          <w:rFonts w:ascii="Times New Roman" w:hAnsi="Times New Roman" w:cs="Times New Roman"/>
          <w:sz w:val="24"/>
        </w:rPr>
        <w:t xml:space="preserve">isorder – </w:t>
      </w:r>
      <w:r w:rsidR="00F32A1E">
        <w:rPr>
          <w:rFonts w:ascii="Times New Roman" w:hAnsi="Times New Roman" w:cs="Times New Roman"/>
          <w:sz w:val="24"/>
        </w:rPr>
        <w:t>n</w:t>
      </w:r>
      <w:r w:rsidRPr="00C74FE3">
        <w:rPr>
          <w:rFonts w:ascii="Times New Roman" w:hAnsi="Times New Roman" w:cs="Times New Roman"/>
          <w:sz w:val="24"/>
        </w:rPr>
        <w:t xml:space="preserve">ot </w:t>
      </w:r>
      <w:r w:rsidR="00F32A1E">
        <w:rPr>
          <w:rFonts w:ascii="Times New Roman" w:hAnsi="Times New Roman" w:cs="Times New Roman"/>
          <w:sz w:val="24"/>
        </w:rPr>
        <w:t>o</w:t>
      </w:r>
      <w:r w:rsidRPr="00C74FE3">
        <w:rPr>
          <w:rFonts w:ascii="Times New Roman" w:hAnsi="Times New Roman" w:cs="Times New Roman"/>
          <w:sz w:val="24"/>
        </w:rPr>
        <w:t xml:space="preserve">therwise </w:t>
      </w:r>
      <w:r w:rsidR="00BC5D55">
        <w:rPr>
          <w:rFonts w:ascii="Times New Roman" w:hAnsi="Times New Roman" w:cs="Times New Roman"/>
          <w:sz w:val="24"/>
        </w:rPr>
        <w:t>s</w:t>
      </w:r>
      <w:r w:rsidRPr="00C74FE3">
        <w:rPr>
          <w:rFonts w:ascii="Times New Roman" w:hAnsi="Times New Roman" w:cs="Times New Roman"/>
          <w:sz w:val="24"/>
        </w:rPr>
        <w:t>pecified</w:t>
      </w:r>
      <w:r w:rsidR="00B976C6" w:rsidRPr="00C74FE3">
        <w:rPr>
          <w:rFonts w:ascii="Times New Roman" w:hAnsi="Times New Roman" w:cs="Times New Roman"/>
          <w:sz w:val="24"/>
        </w:rPr>
        <w:t>’</w:t>
      </w:r>
      <w:r w:rsidRPr="00C74FE3">
        <w:rPr>
          <w:rFonts w:ascii="Times New Roman" w:hAnsi="Times New Roman" w:cs="Times New Roman"/>
          <w:sz w:val="24"/>
        </w:rPr>
        <w:t xml:space="preserve"> (PDD-NOS) (</w:t>
      </w:r>
      <w:r w:rsidR="00F90DEA" w:rsidRPr="00C74FE3">
        <w:rPr>
          <w:rFonts w:ascii="Times New Roman" w:hAnsi="Times New Roman" w:cs="Times New Roman"/>
          <w:sz w:val="24"/>
        </w:rPr>
        <w:t>5</w:t>
      </w:r>
      <w:r w:rsidRPr="00C74FE3">
        <w:rPr>
          <w:rFonts w:ascii="Times New Roman" w:hAnsi="Times New Roman" w:cs="Times New Roman"/>
          <w:sz w:val="24"/>
        </w:rPr>
        <w:t xml:space="preserve">%). </w:t>
      </w:r>
      <w:r w:rsidR="00C521C0" w:rsidRPr="00C74FE3">
        <w:rPr>
          <w:rFonts w:ascii="Times New Roman" w:hAnsi="Times New Roman" w:cs="Times New Roman"/>
          <w:sz w:val="24"/>
        </w:rPr>
        <w:t xml:space="preserve">Thirty-six percent of </w:t>
      </w:r>
      <w:r w:rsidRPr="00C74FE3">
        <w:rPr>
          <w:rFonts w:ascii="Times New Roman" w:hAnsi="Times New Roman" w:cs="Times New Roman"/>
          <w:sz w:val="24"/>
        </w:rPr>
        <w:t>children were reported to have a co</w:t>
      </w:r>
      <w:r w:rsidR="00F90DEA" w:rsidRPr="00C74FE3">
        <w:rPr>
          <w:rFonts w:ascii="Times New Roman" w:hAnsi="Times New Roman" w:cs="Times New Roman"/>
          <w:sz w:val="24"/>
        </w:rPr>
        <w:t xml:space="preserve">-occurring </w:t>
      </w:r>
      <w:r w:rsidRPr="00C74FE3">
        <w:rPr>
          <w:rFonts w:ascii="Times New Roman" w:hAnsi="Times New Roman" w:cs="Times New Roman"/>
          <w:sz w:val="24"/>
        </w:rPr>
        <w:t xml:space="preserve">developmental </w:t>
      </w:r>
      <w:r w:rsidR="00C87488" w:rsidRPr="00C74FE3">
        <w:rPr>
          <w:rFonts w:ascii="Times New Roman" w:hAnsi="Times New Roman" w:cs="Times New Roman"/>
          <w:sz w:val="24"/>
        </w:rPr>
        <w:t>condition</w:t>
      </w:r>
      <w:r w:rsidRPr="00C74FE3">
        <w:rPr>
          <w:rFonts w:ascii="Times New Roman" w:hAnsi="Times New Roman" w:cs="Times New Roman"/>
          <w:sz w:val="24"/>
        </w:rPr>
        <w:t xml:space="preserve">, </w:t>
      </w:r>
      <w:proofErr w:type="gramStart"/>
      <w:r w:rsidRPr="00C74FE3">
        <w:rPr>
          <w:rFonts w:ascii="Times New Roman" w:hAnsi="Times New Roman" w:cs="Times New Roman"/>
          <w:sz w:val="24"/>
        </w:rPr>
        <w:t>including</w:t>
      </w:r>
      <w:r w:rsidR="00D46DF4" w:rsidRPr="00C74FE3">
        <w:rPr>
          <w:rFonts w:ascii="Times New Roman" w:hAnsi="Times New Roman" w:cs="Times New Roman"/>
          <w:sz w:val="24"/>
        </w:rPr>
        <w:t>:</w:t>
      </w:r>
      <w:proofErr w:type="gramEnd"/>
      <w:r w:rsidRPr="00C74FE3">
        <w:rPr>
          <w:rFonts w:ascii="Times New Roman" w:hAnsi="Times New Roman" w:cs="Times New Roman"/>
          <w:sz w:val="24"/>
        </w:rPr>
        <w:t xml:space="preserve"> </w:t>
      </w:r>
      <w:r w:rsidR="00BC5D55">
        <w:rPr>
          <w:rFonts w:ascii="Times New Roman" w:hAnsi="Times New Roman" w:cs="Times New Roman"/>
          <w:sz w:val="24"/>
        </w:rPr>
        <w:t>d</w:t>
      </w:r>
      <w:r w:rsidR="00A27A6A" w:rsidRPr="00C74FE3">
        <w:rPr>
          <w:rFonts w:ascii="Times New Roman" w:hAnsi="Times New Roman" w:cs="Times New Roman"/>
          <w:sz w:val="24"/>
        </w:rPr>
        <w:t xml:space="preserve">evelopmental </w:t>
      </w:r>
      <w:r w:rsidR="00BC5D55">
        <w:rPr>
          <w:rFonts w:ascii="Times New Roman" w:hAnsi="Times New Roman" w:cs="Times New Roman"/>
          <w:sz w:val="24"/>
        </w:rPr>
        <w:t>d</w:t>
      </w:r>
      <w:r w:rsidR="00A27A6A" w:rsidRPr="00C74FE3">
        <w:rPr>
          <w:rFonts w:ascii="Times New Roman" w:hAnsi="Times New Roman" w:cs="Times New Roman"/>
          <w:sz w:val="24"/>
        </w:rPr>
        <w:t>elay (17%)</w:t>
      </w:r>
      <w:r w:rsidR="00D46DF4" w:rsidRPr="00C74FE3">
        <w:rPr>
          <w:rFonts w:ascii="Times New Roman" w:hAnsi="Times New Roman" w:cs="Times New Roman"/>
          <w:sz w:val="24"/>
        </w:rPr>
        <w:t>,</w:t>
      </w:r>
      <w:r w:rsidR="00A27A6A" w:rsidRPr="00C74FE3">
        <w:rPr>
          <w:rFonts w:ascii="Times New Roman" w:hAnsi="Times New Roman" w:cs="Times New Roman"/>
          <w:sz w:val="24"/>
        </w:rPr>
        <w:t xml:space="preserve"> </w:t>
      </w:r>
      <w:r w:rsidR="00BC5D55">
        <w:rPr>
          <w:rFonts w:ascii="Times New Roman" w:hAnsi="Times New Roman" w:cs="Times New Roman"/>
          <w:sz w:val="24"/>
        </w:rPr>
        <w:t>l</w:t>
      </w:r>
      <w:r w:rsidRPr="00C74FE3">
        <w:rPr>
          <w:rFonts w:ascii="Times New Roman" w:hAnsi="Times New Roman" w:cs="Times New Roman"/>
          <w:sz w:val="24"/>
        </w:rPr>
        <w:t xml:space="preserve">anguage </w:t>
      </w:r>
      <w:r w:rsidR="00BC5D55">
        <w:rPr>
          <w:rFonts w:ascii="Times New Roman" w:hAnsi="Times New Roman" w:cs="Times New Roman"/>
          <w:sz w:val="24"/>
        </w:rPr>
        <w:t>d</w:t>
      </w:r>
      <w:r w:rsidRPr="00C74FE3">
        <w:rPr>
          <w:rFonts w:ascii="Times New Roman" w:hAnsi="Times New Roman" w:cs="Times New Roman"/>
          <w:sz w:val="24"/>
        </w:rPr>
        <w:t>elay (1</w:t>
      </w:r>
      <w:r w:rsidR="00D46DF4" w:rsidRPr="00C74FE3">
        <w:rPr>
          <w:rFonts w:ascii="Times New Roman" w:hAnsi="Times New Roman" w:cs="Times New Roman"/>
          <w:sz w:val="24"/>
        </w:rPr>
        <w:t>2</w:t>
      </w:r>
      <w:r w:rsidRPr="00C74FE3">
        <w:rPr>
          <w:rFonts w:ascii="Times New Roman" w:hAnsi="Times New Roman" w:cs="Times New Roman"/>
          <w:sz w:val="24"/>
        </w:rPr>
        <w:t xml:space="preserve">%), </w:t>
      </w:r>
      <w:r w:rsidR="00BC5D55">
        <w:rPr>
          <w:rFonts w:ascii="Times New Roman" w:hAnsi="Times New Roman" w:cs="Times New Roman"/>
          <w:sz w:val="24"/>
        </w:rPr>
        <w:t>a</w:t>
      </w:r>
      <w:r w:rsidRPr="00C74FE3">
        <w:rPr>
          <w:rFonts w:ascii="Times New Roman" w:hAnsi="Times New Roman" w:cs="Times New Roman"/>
          <w:sz w:val="24"/>
        </w:rPr>
        <w:t>ttention-</w:t>
      </w:r>
      <w:r w:rsidR="00BC5D55">
        <w:rPr>
          <w:rFonts w:ascii="Times New Roman" w:hAnsi="Times New Roman" w:cs="Times New Roman"/>
          <w:sz w:val="24"/>
        </w:rPr>
        <w:t>d</w:t>
      </w:r>
      <w:r w:rsidRPr="00C74FE3">
        <w:rPr>
          <w:rFonts w:ascii="Times New Roman" w:hAnsi="Times New Roman" w:cs="Times New Roman"/>
          <w:sz w:val="24"/>
        </w:rPr>
        <w:t>eficit/</w:t>
      </w:r>
      <w:r w:rsidR="00BC5D55">
        <w:rPr>
          <w:rFonts w:ascii="Times New Roman" w:hAnsi="Times New Roman" w:cs="Times New Roman"/>
          <w:sz w:val="24"/>
        </w:rPr>
        <w:t>h</w:t>
      </w:r>
      <w:r w:rsidRPr="00C74FE3">
        <w:rPr>
          <w:rFonts w:ascii="Times New Roman" w:hAnsi="Times New Roman" w:cs="Times New Roman"/>
          <w:sz w:val="24"/>
        </w:rPr>
        <w:t xml:space="preserve">yperactivity </w:t>
      </w:r>
      <w:r w:rsidR="00BC5D55">
        <w:rPr>
          <w:rFonts w:ascii="Times New Roman" w:hAnsi="Times New Roman" w:cs="Times New Roman"/>
          <w:sz w:val="24"/>
        </w:rPr>
        <w:t>d</w:t>
      </w:r>
      <w:r w:rsidRPr="00C74FE3">
        <w:rPr>
          <w:rFonts w:ascii="Times New Roman" w:hAnsi="Times New Roman" w:cs="Times New Roman"/>
          <w:sz w:val="24"/>
        </w:rPr>
        <w:t>isorder (1</w:t>
      </w:r>
      <w:r w:rsidR="00D46DF4" w:rsidRPr="00C74FE3">
        <w:rPr>
          <w:rFonts w:ascii="Times New Roman" w:hAnsi="Times New Roman" w:cs="Times New Roman"/>
          <w:sz w:val="24"/>
        </w:rPr>
        <w:t>2</w:t>
      </w:r>
      <w:r w:rsidRPr="00C74FE3">
        <w:rPr>
          <w:rFonts w:ascii="Times New Roman" w:hAnsi="Times New Roman" w:cs="Times New Roman"/>
          <w:sz w:val="24"/>
        </w:rPr>
        <w:t>%),</w:t>
      </w:r>
      <w:r w:rsidR="00C87488" w:rsidRPr="00C74FE3">
        <w:rPr>
          <w:rFonts w:ascii="Times New Roman" w:hAnsi="Times New Roman" w:cs="Times New Roman"/>
          <w:sz w:val="24"/>
        </w:rPr>
        <w:t xml:space="preserve"> and </w:t>
      </w:r>
      <w:r w:rsidR="00BC5D55">
        <w:rPr>
          <w:rFonts w:ascii="Times New Roman" w:hAnsi="Times New Roman" w:cs="Times New Roman"/>
          <w:sz w:val="24"/>
        </w:rPr>
        <w:t>a</w:t>
      </w:r>
      <w:r w:rsidRPr="00C74FE3">
        <w:rPr>
          <w:rFonts w:ascii="Times New Roman" w:hAnsi="Times New Roman" w:cs="Times New Roman"/>
          <w:sz w:val="24"/>
        </w:rPr>
        <w:t xml:space="preserve">nxiety </w:t>
      </w:r>
      <w:r w:rsidR="00AC79FB">
        <w:rPr>
          <w:rFonts w:ascii="Times New Roman" w:hAnsi="Times New Roman" w:cs="Times New Roman"/>
          <w:sz w:val="24"/>
        </w:rPr>
        <w:t xml:space="preserve">disorder </w:t>
      </w:r>
      <w:r w:rsidRPr="00C74FE3">
        <w:rPr>
          <w:rFonts w:ascii="Times New Roman" w:hAnsi="Times New Roman" w:cs="Times New Roman"/>
          <w:sz w:val="24"/>
        </w:rPr>
        <w:t>(</w:t>
      </w:r>
      <w:r w:rsidR="00D46DF4" w:rsidRPr="00C74FE3">
        <w:rPr>
          <w:rFonts w:ascii="Times New Roman" w:hAnsi="Times New Roman" w:cs="Times New Roman"/>
          <w:sz w:val="24"/>
        </w:rPr>
        <w:t>8</w:t>
      </w:r>
      <w:r w:rsidRPr="00C74FE3">
        <w:rPr>
          <w:rFonts w:ascii="Times New Roman" w:hAnsi="Times New Roman" w:cs="Times New Roman"/>
          <w:sz w:val="24"/>
        </w:rPr>
        <w:t>%)</w:t>
      </w:r>
      <w:r w:rsidR="00B72E60" w:rsidRPr="00C74FE3">
        <w:rPr>
          <w:rFonts w:ascii="Times New Roman" w:hAnsi="Times New Roman" w:cs="Times New Roman"/>
          <w:sz w:val="24"/>
        </w:rPr>
        <w:t>, while 11% were reported to have had premature birth.</w:t>
      </w:r>
      <w:r w:rsidR="005479DE">
        <w:rPr>
          <w:rFonts w:ascii="Times New Roman" w:hAnsi="Times New Roman" w:cs="Times New Roman"/>
          <w:sz w:val="24"/>
        </w:rPr>
        <w:t xml:space="preserve">  The subsample of children diagnosed </w:t>
      </w:r>
      <w:r w:rsidR="00444639">
        <w:rPr>
          <w:rFonts w:ascii="Times New Roman" w:hAnsi="Times New Roman" w:cs="Times New Roman"/>
          <w:sz w:val="24"/>
        </w:rPr>
        <w:t xml:space="preserve">when they were older than 7 </w:t>
      </w:r>
      <w:r w:rsidR="004E2BC5">
        <w:rPr>
          <w:rFonts w:ascii="Times New Roman" w:hAnsi="Times New Roman" w:cs="Times New Roman"/>
          <w:sz w:val="24"/>
        </w:rPr>
        <w:t xml:space="preserve">years </w:t>
      </w:r>
      <w:r w:rsidR="00C73BBF">
        <w:rPr>
          <w:rFonts w:ascii="Times New Roman" w:hAnsi="Times New Roman" w:cs="Times New Roman"/>
          <w:sz w:val="24"/>
        </w:rPr>
        <w:t xml:space="preserve">had primarily received </w:t>
      </w:r>
      <w:r w:rsidR="002F3E2F">
        <w:rPr>
          <w:rFonts w:ascii="Times New Roman" w:hAnsi="Times New Roman" w:cs="Times New Roman"/>
          <w:sz w:val="24"/>
        </w:rPr>
        <w:t>diagnose</w:t>
      </w:r>
      <w:r w:rsidR="00C73BBF">
        <w:rPr>
          <w:rFonts w:ascii="Times New Roman" w:hAnsi="Times New Roman" w:cs="Times New Roman"/>
          <w:sz w:val="24"/>
        </w:rPr>
        <w:t xml:space="preserve">s of: </w:t>
      </w:r>
      <w:r w:rsidR="002F3E2F">
        <w:rPr>
          <w:rFonts w:ascii="Times New Roman" w:hAnsi="Times New Roman" w:cs="Times New Roman"/>
          <w:sz w:val="24"/>
        </w:rPr>
        <w:t>Asperger’s disorder (</w:t>
      </w:r>
      <w:r w:rsidR="00C73BBF">
        <w:rPr>
          <w:rFonts w:ascii="Times New Roman" w:hAnsi="Times New Roman" w:cs="Times New Roman"/>
          <w:sz w:val="24"/>
        </w:rPr>
        <w:t>29%), autism spectrum disorder (</w:t>
      </w:r>
      <w:r w:rsidR="00F033D0">
        <w:rPr>
          <w:rFonts w:ascii="Times New Roman" w:hAnsi="Times New Roman" w:cs="Times New Roman"/>
          <w:sz w:val="24"/>
        </w:rPr>
        <w:t>24%), and high functioning autism (21%)</w:t>
      </w:r>
      <w:r w:rsidR="002455CC">
        <w:rPr>
          <w:rFonts w:ascii="Times New Roman" w:hAnsi="Times New Roman" w:cs="Times New Roman"/>
          <w:sz w:val="24"/>
        </w:rPr>
        <w:t xml:space="preserve">.  The most </w:t>
      </w:r>
      <w:r w:rsidR="00347B74">
        <w:rPr>
          <w:rFonts w:ascii="Times New Roman" w:hAnsi="Times New Roman" w:cs="Times New Roman"/>
          <w:sz w:val="24"/>
        </w:rPr>
        <w:t xml:space="preserve">frequently reported co-occurring conditions in this subgroup were </w:t>
      </w:r>
      <w:r w:rsidR="00AC79FB">
        <w:rPr>
          <w:rFonts w:ascii="Times New Roman" w:hAnsi="Times New Roman" w:cs="Times New Roman"/>
          <w:sz w:val="24"/>
        </w:rPr>
        <w:t>anxiety disorder (20%) and auditory processing disorder (15%).</w:t>
      </w:r>
      <w:bookmarkStart w:id="1" w:name="_Toc351033017"/>
    </w:p>
    <w:p w14:paraId="0CC5E1DF" w14:textId="4FF77D52" w:rsidR="00FA1EBB" w:rsidRPr="00BC2D4A" w:rsidRDefault="00D66C1E" w:rsidP="00FA1EBB">
      <w:pPr>
        <w:suppressAutoHyphens/>
        <w:spacing w:after="0" w:line="480" w:lineRule="auto"/>
        <w:outlineLvl w:val="1"/>
        <w:rPr>
          <w:rFonts w:ascii="Times New Roman" w:eastAsia="Times New Roman" w:hAnsi="Times New Roman"/>
          <w:i/>
          <w:color w:val="000000"/>
          <w:sz w:val="24"/>
          <w:szCs w:val="24"/>
          <w:lang w:val="en-US" w:eastAsia="en-AU"/>
        </w:rPr>
      </w:pPr>
      <w:r w:rsidRPr="00BC2D4A">
        <w:rPr>
          <w:rFonts w:ascii="Times New Roman" w:eastAsia="Times" w:hAnsi="Times New Roman"/>
          <w:i/>
          <w:color w:val="000000"/>
          <w:sz w:val="24"/>
          <w:szCs w:val="24"/>
          <w:lang w:val="en-US" w:eastAsia="en-AU"/>
        </w:rPr>
        <w:t xml:space="preserve">2.2 </w:t>
      </w:r>
      <w:r w:rsidR="00123F68" w:rsidRPr="00BC2D4A">
        <w:rPr>
          <w:rFonts w:ascii="Times New Roman" w:eastAsia="Times" w:hAnsi="Times New Roman"/>
          <w:i/>
          <w:color w:val="000000"/>
          <w:sz w:val="24"/>
          <w:szCs w:val="24"/>
          <w:lang w:val="en-US" w:eastAsia="en-AU"/>
        </w:rPr>
        <w:t>Measure</w:t>
      </w:r>
      <w:r w:rsidR="00123F68" w:rsidRPr="00BC2D4A">
        <w:rPr>
          <w:rFonts w:ascii="Times New Roman" w:eastAsia="Times New Roman" w:hAnsi="Times New Roman"/>
          <w:i/>
          <w:color w:val="000000"/>
          <w:sz w:val="24"/>
          <w:szCs w:val="24"/>
          <w:lang w:val="en-US" w:eastAsia="en-AU"/>
        </w:rPr>
        <w:t xml:space="preserve">  </w:t>
      </w:r>
    </w:p>
    <w:p w14:paraId="7E48077C" w14:textId="7EF2FB3E" w:rsidR="001C7D9E" w:rsidRDefault="00123F68" w:rsidP="001C7D9E">
      <w:pPr>
        <w:suppressAutoHyphens/>
        <w:spacing w:after="0" w:line="480" w:lineRule="auto"/>
        <w:outlineLvl w:val="1"/>
        <w:rPr>
          <w:rFonts w:ascii="Times New Roman" w:eastAsia="Times New Roman" w:hAnsi="Times New Roman"/>
          <w:color w:val="000000"/>
          <w:sz w:val="24"/>
          <w:szCs w:val="24"/>
          <w:lang w:val="en-US" w:eastAsia="en-AU"/>
        </w:rPr>
      </w:pPr>
      <w:r>
        <w:rPr>
          <w:rFonts w:ascii="Times New Roman" w:eastAsia="Times New Roman" w:hAnsi="Times New Roman"/>
          <w:color w:val="000000"/>
          <w:sz w:val="24"/>
          <w:szCs w:val="24"/>
          <w:lang w:val="en-US" w:eastAsia="en-AU"/>
        </w:rPr>
        <w:t>A purpose-developed</w:t>
      </w:r>
      <w:r w:rsidRPr="00087A1C">
        <w:rPr>
          <w:rFonts w:ascii="Times New Roman" w:eastAsia="Times New Roman" w:hAnsi="Times New Roman"/>
          <w:color w:val="000000"/>
          <w:sz w:val="24"/>
          <w:szCs w:val="24"/>
          <w:lang w:val="en-US" w:eastAsia="en-AU"/>
        </w:rPr>
        <w:t xml:space="preserve"> online s</w:t>
      </w:r>
      <w:r w:rsidR="00907F18">
        <w:rPr>
          <w:rFonts w:ascii="Times New Roman" w:eastAsia="Times New Roman" w:hAnsi="Times New Roman"/>
          <w:color w:val="000000"/>
          <w:sz w:val="24"/>
          <w:szCs w:val="24"/>
          <w:lang w:val="en-US" w:eastAsia="en-AU"/>
        </w:rPr>
        <w:t>urvey was</w:t>
      </w:r>
      <w:r w:rsidRPr="00087A1C">
        <w:rPr>
          <w:rFonts w:ascii="Times New Roman" w:eastAsia="Times New Roman" w:hAnsi="Times New Roman"/>
          <w:color w:val="000000"/>
          <w:sz w:val="24"/>
          <w:szCs w:val="24"/>
          <w:lang w:val="en-US" w:eastAsia="en-AU"/>
        </w:rPr>
        <w:t xml:space="preserve"> </w:t>
      </w:r>
      <w:r>
        <w:rPr>
          <w:rFonts w:ascii="Times New Roman" w:eastAsia="Times New Roman" w:hAnsi="Times New Roman"/>
          <w:color w:val="000000"/>
          <w:sz w:val="24"/>
          <w:szCs w:val="24"/>
          <w:lang w:val="en-US" w:eastAsia="en-AU"/>
        </w:rPr>
        <w:t>used t</w:t>
      </w:r>
      <w:r w:rsidRPr="00087A1C">
        <w:rPr>
          <w:rFonts w:ascii="Times New Roman" w:eastAsia="Times New Roman" w:hAnsi="Times New Roman"/>
          <w:color w:val="000000"/>
          <w:sz w:val="24"/>
          <w:szCs w:val="24"/>
          <w:lang w:val="en-US" w:eastAsia="en-AU"/>
        </w:rPr>
        <w:t xml:space="preserve">o examine </w:t>
      </w:r>
      <w:r w:rsidR="00907F18" w:rsidRPr="00907F18">
        <w:rPr>
          <w:rFonts w:ascii="Times New Roman" w:eastAsia="Times New Roman" w:hAnsi="Times New Roman"/>
          <w:color w:val="000000"/>
          <w:sz w:val="24"/>
          <w:szCs w:val="24"/>
          <w:lang w:val="en-US" w:eastAsia="en-AU"/>
        </w:rPr>
        <w:t xml:space="preserve">participants’ experience of the pathway to </w:t>
      </w:r>
      <w:r w:rsidR="006D336F">
        <w:rPr>
          <w:rFonts w:ascii="Times New Roman" w:eastAsia="Times New Roman" w:hAnsi="Times New Roman"/>
          <w:color w:val="000000"/>
          <w:sz w:val="24"/>
          <w:szCs w:val="24"/>
          <w:lang w:val="en-US" w:eastAsia="en-AU"/>
        </w:rPr>
        <w:t xml:space="preserve">an </w:t>
      </w:r>
      <w:r w:rsidR="00907F18" w:rsidRPr="00907F18">
        <w:rPr>
          <w:rFonts w:ascii="Times New Roman" w:eastAsia="Times New Roman" w:hAnsi="Times New Roman"/>
          <w:color w:val="000000"/>
          <w:sz w:val="24"/>
          <w:szCs w:val="24"/>
          <w:lang w:val="en-US" w:eastAsia="en-AU"/>
        </w:rPr>
        <w:t>ASD diagnosis</w:t>
      </w:r>
      <w:r w:rsidR="006D336F">
        <w:rPr>
          <w:rFonts w:ascii="Times New Roman" w:eastAsia="Times New Roman" w:hAnsi="Times New Roman"/>
          <w:color w:val="000000"/>
          <w:sz w:val="24"/>
          <w:szCs w:val="24"/>
          <w:lang w:val="en-US" w:eastAsia="en-AU"/>
        </w:rPr>
        <w:t>,</w:t>
      </w:r>
      <w:r w:rsidR="00907F18" w:rsidRPr="00907F18">
        <w:rPr>
          <w:rFonts w:ascii="Times New Roman" w:eastAsia="Times New Roman" w:hAnsi="Times New Roman"/>
          <w:color w:val="000000"/>
          <w:sz w:val="24"/>
          <w:szCs w:val="24"/>
          <w:lang w:val="en-US" w:eastAsia="en-AU"/>
        </w:rPr>
        <w:t xml:space="preserve"> and to identify </w:t>
      </w:r>
      <w:r w:rsidR="00AA75FE">
        <w:rPr>
          <w:rFonts w:ascii="Times New Roman" w:eastAsia="Times New Roman" w:hAnsi="Times New Roman"/>
          <w:color w:val="000000"/>
          <w:sz w:val="24"/>
          <w:szCs w:val="24"/>
          <w:lang w:val="en-US" w:eastAsia="en-AU"/>
        </w:rPr>
        <w:t>potential barriers and enablers to a timely diagnosis</w:t>
      </w:r>
      <w:r w:rsidRPr="00087A1C">
        <w:rPr>
          <w:rFonts w:ascii="Times New Roman" w:eastAsia="Times New Roman" w:hAnsi="Times New Roman"/>
          <w:color w:val="000000"/>
          <w:sz w:val="24"/>
          <w:szCs w:val="24"/>
          <w:lang w:val="en-US" w:eastAsia="en-AU"/>
        </w:rPr>
        <w:t>.  The</w:t>
      </w:r>
      <w:r>
        <w:rPr>
          <w:rFonts w:ascii="Times New Roman" w:eastAsia="Times New Roman" w:hAnsi="Times New Roman"/>
          <w:color w:val="000000"/>
          <w:sz w:val="24"/>
          <w:szCs w:val="24"/>
          <w:lang w:val="en-US" w:eastAsia="en-AU"/>
        </w:rPr>
        <w:t xml:space="preserve"> questionnaire</w:t>
      </w:r>
      <w:r w:rsidRPr="00087A1C">
        <w:rPr>
          <w:rFonts w:ascii="Times New Roman" w:eastAsia="Times New Roman" w:hAnsi="Times New Roman"/>
          <w:color w:val="000000"/>
          <w:sz w:val="24"/>
          <w:szCs w:val="24"/>
          <w:lang w:val="en-US" w:eastAsia="en-AU"/>
        </w:rPr>
        <w:t xml:space="preserve"> </w:t>
      </w:r>
      <w:r w:rsidR="006D336F">
        <w:rPr>
          <w:rFonts w:ascii="Times New Roman" w:eastAsia="Times New Roman" w:hAnsi="Times New Roman"/>
          <w:color w:val="000000"/>
          <w:sz w:val="24"/>
          <w:szCs w:val="24"/>
          <w:lang w:val="en-US" w:eastAsia="en-AU"/>
        </w:rPr>
        <w:t xml:space="preserve">included </w:t>
      </w:r>
      <w:r w:rsidR="00907F18">
        <w:rPr>
          <w:rFonts w:ascii="Times New Roman" w:eastAsia="Times New Roman" w:hAnsi="Times New Roman"/>
          <w:color w:val="000000"/>
          <w:sz w:val="24"/>
          <w:szCs w:val="24"/>
          <w:lang w:val="en-US" w:eastAsia="en-AU"/>
        </w:rPr>
        <w:t xml:space="preserve">items from </w:t>
      </w:r>
      <w:proofErr w:type="spellStart"/>
      <w:r w:rsidR="00907F18">
        <w:rPr>
          <w:rFonts w:ascii="Times New Roman" w:eastAsia="Times New Roman" w:hAnsi="Times New Roman"/>
          <w:color w:val="000000"/>
          <w:sz w:val="24"/>
          <w:szCs w:val="24"/>
          <w:lang w:val="en-US" w:eastAsia="en-AU"/>
        </w:rPr>
        <w:t>Howlin</w:t>
      </w:r>
      <w:proofErr w:type="spellEnd"/>
      <w:r w:rsidR="00907F18">
        <w:rPr>
          <w:rFonts w:ascii="Times New Roman" w:eastAsia="Times New Roman" w:hAnsi="Times New Roman"/>
          <w:color w:val="000000"/>
          <w:sz w:val="24"/>
          <w:szCs w:val="24"/>
          <w:lang w:val="en-US" w:eastAsia="en-AU"/>
        </w:rPr>
        <w:t xml:space="preserve"> and Moore’s (1997) original survey</w:t>
      </w:r>
      <w:r w:rsidR="006D336F">
        <w:rPr>
          <w:rFonts w:ascii="Times New Roman" w:eastAsia="Times New Roman" w:hAnsi="Times New Roman"/>
          <w:color w:val="000000"/>
          <w:sz w:val="24"/>
          <w:szCs w:val="24"/>
          <w:lang w:val="en-US" w:eastAsia="en-AU"/>
        </w:rPr>
        <w:t>,</w:t>
      </w:r>
      <w:r w:rsidR="00907F18">
        <w:rPr>
          <w:rFonts w:ascii="Times New Roman" w:eastAsia="Times New Roman" w:hAnsi="Times New Roman"/>
          <w:color w:val="000000"/>
          <w:sz w:val="24"/>
          <w:szCs w:val="24"/>
          <w:lang w:val="en-US" w:eastAsia="en-AU"/>
        </w:rPr>
        <w:t xml:space="preserve"> adapted for the Australian service context.  Additional items were also included </w:t>
      </w:r>
      <w:r w:rsidRPr="00087A1C">
        <w:rPr>
          <w:rFonts w:ascii="Times New Roman" w:eastAsia="Times New Roman" w:hAnsi="Times New Roman"/>
          <w:color w:val="000000"/>
          <w:sz w:val="24"/>
          <w:szCs w:val="24"/>
          <w:lang w:val="en-US" w:eastAsia="en-AU"/>
        </w:rPr>
        <w:t xml:space="preserve">following a comprehensive literature review of </w:t>
      </w:r>
      <w:r w:rsidR="00907F18">
        <w:rPr>
          <w:rFonts w:ascii="Times New Roman" w:eastAsia="Times New Roman" w:hAnsi="Times New Roman"/>
          <w:color w:val="000000"/>
          <w:sz w:val="24"/>
          <w:szCs w:val="24"/>
          <w:lang w:val="en-US" w:eastAsia="en-AU"/>
        </w:rPr>
        <w:t xml:space="preserve">factors associated with the age of diagnosis of ASD.  </w:t>
      </w:r>
      <w:r>
        <w:rPr>
          <w:rFonts w:ascii="Times New Roman" w:eastAsia="Times New Roman" w:hAnsi="Times New Roman"/>
          <w:color w:val="000000"/>
          <w:sz w:val="24"/>
          <w:szCs w:val="24"/>
          <w:lang w:val="en-US" w:eastAsia="en-AU"/>
        </w:rPr>
        <w:t>The</w:t>
      </w:r>
      <w:r w:rsidR="00907F18">
        <w:rPr>
          <w:rFonts w:ascii="Times New Roman" w:eastAsia="Times New Roman" w:hAnsi="Times New Roman"/>
          <w:color w:val="000000"/>
          <w:sz w:val="24"/>
          <w:szCs w:val="24"/>
          <w:lang w:val="en-US" w:eastAsia="en-AU"/>
        </w:rPr>
        <w:t xml:space="preserve"> </w:t>
      </w:r>
      <w:r>
        <w:rPr>
          <w:rFonts w:ascii="Times New Roman" w:eastAsia="Times New Roman" w:hAnsi="Times New Roman"/>
          <w:color w:val="000000"/>
          <w:sz w:val="24"/>
          <w:szCs w:val="24"/>
          <w:lang w:val="en-US" w:eastAsia="en-AU"/>
        </w:rPr>
        <w:t>survey</w:t>
      </w:r>
      <w:r w:rsidR="006D336F">
        <w:rPr>
          <w:rFonts w:ascii="Times New Roman" w:eastAsia="Times New Roman" w:hAnsi="Times New Roman"/>
          <w:color w:val="000000"/>
          <w:sz w:val="24"/>
          <w:szCs w:val="24"/>
          <w:lang w:val="en-US" w:eastAsia="en-AU"/>
        </w:rPr>
        <w:t xml:space="preserve"> </w:t>
      </w:r>
      <w:r w:rsidR="00907F18">
        <w:rPr>
          <w:rFonts w:ascii="Times New Roman" w:eastAsia="Times New Roman" w:hAnsi="Times New Roman"/>
          <w:color w:val="000000"/>
          <w:sz w:val="24"/>
          <w:szCs w:val="24"/>
          <w:lang w:val="en-US" w:eastAsia="en-AU"/>
        </w:rPr>
        <w:t>included</w:t>
      </w:r>
      <w:r>
        <w:rPr>
          <w:rFonts w:ascii="Times New Roman" w:eastAsia="Times New Roman" w:hAnsi="Times New Roman"/>
          <w:color w:val="000000"/>
          <w:sz w:val="24"/>
          <w:szCs w:val="24"/>
          <w:lang w:val="en-US" w:eastAsia="en-AU"/>
        </w:rPr>
        <w:t xml:space="preserve"> questions about </w:t>
      </w:r>
      <w:r w:rsidRPr="00087A1C">
        <w:rPr>
          <w:rFonts w:ascii="Times New Roman" w:eastAsia="Times New Roman" w:hAnsi="Times New Roman"/>
          <w:color w:val="000000"/>
          <w:sz w:val="24"/>
          <w:szCs w:val="24"/>
          <w:lang w:val="en-US" w:eastAsia="en-AU"/>
        </w:rPr>
        <w:t xml:space="preserve">family demographic characteristics, </w:t>
      </w:r>
      <w:r>
        <w:rPr>
          <w:rFonts w:ascii="Times New Roman" w:eastAsia="Times New Roman" w:hAnsi="Times New Roman"/>
          <w:color w:val="000000"/>
          <w:sz w:val="24"/>
          <w:szCs w:val="24"/>
          <w:lang w:val="en-US" w:eastAsia="en-AU"/>
        </w:rPr>
        <w:t>child</w:t>
      </w:r>
      <w:r w:rsidRPr="00087A1C">
        <w:rPr>
          <w:rFonts w:ascii="Times New Roman" w:eastAsia="Times New Roman" w:hAnsi="Times New Roman"/>
          <w:color w:val="000000"/>
          <w:sz w:val="24"/>
          <w:szCs w:val="24"/>
          <w:lang w:val="en-US" w:eastAsia="en-AU"/>
        </w:rPr>
        <w:t xml:space="preserve"> </w:t>
      </w:r>
      <w:r>
        <w:rPr>
          <w:rFonts w:ascii="Times New Roman" w:eastAsia="Times New Roman" w:hAnsi="Times New Roman"/>
          <w:color w:val="000000"/>
          <w:sz w:val="24"/>
          <w:szCs w:val="24"/>
          <w:lang w:val="en-US" w:eastAsia="en-AU"/>
        </w:rPr>
        <w:t>characteristics and diagnos</w:t>
      </w:r>
      <w:r w:rsidR="00A27A6A">
        <w:rPr>
          <w:rFonts w:ascii="Times New Roman" w:eastAsia="Times New Roman" w:hAnsi="Times New Roman"/>
          <w:color w:val="000000"/>
          <w:sz w:val="24"/>
          <w:szCs w:val="24"/>
          <w:lang w:val="en-US" w:eastAsia="en-AU"/>
        </w:rPr>
        <w:t>e</w:t>
      </w:r>
      <w:r>
        <w:rPr>
          <w:rFonts w:ascii="Times New Roman" w:eastAsia="Times New Roman" w:hAnsi="Times New Roman"/>
          <w:color w:val="000000"/>
          <w:sz w:val="24"/>
          <w:szCs w:val="24"/>
          <w:lang w:val="en-US" w:eastAsia="en-AU"/>
        </w:rPr>
        <w:t>s</w:t>
      </w:r>
      <w:r w:rsidRPr="00087A1C">
        <w:rPr>
          <w:rFonts w:ascii="Times New Roman" w:eastAsia="Times New Roman" w:hAnsi="Times New Roman"/>
          <w:color w:val="000000"/>
          <w:sz w:val="24"/>
          <w:szCs w:val="24"/>
          <w:lang w:val="en-US" w:eastAsia="en-AU"/>
        </w:rPr>
        <w:t xml:space="preserve">, </w:t>
      </w:r>
      <w:r w:rsidR="000C6182">
        <w:rPr>
          <w:rFonts w:ascii="Times New Roman" w:eastAsia="Times New Roman" w:hAnsi="Times New Roman"/>
          <w:color w:val="000000"/>
          <w:sz w:val="24"/>
          <w:szCs w:val="24"/>
          <w:lang w:val="en-US" w:eastAsia="en-AU"/>
        </w:rPr>
        <w:t xml:space="preserve">and </w:t>
      </w:r>
      <w:r>
        <w:rPr>
          <w:rFonts w:ascii="Times New Roman" w:eastAsia="Times New Roman" w:hAnsi="Times New Roman"/>
          <w:color w:val="000000"/>
          <w:sz w:val="24"/>
          <w:szCs w:val="24"/>
          <w:lang w:val="en-US" w:eastAsia="en-AU"/>
        </w:rPr>
        <w:t>service experiences from initial concerns to diagnosis</w:t>
      </w:r>
      <w:bookmarkEnd w:id="1"/>
      <w:r w:rsidR="005E26DA">
        <w:rPr>
          <w:rFonts w:ascii="Times New Roman" w:eastAsia="Times New Roman" w:hAnsi="Times New Roman"/>
          <w:color w:val="000000"/>
          <w:sz w:val="24"/>
          <w:szCs w:val="24"/>
          <w:lang w:val="en-US" w:eastAsia="en-AU"/>
        </w:rPr>
        <w:t>,</w:t>
      </w:r>
      <w:r w:rsidR="00E976F5">
        <w:rPr>
          <w:rFonts w:ascii="Times New Roman" w:eastAsia="Times New Roman" w:hAnsi="Times New Roman"/>
          <w:color w:val="000000"/>
          <w:sz w:val="24"/>
          <w:szCs w:val="24"/>
          <w:lang w:val="en-US" w:eastAsia="en-AU"/>
        </w:rPr>
        <w:t xml:space="preserve"> and was</w:t>
      </w:r>
      <w:r w:rsidR="00E976F5" w:rsidRPr="00087A1C">
        <w:rPr>
          <w:rFonts w:ascii="Times New Roman" w:eastAsia="Times New Roman" w:hAnsi="Times New Roman"/>
          <w:color w:val="000000"/>
          <w:sz w:val="24"/>
          <w:szCs w:val="24"/>
          <w:lang w:val="en-US" w:eastAsia="en-AU"/>
        </w:rPr>
        <w:t xml:space="preserve"> refined </w:t>
      </w:r>
      <w:r w:rsidR="00E976F5">
        <w:rPr>
          <w:rFonts w:ascii="Times New Roman" w:eastAsia="Times New Roman" w:hAnsi="Times New Roman"/>
          <w:color w:val="000000"/>
          <w:sz w:val="24"/>
          <w:szCs w:val="24"/>
          <w:lang w:val="en-US" w:eastAsia="en-AU"/>
        </w:rPr>
        <w:t xml:space="preserve">based on pilot testing with a small group of parents of children with ASD and experts in the field </w:t>
      </w:r>
      <w:r w:rsidR="00E976F5" w:rsidRPr="00E72A2B">
        <w:rPr>
          <w:rFonts w:ascii="Times New Roman" w:eastAsia="Times New Roman" w:hAnsi="Times New Roman"/>
          <w:color w:val="000000"/>
          <w:sz w:val="24"/>
          <w:szCs w:val="24"/>
          <w:lang w:val="en-US" w:eastAsia="en-AU"/>
        </w:rPr>
        <w:t>(</w:t>
      </w:r>
      <w:r w:rsidR="00E976F5">
        <w:rPr>
          <w:rFonts w:ascii="Times New Roman" w:eastAsia="Times New Roman" w:hAnsi="Times New Roman"/>
          <w:i/>
          <w:color w:val="000000"/>
          <w:sz w:val="24"/>
          <w:szCs w:val="24"/>
          <w:lang w:val="en-US" w:eastAsia="en-AU"/>
        </w:rPr>
        <w:t xml:space="preserve">n </w:t>
      </w:r>
      <w:r w:rsidR="00E976F5" w:rsidRPr="00E72A2B">
        <w:rPr>
          <w:rFonts w:ascii="Times New Roman" w:eastAsia="Times New Roman" w:hAnsi="Times New Roman"/>
          <w:color w:val="000000"/>
          <w:sz w:val="24"/>
          <w:szCs w:val="24"/>
          <w:lang w:val="en-US" w:eastAsia="en-AU"/>
        </w:rPr>
        <w:t>= 11)</w:t>
      </w:r>
      <w:r w:rsidR="00E976F5">
        <w:rPr>
          <w:rFonts w:ascii="Times New Roman" w:eastAsia="Times New Roman" w:hAnsi="Times New Roman"/>
          <w:color w:val="000000"/>
          <w:sz w:val="24"/>
          <w:szCs w:val="24"/>
          <w:lang w:val="en-US" w:eastAsia="en-AU"/>
        </w:rPr>
        <w:t>.</w:t>
      </w:r>
    </w:p>
    <w:p w14:paraId="16800404" w14:textId="7C91FDFC" w:rsidR="00A037CE" w:rsidRPr="00CC5ED6" w:rsidRDefault="00CC5ED6" w:rsidP="00A037CE">
      <w:pPr>
        <w:spacing w:line="480" w:lineRule="auto"/>
        <w:rPr>
          <w:rFonts w:ascii="Times New Roman" w:hAnsi="Times New Roman" w:cs="Times New Roman"/>
          <w:i/>
          <w:sz w:val="24"/>
        </w:rPr>
      </w:pPr>
      <w:r w:rsidRPr="00CC5ED6">
        <w:rPr>
          <w:rFonts w:ascii="Times New Roman" w:eastAsia="Times" w:hAnsi="Times New Roman"/>
          <w:i/>
          <w:color w:val="000000"/>
          <w:sz w:val="24"/>
          <w:szCs w:val="24"/>
          <w:lang w:val="en-US" w:eastAsia="en-AU"/>
        </w:rPr>
        <w:t xml:space="preserve">2.3 </w:t>
      </w:r>
      <w:r w:rsidR="001C7D9E" w:rsidRPr="00CC5ED6">
        <w:rPr>
          <w:rFonts w:ascii="Times New Roman" w:eastAsia="Times" w:hAnsi="Times New Roman"/>
          <w:i/>
          <w:color w:val="000000"/>
          <w:sz w:val="24"/>
          <w:szCs w:val="24"/>
          <w:lang w:val="en-US" w:eastAsia="en-AU"/>
        </w:rPr>
        <w:t>Procedure</w:t>
      </w:r>
    </w:p>
    <w:p w14:paraId="4F4D904C" w14:textId="2D20ECF8" w:rsidR="00A037CE" w:rsidRDefault="001C7D9E" w:rsidP="00A037CE">
      <w:pPr>
        <w:spacing w:line="480" w:lineRule="auto"/>
        <w:rPr>
          <w:rFonts w:ascii="Times New Roman" w:eastAsia="Times New Roman" w:hAnsi="Times New Roman"/>
          <w:color w:val="000000"/>
          <w:sz w:val="24"/>
          <w:szCs w:val="24"/>
          <w:lang w:val="en-US" w:eastAsia="en-AU"/>
        </w:rPr>
      </w:pPr>
      <w:r>
        <w:rPr>
          <w:rFonts w:ascii="Times New Roman" w:eastAsia="Times" w:hAnsi="Times New Roman"/>
          <w:color w:val="000000"/>
          <w:sz w:val="24"/>
          <w:szCs w:val="24"/>
          <w:lang w:val="en-US" w:eastAsia="en-AU"/>
        </w:rPr>
        <w:t xml:space="preserve">Ethics approval was obtained from </w:t>
      </w:r>
      <w:r w:rsidR="00E13344">
        <w:rPr>
          <w:rFonts w:ascii="Times New Roman" w:eastAsia="Times" w:hAnsi="Times New Roman"/>
          <w:color w:val="000000"/>
          <w:sz w:val="24"/>
          <w:szCs w:val="24"/>
          <w:lang w:val="en-US" w:eastAsia="en-AU"/>
        </w:rPr>
        <w:t>the institution</w:t>
      </w:r>
      <w:r w:rsidR="00F2481A">
        <w:rPr>
          <w:rFonts w:ascii="Times New Roman" w:eastAsia="Times" w:hAnsi="Times New Roman"/>
          <w:color w:val="000000"/>
          <w:sz w:val="24"/>
          <w:szCs w:val="24"/>
          <w:lang w:val="en-US" w:eastAsia="en-AU"/>
        </w:rPr>
        <w:t xml:space="preserve"> </w:t>
      </w:r>
      <w:r>
        <w:rPr>
          <w:rFonts w:ascii="Times New Roman" w:eastAsia="Times" w:hAnsi="Times New Roman"/>
          <w:color w:val="000000"/>
          <w:sz w:val="24"/>
          <w:szCs w:val="24"/>
          <w:lang w:val="en-US" w:eastAsia="en-AU"/>
        </w:rPr>
        <w:t xml:space="preserve">Human Ethics </w:t>
      </w:r>
      <w:r w:rsidR="00AA75FE">
        <w:rPr>
          <w:rFonts w:ascii="Times New Roman" w:eastAsia="Times" w:hAnsi="Times New Roman"/>
          <w:color w:val="000000"/>
          <w:sz w:val="24"/>
          <w:szCs w:val="24"/>
          <w:lang w:val="en-US" w:eastAsia="en-AU"/>
        </w:rPr>
        <w:t>Committee</w:t>
      </w:r>
      <w:r w:rsidR="004A74A3">
        <w:rPr>
          <w:rFonts w:ascii="Times New Roman" w:eastAsia="Times" w:hAnsi="Times New Roman"/>
          <w:color w:val="000000"/>
          <w:sz w:val="24"/>
          <w:szCs w:val="24"/>
          <w:lang w:val="en-US" w:eastAsia="en-AU"/>
        </w:rPr>
        <w:t>,</w:t>
      </w:r>
      <w:r w:rsidR="00AA75FE">
        <w:rPr>
          <w:rFonts w:ascii="Times New Roman" w:eastAsia="Times" w:hAnsi="Times New Roman"/>
          <w:color w:val="000000"/>
          <w:sz w:val="24"/>
          <w:szCs w:val="24"/>
          <w:lang w:val="en-US" w:eastAsia="en-AU"/>
        </w:rPr>
        <w:t xml:space="preserve"> </w:t>
      </w:r>
      <w:r w:rsidR="0044375A" w:rsidRPr="0044375A">
        <w:rPr>
          <w:rFonts w:ascii="Times New Roman" w:eastAsia="Times" w:hAnsi="Times New Roman"/>
          <w:color w:val="000000"/>
          <w:sz w:val="24"/>
          <w:szCs w:val="24"/>
          <w:lang w:val="en-US" w:eastAsia="en-AU"/>
        </w:rPr>
        <w:t xml:space="preserve"> </w:t>
      </w:r>
      <w:r w:rsidR="0044375A">
        <w:rPr>
          <w:rFonts w:ascii="Times New Roman" w:eastAsia="Times" w:hAnsi="Times New Roman"/>
          <w:color w:val="000000"/>
          <w:sz w:val="24"/>
          <w:szCs w:val="24"/>
          <w:lang w:val="en-US" w:eastAsia="en-AU"/>
        </w:rPr>
        <w:t>informed consent was obtained from</w:t>
      </w:r>
      <w:r w:rsidR="00AA75FE">
        <w:rPr>
          <w:rFonts w:ascii="Times New Roman" w:eastAsia="Times" w:hAnsi="Times New Roman"/>
          <w:color w:val="000000"/>
          <w:sz w:val="24"/>
          <w:szCs w:val="24"/>
          <w:lang w:val="en-US" w:eastAsia="en-AU"/>
        </w:rPr>
        <w:t xml:space="preserve"> all </w:t>
      </w:r>
      <w:r w:rsidR="004A74A3">
        <w:rPr>
          <w:rFonts w:ascii="Times New Roman" w:eastAsia="Times" w:hAnsi="Times New Roman"/>
          <w:color w:val="000000"/>
          <w:sz w:val="24"/>
          <w:szCs w:val="24"/>
          <w:lang w:val="en-US" w:eastAsia="en-AU"/>
        </w:rPr>
        <w:t>respondents</w:t>
      </w:r>
      <w:r w:rsidR="00256C8C">
        <w:rPr>
          <w:rFonts w:ascii="Times New Roman" w:eastAsia="Times" w:hAnsi="Times New Roman"/>
          <w:color w:val="000000"/>
          <w:sz w:val="24"/>
          <w:szCs w:val="24"/>
          <w:lang w:val="en-US" w:eastAsia="en-AU"/>
        </w:rPr>
        <w:t xml:space="preserve"> </w:t>
      </w:r>
      <w:r w:rsidR="00E63ACD">
        <w:rPr>
          <w:rFonts w:ascii="Times New Roman" w:eastAsia="Times" w:hAnsi="Times New Roman"/>
          <w:color w:val="000000"/>
          <w:sz w:val="24"/>
          <w:szCs w:val="24"/>
          <w:lang w:val="en-US" w:eastAsia="en-AU"/>
        </w:rPr>
        <w:t>and</w:t>
      </w:r>
      <w:r w:rsidR="004A74A3">
        <w:rPr>
          <w:rFonts w:ascii="Times New Roman" w:eastAsia="Times" w:hAnsi="Times New Roman"/>
          <w:color w:val="000000"/>
          <w:sz w:val="24"/>
          <w:szCs w:val="24"/>
          <w:lang w:val="en-US" w:eastAsia="en-AU"/>
        </w:rPr>
        <w:t xml:space="preserve"> </w:t>
      </w:r>
      <w:r>
        <w:rPr>
          <w:rFonts w:ascii="Times New Roman" w:eastAsia="Times" w:hAnsi="Times New Roman"/>
          <w:color w:val="000000"/>
          <w:sz w:val="24"/>
          <w:szCs w:val="24"/>
          <w:lang w:val="en-US" w:eastAsia="en-AU"/>
        </w:rPr>
        <w:t xml:space="preserve">the survey </w:t>
      </w:r>
      <w:r w:rsidR="00E63ACD">
        <w:rPr>
          <w:rFonts w:ascii="Times New Roman" w:eastAsia="Times" w:hAnsi="Times New Roman"/>
          <w:color w:val="000000"/>
          <w:sz w:val="24"/>
          <w:szCs w:val="24"/>
          <w:lang w:val="en-US" w:eastAsia="en-AU"/>
        </w:rPr>
        <w:t xml:space="preserve">was completed </w:t>
      </w:r>
      <w:r>
        <w:rPr>
          <w:rFonts w:ascii="Times New Roman" w:eastAsia="Times" w:hAnsi="Times New Roman"/>
          <w:color w:val="000000"/>
          <w:sz w:val="24"/>
          <w:szCs w:val="24"/>
          <w:lang w:val="en-US" w:eastAsia="en-AU"/>
        </w:rPr>
        <w:t>anonymously</w:t>
      </w:r>
      <w:r w:rsidR="00AA75FE">
        <w:rPr>
          <w:rFonts w:ascii="Times New Roman" w:eastAsia="Times" w:hAnsi="Times New Roman"/>
          <w:color w:val="000000"/>
          <w:sz w:val="24"/>
          <w:szCs w:val="24"/>
          <w:lang w:val="en-US" w:eastAsia="en-AU"/>
        </w:rPr>
        <w:t>.</w:t>
      </w:r>
      <w:bookmarkStart w:id="2" w:name="_Toc351033018"/>
      <w:r w:rsidR="00123F68">
        <w:rPr>
          <w:rFonts w:ascii="Times New Roman" w:eastAsia="Times" w:hAnsi="Times New Roman"/>
          <w:sz w:val="24"/>
          <w:szCs w:val="24"/>
          <w:lang w:eastAsia="en-AU"/>
        </w:rPr>
        <w:t xml:space="preserve"> </w:t>
      </w:r>
      <w:r w:rsidR="00AA75FE">
        <w:rPr>
          <w:rFonts w:ascii="Times New Roman" w:eastAsia="Times" w:hAnsi="Times New Roman"/>
          <w:sz w:val="24"/>
          <w:szCs w:val="24"/>
          <w:lang w:eastAsia="en-AU"/>
        </w:rPr>
        <w:t xml:space="preserve"> </w:t>
      </w:r>
      <w:r w:rsidR="00AA75FE">
        <w:rPr>
          <w:rFonts w:ascii="Times New Roman" w:eastAsia="Times New Roman" w:hAnsi="Times New Roman"/>
          <w:color w:val="000000"/>
          <w:sz w:val="24"/>
          <w:szCs w:val="24"/>
          <w:lang w:val="en-US" w:eastAsia="en-AU"/>
        </w:rPr>
        <w:t>Paper-based questionnaires were</w:t>
      </w:r>
      <w:r w:rsidR="00123F68" w:rsidRPr="00087A1C">
        <w:rPr>
          <w:rFonts w:ascii="Times New Roman" w:eastAsia="Times New Roman" w:hAnsi="Times New Roman"/>
          <w:color w:val="000000"/>
          <w:sz w:val="24"/>
          <w:szCs w:val="24"/>
          <w:lang w:val="en-US" w:eastAsia="en-AU"/>
        </w:rPr>
        <w:t xml:space="preserve"> </w:t>
      </w:r>
      <w:r w:rsidR="00123F68">
        <w:rPr>
          <w:rFonts w:ascii="Times New Roman" w:eastAsia="Times New Roman" w:hAnsi="Times New Roman"/>
          <w:color w:val="000000"/>
          <w:sz w:val="24"/>
          <w:szCs w:val="24"/>
          <w:lang w:val="en-US" w:eastAsia="en-AU"/>
        </w:rPr>
        <w:t xml:space="preserve">made </w:t>
      </w:r>
      <w:r w:rsidR="00123F68" w:rsidRPr="00087A1C">
        <w:rPr>
          <w:rFonts w:ascii="Times New Roman" w:eastAsia="Times New Roman" w:hAnsi="Times New Roman"/>
          <w:color w:val="000000"/>
          <w:sz w:val="24"/>
          <w:szCs w:val="24"/>
          <w:lang w:val="en-US" w:eastAsia="en-AU"/>
        </w:rPr>
        <w:t xml:space="preserve">available </w:t>
      </w:r>
      <w:bookmarkEnd w:id="2"/>
      <w:r w:rsidR="00123F68">
        <w:rPr>
          <w:rFonts w:ascii="Times New Roman" w:eastAsia="Times New Roman" w:hAnsi="Times New Roman"/>
          <w:color w:val="000000"/>
          <w:sz w:val="24"/>
          <w:szCs w:val="24"/>
          <w:lang w:val="en-US" w:eastAsia="en-AU"/>
        </w:rPr>
        <w:t>on request.</w:t>
      </w:r>
    </w:p>
    <w:p w14:paraId="1F9D6E5D" w14:textId="5359B743" w:rsidR="007628DC" w:rsidRPr="0047034A" w:rsidRDefault="00CC5ED6" w:rsidP="00A037CE">
      <w:pPr>
        <w:spacing w:line="480" w:lineRule="auto"/>
        <w:rPr>
          <w:rFonts w:ascii="Times New Roman" w:hAnsi="Times New Roman" w:cs="Times New Roman"/>
          <w:i/>
          <w:sz w:val="28"/>
        </w:rPr>
      </w:pPr>
      <w:r w:rsidRPr="0047034A">
        <w:rPr>
          <w:rFonts w:ascii="Times New Roman" w:hAnsi="Times New Roman" w:cs="Times New Roman"/>
          <w:i/>
          <w:sz w:val="24"/>
        </w:rPr>
        <w:t xml:space="preserve">2.4 </w:t>
      </w:r>
      <w:r w:rsidR="007628DC" w:rsidRPr="0047034A">
        <w:rPr>
          <w:rFonts w:ascii="Times New Roman" w:hAnsi="Times New Roman" w:cs="Times New Roman"/>
          <w:i/>
          <w:sz w:val="24"/>
        </w:rPr>
        <w:t xml:space="preserve">Analyses </w:t>
      </w:r>
      <w:r w:rsidR="0080395A" w:rsidRPr="0047034A">
        <w:rPr>
          <w:rFonts w:ascii="Times New Roman" w:hAnsi="Times New Roman" w:cs="Times New Roman"/>
          <w:i/>
          <w:sz w:val="24"/>
        </w:rPr>
        <w:t xml:space="preserve">  </w:t>
      </w:r>
    </w:p>
    <w:p w14:paraId="09C83004" w14:textId="65A61DFE" w:rsidR="00A27A6A" w:rsidRPr="00066939" w:rsidRDefault="00512F10">
      <w:pPr>
        <w:spacing w:line="480" w:lineRule="auto"/>
      </w:pPr>
      <w:r>
        <w:rPr>
          <w:rFonts w:ascii="Times New Roman" w:hAnsi="Times New Roman" w:cs="Times New Roman"/>
          <w:sz w:val="24"/>
          <w:szCs w:val="24"/>
        </w:rPr>
        <w:t xml:space="preserve">The number of responses varied across the survey </w:t>
      </w:r>
      <w:r w:rsidR="00FC21A1">
        <w:rPr>
          <w:rFonts w:ascii="Times New Roman" w:hAnsi="Times New Roman" w:cs="Times New Roman"/>
          <w:sz w:val="24"/>
          <w:szCs w:val="24"/>
        </w:rPr>
        <w:t xml:space="preserve">items </w:t>
      </w:r>
      <w:r>
        <w:rPr>
          <w:rFonts w:ascii="Times New Roman" w:hAnsi="Times New Roman" w:cs="Times New Roman"/>
          <w:sz w:val="24"/>
          <w:szCs w:val="24"/>
        </w:rPr>
        <w:t>(e.g., only participants who were referred to another profe</w:t>
      </w:r>
      <w:r w:rsidR="00DB3EDA">
        <w:rPr>
          <w:rFonts w:ascii="Times New Roman" w:hAnsi="Times New Roman" w:cs="Times New Roman"/>
          <w:sz w:val="24"/>
          <w:szCs w:val="24"/>
        </w:rPr>
        <w:t>ssional completed the survey items regarding</w:t>
      </w:r>
      <w:r>
        <w:rPr>
          <w:rFonts w:ascii="Times New Roman" w:hAnsi="Times New Roman" w:cs="Times New Roman"/>
          <w:sz w:val="24"/>
          <w:szCs w:val="24"/>
        </w:rPr>
        <w:t xml:space="preserve"> referral)</w:t>
      </w:r>
      <w:r w:rsidR="00FC21A1">
        <w:rPr>
          <w:rFonts w:ascii="Times New Roman" w:hAnsi="Times New Roman" w:cs="Times New Roman"/>
          <w:sz w:val="24"/>
          <w:szCs w:val="24"/>
        </w:rPr>
        <w:t xml:space="preserve">, so </w:t>
      </w:r>
      <w:r w:rsidR="00C7059B">
        <w:rPr>
          <w:rFonts w:ascii="Times New Roman" w:hAnsi="Times New Roman" w:cs="Times New Roman"/>
          <w:sz w:val="24"/>
          <w:szCs w:val="24"/>
        </w:rPr>
        <w:t>missing data w</w:t>
      </w:r>
      <w:r w:rsidR="005A30F4">
        <w:rPr>
          <w:rFonts w:ascii="Times New Roman" w:hAnsi="Times New Roman" w:cs="Times New Roman"/>
          <w:sz w:val="24"/>
          <w:szCs w:val="24"/>
        </w:rPr>
        <w:t>ere</w:t>
      </w:r>
      <w:r w:rsidR="00C7059B">
        <w:rPr>
          <w:rFonts w:ascii="Times New Roman" w:hAnsi="Times New Roman" w:cs="Times New Roman"/>
          <w:sz w:val="24"/>
          <w:szCs w:val="24"/>
        </w:rPr>
        <w:t xml:space="preserve"> not </w:t>
      </w:r>
      <w:r w:rsidR="00E13344">
        <w:rPr>
          <w:rFonts w:ascii="Times New Roman" w:hAnsi="Times New Roman" w:cs="Times New Roman"/>
          <w:sz w:val="24"/>
          <w:szCs w:val="24"/>
        </w:rPr>
        <w:t>imputed,</w:t>
      </w:r>
      <w:r w:rsidR="00C7059B">
        <w:rPr>
          <w:rFonts w:ascii="Times New Roman" w:hAnsi="Times New Roman" w:cs="Times New Roman"/>
          <w:sz w:val="24"/>
          <w:szCs w:val="24"/>
        </w:rPr>
        <w:t xml:space="preserve"> and </w:t>
      </w:r>
      <w:r w:rsidR="00FC21A1">
        <w:rPr>
          <w:rFonts w:ascii="Times New Roman" w:hAnsi="Times New Roman" w:cs="Times New Roman"/>
          <w:sz w:val="24"/>
          <w:szCs w:val="24"/>
        </w:rPr>
        <w:t xml:space="preserve">the relevant sample size is reported as </w:t>
      </w:r>
      <w:r w:rsidR="00C7059B">
        <w:rPr>
          <w:rFonts w:ascii="Times New Roman" w:hAnsi="Times New Roman" w:cs="Times New Roman"/>
          <w:sz w:val="24"/>
          <w:szCs w:val="24"/>
        </w:rPr>
        <w:t xml:space="preserve">appropriate. </w:t>
      </w:r>
      <w:r w:rsidR="00ED11B7">
        <w:t xml:space="preserve"> </w:t>
      </w:r>
      <w:r w:rsidR="00A27A6A" w:rsidRPr="00EA1F23">
        <w:rPr>
          <w:rFonts w:ascii="Times New Roman" w:hAnsi="Times New Roman" w:cs="Times New Roman"/>
          <w:sz w:val="24"/>
          <w:szCs w:val="24"/>
        </w:rPr>
        <w:t>Descriptive statistics were calculated for all variables of in</w:t>
      </w:r>
      <w:r w:rsidR="00A27A6A">
        <w:rPr>
          <w:rFonts w:ascii="Times New Roman" w:hAnsi="Times New Roman" w:cs="Times New Roman"/>
          <w:sz w:val="24"/>
          <w:szCs w:val="24"/>
        </w:rPr>
        <w:t>terest.</w:t>
      </w:r>
      <w:r w:rsidR="005308C6">
        <w:rPr>
          <w:rFonts w:ascii="Times New Roman" w:hAnsi="Times New Roman" w:cs="Times New Roman"/>
          <w:sz w:val="24"/>
          <w:szCs w:val="24"/>
        </w:rPr>
        <w:t xml:space="preserve"> </w:t>
      </w:r>
      <w:r w:rsidR="00A27A6A">
        <w:rPr>
          <w:rFonts w:ascii="Times New Roman" w:hAnsi="Times New Roman" w:cs="Times New Roman"/>
          <w:sz w:val="24"/>
          <w:szCs w:val="24"/>
        </w:rPr>
        <w:t>T</w:t>
      </w:r>
      <w:r w:rsidR="001040EB">
        <w:rPr>
          <w:rFonts w:ascii="Times New Roman" w:hAnsi="Times New Roman" w:cs="Times New Roman"/>
          <w:sz w:val="24"/>
          <w:szCs w:val="24"/>
        </w:rPr>
        <w:t>wo</w:t>
      </w:r>
      <w:r w:rsidR="00A27A6A">
        <w:rPr>
          <w:rFonts w:ascii="Times New Roman" w:hAnsi="Times New Roman" w:cs="Times New Roman"/>
          <w:sz w:val="24"/>
          <w:szCs w:val="24"/>
        </w:rPr>
        <w:t xml:space="preserve"> </w:t>
      </w:r>
      <w:r w:rsidR="002A4B8C">
        <w:rPr>
          <w:rFonts w:ascii="Times New Roman" w:hAnsi="Times New Roman" w:cs="Times New Roman"/>
          <w:sz w:val="24"/>
          <w:szCs w:val="24"/>
        </w:rPr>
        <w:t>multiple regression</w:t>
      </w:r>
      <w:r w:rsidR="00A27A6A">
        <w:rPr>
          <w:rFonts w:ascii="Times New Roman" w:hAnsi="Times New Roman" w:cs="Times New Roman"/>
          <w:sz w:val="24"/>
          <w:szCs w:val="24"/>
        </w:rPr>
        <w:t>s were conducted</w:t>
      </w:r>
      <w:r w:rsidR="002A4B8C">
        <w:rPr>
          <w:rFonts w:ascii="Times New Roman" w:hAnsi="Times New Roman" w:cs="Times New Roman"/>
          <w:sz w:val="24"/>
          <w:szCs w:val="24"/>
        </w:rPr>
        <w:t xml:space="preserve"> to predict (1)</w:t>
      </w:r>
      <w:r w:rsidR="00000089">
        <w:rPr>
          <w:rFonts w:ascii="Times New Roman" w:hAnsi="Times New Roman" w:cs="Times New Roman"/>
          <w:sz w:val="24"/>
          <w:szCs w:val="24"/>
        </w:rPr>
        <w:t xml:space="preserve"> </w:t>
      </w:r>
      <w:r w:rsidR="002A4B8C" w:rsidRPr="00EA1F23">
        <w:rPr>
          <w:rFonts w:ascii="Times New Roman" w:hAnsi="Times New Roman" w:cs="Times New Roman"/>
          <w:sz w:val="24"/>
          <w:szCs w:val="24"/>
        </w:rPr>
        <w:t>age of diagnosis, and (</w:t>
      </w:r>
      <w:r w:rsidR="001040EB">
        <w:rPr>
          <w:rFonts w:ascii="Times New Roman" w:hAnsi="Times New Roman" w:cs="Times New Roman"/>
          <w:sz w:val="24"/>
          <w:szCs w:val="24"/>
        </w:rPr>
        <w:t>2</w:t>
      </w:r>
      <w:r w:rsidR="002A4B8C" w:rsidRPr="00EA1F23">
        <w:rPr>
          <w:rFonts w:ascii="Times New Roman" w:hAnsi="Times New Roman" w:cs="Times New Roman"/>
          <w:sz w:val="24"/>
          <w:szCs w:val="24"/>
        </w:rPr>
        <w:t>) timeliness of diagnosis</w:t>
      </w:r>
      <w:r w:rsidR="009506AE">
        <w:rPr>
          <w:rFonts w:ascii="Times New Roman" w:hAnsi="Times New Roman" w:cs="Times New Roman"/>
          <w:sz w:val="24"/>
          <w:szCs w:val="24"/>
        </w:rPr>
        <w:t xml:space="preserve"> </w:t>
      </w:r>
      <w:r w:rsidR="009506AE">
        <w:rPr>
          <w:rFonts w:ascii="Times New Roman" w:hAnsi="Times New Roman" w:cs="Times New Roman"/>
          <w:sz w:val="24"/>
        </w:rPr>
        <w:t>(</w:t>
      </w:r>
      <w:r w:rsidR="009506AE" w:rsidRPr="002208ED">
        <w:rPr>
          <w:rFonts w:ascii="Times New Roman" w:hAnsi="Times New Roman" w:cs="Times New Roman"/>
          <w:sz w:val="24"/>
        </w:rPr>
        <w:t>time between first seeking professional advice and obtaining a diagnosis</w:t>
      </w:r>
      <w:r w:rsidR="009506AE">
        <w:rPr>
          <w:rFonts w:ascii="Times New Roman" w:hAnsi="Times New Roman" w:cs="Times New Roman"/>
          <w:sz w:val="24"/>
        </w:rPr>
        <w:t>)</w:t>
      </w:r>
      <w:r w:rsidR="002A4B8C" w:rsidRPr="00EA1F23">
        <w:rPr>
          <w:rFonts w:ascii="Times New Roman" w:hAnsi="Times New Roman" w:cs="Times New Roman"/>
          <w:sz w:val="24"/>
          <w:szCs w:val="24"/>
        </w:rPr>
        <w:t>.</w:t>
      </w:r>
      <w:r w:rsidR="0071323B">
        <w:rPr>
          <w:rFonts w:ascii="Times New Roman" w:hAnsi="Times New Roman" w:cs="Times New Roman"/>
          <w:sz w:val="24"/>
          <w:szCs w:val="24"/>
        </w:rPr>
        <w:t xml:space="preserve"> </w:t>
      </w:r>
      <w:r w:rsidR="00A27A6A">
        <w:rPr>
          <w:rFonts w:ascii="Times New Roman" w:hAnsi="Times New Roman" w:cs="Times New Roman"/>
          <w:sz w:val="24"/>
          <w:szCs w:val="24"/>
        </w:rPr>
        <w:t>V</w:t>
      </w:r>
      <w:r w:rsidR="00A27A6A" w:rsidRPr="00EA1F23">
        <w:rPr>
          <w:rFonts w:ascii="Times New Roman" w:hAnsi="Times New Roman" w:cs="Times New Roman"/>
          <w:sz w:val="24"/>
          <w:szCs w:val="24"/>
        </w:rPr>
        <w:t xml:space="preserve">ariables that demonstrated statistically significant correlations </w:t>
      </w:r>
      <w:r w:rsidR="00A27A6A">
        <w:rPr>
          <w:rFonts w:ascii="Times New Roman" w:hAnsi="Times New Roman" w:cs="Times New Roman"/>
          <w:sz w:val="24"/>
          <w:szCs w:val="24"/>
        </w:rPr>
        <w:t xml:space="preserve">with </w:t>
      </w:r>
      <w:r w:rsidR="00A27A6A" w:rsidRPr="00EA1F23">
        <w:rPr>
          <w:rFonts w:ascii="Times New Roman" w:hAnsi="Times New Roman" w:cs="Times New Roman"/>
          <w:sz w:val="24"/>
          <w:szCs w:val="24"/>
        </w:rPr>
        <w:t>the dependent variables</w:t>
      </w:r>
      <w:r w:rsidR="00A27A6A">
        <w:rPr>
          <w:rFonts w:ascii="Times New Roman" w:hAnsi="Times New Roman" w:cs="Times New Roman"/>
          <w:sz w:val="24"/>
          <w:szCs w:val="24"/>
        </w:rPr>
        <w:t xml:space="preserve"> </w:t>
      </w:r>
      <w:r w:rsidR="00A27A6A" w:rsidRPr="00EA1F23">
        <w:rPr>
          <w:rFonts w:ascii="Times New Roman" w:hAnsi="Times New Roman" w:cs="Times New Roman"/>
          <w:sz w:val="24"/>
          <w:szCs w:val="24"/>
        </w:rPr>
        <w:t xml:space="preserve">were </w:t>
      </w:r>
      <w:r w:rsidR="00A27A6A">
        <w:rPr>
          <w:rFonts w:ascii="Times New Roman" w:hAnsi="Times New Roman" w:cs="Times New Roman"/>
          <w:sz w:val="24"/>
          <w:szCs w:val="24"/>
        </w:rPr>
        <w:t xml:space="preserve">included as potential predictors.  </w:t>
      </w:r>
      <w:r w:rsidR="0070595E">
        <w:rPr>
          <w:rFonts w:ascii="Times New Roman" w:hAnsi="Times New Roman" w:cs="Times New Roman"/>
          <w:sz w:val="24"/>
          <w:szCs w:val="24"/>
        </w:rPr>
        <w:t>R</w:t>
      </w:r>
      <w:r w:rsidR="00066939">
        <w:rPr>
          <w:rFonts w:ascii="Times New Roman" w:hAnsi="Times New Roman" w:cs="Times New Roman"/>
          <w:sz w:val="24"/>
          <w:szCs w:val="24"/>
        </w:rPr>
        <w:t>egression</w:t>
      </w:r>
      <w:r w:rsidR="0070595E">
        <w:rPr>
          <w:rFonts w:ascii="Times New Roman" w:hAnsi="Times New Roman" w:cs="Times New Roman"/>
          <w:sz w:val="24"/>
          <w:szCs w:val="24"/>
        </w:rPr>
        <w:t>s</w:t>
      </w:r>
      <w:r w:rsidR="00066939">
        <w:rPr>
          <w:rFonts w:ascii="Times New Roman" w:hAnsi="Times New Roman" w:cs="Times New Roman"/>
          <w:sz w:val="24"/>
          <w:szCs w:val="24"/>
        </w:rPr>
        <w:t xml:space="preserve"> were </w:t>
      </w:r>
      <w:r w:rsidR="00907A94">
        <w:rPr>
          <w:rFonts w:ascii="Times New Roman" w:hAnsi="Times New Roman" w:cs="Times New Roman"/>
          <w:sz w:val="24"/>
          <w:szCs w:val="24"/>
        </w:rPr>
        <w:t xml:space="preserve">only </w:t>
      </w:r>
      <w:r w:rsidR="00066939">
        <w:rPr>
          <w:rFonts w:ascii="Times New Roman" w:hAnsi="Times New Roman" w:cs="Times New Roman"/>
          <w:sz w:val="24"/>
          <w:szCs w:val="24"/>
        </w:rPr>
        <w:t xml:space="preserve">conducted on the </w:t>
      </w:r>
      <w:r w:rsidR="00066939">
        <w:rPr>
          <w:rFonts w:ascii="Times New Roman" w:eastAsia="Times" w:hAnsi="Times New Roman"/>
          <w:sz w:val="24"/>
          <w:szCs w:val="24"/>
          <w:lang w:eastAsia="en-AU"/>
        </w:rPr>
        <w:t>subsample of 107 children diagnosed when they were younger than 7 years.  Including the smaller number of children who were older than 7 years at diagnosis resulted in a highly skewed distribution that could not be resolved through transformation.</w:t>
      </w:r>
    </w:p>
    <w:p w14:paraId="29F3FBF1" w14:textId="235B65A6" w:rsidR="001040EB" w:rsidRPr="001D0692" w:rsidRDefault="001040EB" w:rsidP="00EF2F09">
      <w:pPr>
        <w:spacing w:line="480" w:lineRule="auto"/>
        <w:ind w:firstLine="720"/>
      </w:pPr>
      <w:r w:rsidRPr="0070089E">
        <w:rPr>
          <w:rFonts w:ascii="Times New Roman" w:hAnsi="Times New Roman" w:cs="Times New Roman"/>
          <w:sz w:val="24"/>
          <w:szCs w:val="24"/>
        </w:rPr>
        <w:t xml:space="preserve">Data </w:t>
      </w:r>
      <w:r>
        <w:rPr>
          <w:rFonts w:ascii="Times New Roman" w:hAnsi="Times New Roman" w:cs="Times New Roman"/>
          <w:sz w:val="24"/>
          <w:szCs w:val="24"/>
        </w:rPr>
        <w:t>were</w:t>
      </w:r>
      <w:r w:rsidRPr="0070089E">
        <w:rPr>
          <w:rFonts w:ascii="Times New Roman" w:hAnsi="Times New Roman" w:cs="Times New Roman"/>
          <w:sz w:val="24"/>
          <w:szCs w:val="24"/>
        </w:rPr>
        <w:t xml:space="preserve"> checked to ensure that there were no violations of assumptions</w:t>
      </w:r>
      <w:r w:rsidR="009F3F31">
        <w:rPr>
          <w:rFonts w:ascii="Times New Roman" w:hAnsi="Times New Roman" w:cs="Times New Roman"/>
          <w:sz w:val="24"/>
          <w:szCs w:val="24"/>
        </w:rPr>
        <w:t>.</w:t>
      </w:r>
      <w:r>
        <w:rPr>
          <w:rFonts w:ascii="Times New Roman" w:hAnsi="Times New Roman" w:cs="Times New Roman"/>
          <w:sz w:val="24"/>
          <w:szCs w:val="24"/>
        </w:rPr>
        <w:t xml:space="preserve"> There was independence of residuals, as assessed by Durbin-Watson statistics</w:t>
      </w:r>
      <w:r w:rsidR="008C1D62">
        <w:rPr>
          <w:rFonts w:ascii="Times New Roman" w:hAnsi="Times New Roman" w:cs="Times New Roman"/>
          <w:sz w:val="24"/>
          <w:szCs w:val="24"/>
        </w:rPr>
        <w:t xml:space="preserve">. </w:t>
      </w:r>
      <w:r w:rsidR="003F0041">
        <w:rPr>
          <w:rFonts w:ascii="Times New Roman" w:hAnsi="Times New Roman" w:cs="Times New Roman"/>
          <w:sz w:val="24"/>
          <w:szCs w:val="24"/>
        </w:rPr>
        <w:t>Linearity</w:t>
      </w:r>
      <w:r w:rsidR="00CF71B8">
        <w:rPr>
          <w:rFonts w:ascii="Times New Roman" w:hAnsi="Times New Roman" w:cs="Times New Roman"/>
          <w:sz w:val="24"/>
          <w:szCs w:val="24"/>
        </w:rPr>
        <w:t xml:space="preserve"> </w:t>
      </w:r>
      <w:r w:rsidR="00A94A99">
        <w:rPr>
          <w:rFonts w:ascii="Times New Roman" w:hAnsi="Times New Roman" w:cs="Times New Roman"/>
          <w:sz w:val="24"/>
          <w:szCs w:val="24"/>
        </w:rPr>
        <w:t xml:space="preserve">and </w:t>
      </w:r>
      <w:r w:rsidR="007675F7">
        <w:rPr>
          <w:rFonts w:ascii="Times New Roman" w:hAnsi="Times New Roman" w:cs="Times New Roman"/>
          <w:sz w:val="24"/>
          <w:szCs w:val="24"/>
        </w:rPr>
        <w:t>h</w:t>
      </w:r>
      <w:r w:rsidR="00CF71B8">
        <w:rPr>
          <w:rFonts w:ascii="Times New Roman" w:hAnsi="Times New Roman" w:cs="Times New Roman"/>
          <w:sz w:val="24"/>
          <w:szCs w:val="24"/>
        </w:rPr>
        <w:t>omoscedasticity w</w:t>
      </w:r>
      <w:r w:rsidR="007675F7">
        <w:rPr>
          <w:rFonts w:ascii="Times New Roman" w:hAnsi="Times New Roman" w:cs="Times New Roman"/>
          <w:sz w:val="24"/>
          <w:szCs w:val="24"/>
        </w:rPr>
        <w:t>ere</w:t>
      </w:r>
      <w:r w:rsidR="00CF71B8">
        <w:rPr>
          <w:rFonts w:ascii="Times New Roman" w:hAnsi="Times New Roman" w:cs="Times New Roman"/>
          <w:sz w:val="24"/>
          <w:szCs w:val="24"/>
        </w:rPr>
        <w:t xml:space="preserve"> assessed </w:t>
      </w:r>
      <w:r w:rsidR="008A3BAC">
        <w:rPr>
          <w:rFonts w:ascii="Times New Roman" w:hAnsi="Times New Roman" w:cs="Times New Roman"/>
          <w:sz w:val="24"/>
          <w:szCs w:val="24"/>
        </w:rPr>
        <w:t>by plotting studentized residuals against unstandardized predicted values.</w:t>
      </w:r>
      <w:r w:rsidR="00FA6B4C">
        <w:rPr>
          <w:rFonts w:ascii="Times New Roman" w:hAnsi="Times New Roman" w:cs="Times New Roman"/>
          <w:sz w:val="24"/>
          <w:szCs w:val="24"/>
        </w:rPr>
        <w:t xml:space="preserve">  There was no evidence of multicollinearity, as assessed by </w:t>
      </w:r>
      <w:r w:rsidR="003C5014">
        <w:rPr>
          <w:rFonts w:ascii="Times New Roman" w:hAnsi="Times New Roman" w:cs="Times New Roman"/>
          <w:sz w:val="24"/>
          <w:szCs w:val="24"/>
        </w:rPr>
        <w:t>correlation coefficients and tolerance values</w:t>
      </w:r>
      <w:r w:rsidR="008C1D62">
        <w:rPr>
          <w:rFonts w:ascii="Times New Roman" w:hAnsi="Times New Roman" w:cs="Times New Roman"/>
          <w:sz w:val="24"/>
          <w:szCs w:val="24"/>
        </w:rPr>
        <w:t xml:space="preserve">.  </w:t>
      </w:r>
      <w:r w:rsidR="00EF2F09">
        <w:rPr>
          <w:rFonts w:ascii="Times New Roman" w:hAnsi="Times New Roman" w:cs="Times New Roman"/>
          <w:sz w:val="24"/>
          <w:szCs w:val="24"/>
        </w:rPr>
        <w:t xml:space="preserve">No significant outliers were identified based on </w:t>
      </w:r>
      <w:r w:rsidR="00B72300" w:rsidRPr="00B72300">
        <w:rPr>
          <w:rFonts w:ascii="Times New Roman" w:hAnsi="Times New Roman" w:cs="Times New Roman"/>
          <w:sz w:val="24"/>
          <w:szCs w:val="24"/>
        </w:rPr>
        <w:t xml:space="preserve">studentized deleted residuals, leverage values </w:t>
      </w:r>
      <w:r w:rsidR="00EF2F09">
        <w:rPr>
          <w:rFonts w:ascii="Times New Roman" w:hAnsi="Times New Roman" w:cs="Times New Roman"/>
          <w:sz w:val="24"/>
          <w:szCs w:val="24"/>
        </w:rPr>
        <w:t xml:space="preserve">and </w:t>
      </w:r>
      <w:r w:rsidR="00B72300" w:rsidRPr="00B72300">
        <w:rPr>
          <w:rFonts w:ascii="Times New Roman" w:hAnsi="Times New Roman" w:cs="Times New Roman"/>
          <w:sz w:val="24"/>
          <w:szCs w:val="24"/>
        </w:rPr>
        <w:t xml:space="preserve">Cook's distance. The assumption of normality </w:t>
      </w:r>
      <w:r w:rsidR="00201CCA">
        <w:rPr>
          <w:rFonts w:ascii="Times New Roman" w:hAnsi="Times New Roman" w:cs="Times New Roman"/>
          <w:sz w:val="24"/>
          <w:szCs w:val="24"/>
        </w:rPr>
        <w:t xml:space="preserve">of residuals </w:t>
      </w:r>
      <w:r w:rsidR="00B72300" w:rsidRPr="00B72300">
        <w:rPr>
          <w:rFonts w:ascii="Times New Roman" w:hAnsi="Times New Roman" w:cs="Times New Roman"/>
          <w:sz w:val="24"/>
          <w:szCs w:val="24"/>
        </w:rPr>
        <w:t>was met</w:t>
      </w:r>
      <w:r w:rsidR="00EF2F09">
        <w:rPr>
          <w:rFonts w:ascii="Times New Roman" w:hAnsi="Times New Roman" w:cs="Times New Roman"/>
          <w:sz w:val="24"/>
          <w:szCs w:val="24"/>
        </w:rPr>
        <w:t>.</w:t>
      </w:r>
    </w:p>
    <w:p w14:paraId="689C4BD7" w14:textId="01506A8C" w:rsidR="001040EB" w:rsidRDefault="00907A94" w:rsidP="00907A94">
      <w:pPr>
        <w:tabs>
          <w:tab w:val="left" w:pos="5004"/>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D994AEA" w14:textId="2D5A2C6A" w:rsidR="001F322A" w:rsidRPr="0047034A" w:rsidRDefault="001F322A" w:rsidP="0047034A">
      <w:pPr>
        <w:pStyle w:val="ListParagraph"/>
        <w:numPr>
          <w:ilvl w:val="0"/>
          <w:numId w:val="19"/>
        </w:numPr>
        <w:spacing w:after="0" w:line="480" w:lineRule="auto"/>
        <w:ind w:left="284" w:hanging="284"/>
        <w:rPr>
          <w:rFonts w:ascii="Times New Roman" w:hAnsi="Times New Roman" w:cs="Times New Roman"/>
          <w:b/>
          <w:sz w:val="24"/>
        </w:rPr>
      </w:pPr>
      <w:bookmarkStart w:id="3" w:name="_Hlk529260368"/>
      <w:r w:rsidRPr="0047034A">
        <w:rPr>
          <w:rFonts w:ascii="Times New Roman" w:hAnsi="Times New Roman" w:cs="Times New Roman"/>
          <w:b/>
          <w:sz w:val="24"/>
        </w:rPr>
        <w:t xml:space="preserve">Results </w:t>
      </w:r>
    </w:p>
    <w:p w14:paraId="79459DC6" w14:textId="30D99308" w:rsidR="00D9711D" w:rsidRPr="0047034A" w:rsidRDefault="0047034A" w:rsidP="0057565D">
      <w:pPr>
        <w:spacing w:line="480" w:lineRule="auto"/>
        <w:rPr>
          <w:rFonts w:ascii="Times New Roman" w:hAnsi="Times New Roman" w:cs="Times New Roman"/>
          <w:i/>
          <w:sz w:val="24"/>
        </w:rPr>
      </w:pPr>
      <w:r w:rsidRPr="0047034A">
        <w:rPr>
          <w:rFonts w:ascii="Times New Roman" w:hAnsi="Times New Roman" w:cs="Times New Roman"/>
          <w:i/>
          <w:sz w:val="24"/>
        </w:rPr>
        <w:t xml:space="preserve">3.1 </w:t>
      </w:r>
      <w:r w:rsidR="005A30F4">
        <w:rPr>
          <w:rFonts w:ascii="Times New Roman" w:hAnsi="Times New Roman" w:cs="Times New Roman"/>
          <w:i/>
          <w:sz w:val="24"/>
        </w:rPr>
        <w:t>Parents</w:t>
      </w:r>
      <w:r w:rsidR="00B6481E">
        <w:rPr>
          <w:rFonts w:ascii="Times New Roman" w:hAnsi="Times New Roman" w:cs="Times New Roman"/>
          <w:i/>
          <w:sz w:val="24"/>
        </w:rPr>
        <w:t>’</w:t>
      </w:r>
      <w:r w:rsidR="005A30F4">
        <w:rPr>
          <w:rFonts w:ascii="Times New Roman" w:hAnsi="Times New Roman" w:cs="Times New Roman"/>
          <w:i/>
          <w:sz w:val="24"/>
        </w:rPr>
        <w:t xml:space="preserve"> Experiences of </w:t>
      </w:r>
      <w:r w:rsidR="001B1383">
        <w:rPr>
          <w:rFonts w:ascii="Times New Roman" w:hAnsi="Times New Roman" w:cs="Times New Roman"/>
          <w:i/>
          <w:sz w:val="24"/>
        </w:rPr>
        <w:t xml:space="preserve">the Service Pathway to Diagnosis </w:t>
      </w:r>
    </w:p>
    <w:p w14:paraId="040DC3E3" w14:textId="25EA7A1E" w:rsidR="00D9711D" w:rsidRPr="0047034A" w:rsidRDefault="00B6481E" w:rsidP="00817525">
      <w:pPr>
        <w:spacing w:line="480" w:lineRule="auto"/>
        <w:ind w:firstLine="720"/>
        <w:rPr>
          <w:rFonts w:ascii="Times New Roman" w:hAnsi="Times New Roman" w:cs="Times New Roman"/>
          <w:i/>
          <w:sz w:val="24"/>
        </w:rPr>
      </w:pPr>
      <w:r>
        <w:rPr>
          <w:rFonts w:ascii="Times New Roman" w:hAnsi="Times New Roman" w:cs="Times New Roman"/>
          <w:i/>
          <w:sz w:val="24"/>
        </w:rPr>
        <w:t>3.1.1</w:t>
      </w:r>
      <w:r w:rsidR="00000089">
        <w:rPr>
          <w:rFonts w:ascii="Times New Roman" w:hAnsi="Times New Roman" w:cs="Times New Roman"/>
          <w:i/>
          <w:sz w:val="24"/>
        </w:rPr>
        <w:t xml:space="preserve"> </w:t>
      </w:r>
      <w:r w:rsidR="00D9711D" w:rsidRPr="000B67B7">
        <w:rPr>
          <w:rFonts w:ascii="Times New Roman" w:hAnsi="Times New Roman" w:cs="Times New Roman"/>
          <w:i/>
          <w:sz w:val="24"/>
        </w:rPr>
        <w:t>First Professional Consultation</w:t>
      </w:r>
    </w:p>
    <w:p w14:paraId="297FB0B3" w14:textId="77777777" w:rsidR="00623D2A" w:rsidRDefault="00A6035D" w:rsidP="00817525">
      <w:pPr>
        <w:spacing w:line="480" w:lineRule="auto"/>
        <w:ind w:firstLine="720"/>
        <w:rPr>
          <w:rFonts w:ascii="Times New Roman" w:hAnsi="Times New Roman" w:cs="Times New Roman"/>
          <w:sz w:val="24"/>
          <w:szCs w:val="24"/>
        </w:rPr>
      </w:pPr>
      <w:r w:rsidRPr="00C85990">
        <w:rPr>
          <w:rFonts w:ascii="Times New Roman" w:hAnsi="Times New Roman" w:cs="Times New Roman"/>
          <w:sz w:val="24"/>
          <w:szCs w:val="24"/>
        </w:rPr>
        <w:t xml:space="preserve">Parents’ </w:t>
      </w:r>
      <w:r w:rsidR="006329B3">
        <w:rPr>
          <w:rFonts w:ascii="Times New Roman" w:hAnsi="Times New Roman" w:cs="Times New Roman"/>
          <w:sz w:val="24"/>
          <w:szCs w:val="24"/>
        </w:rPr>
        <w:t xml:space="preserve">of younger children </w:t>
      </w:r>
      <w:r w:rsidRPr="00C85990">
        <w:rPr>
          <w:rFonts w:ascii="Times New Roman" w:hAnsi="Times New Roman" w:cs="Times New Roman"/>
          <w:sz w:val="24"/>
          <w:szCs w:val="24"/>
        </w:rPr>
        <w:t xml:space="preserve">reported that they first sought professional </w:t>
      </w:r>
      <w:r w:rsidR="00901CA1">
        <w:rPr>
          <w:rFonts w:ascii="Times New Roman" w:hAnsi="Times New Roman" w:cs="Times New Roman"/>
          <w:sz w:val="24"/>
          <w:szCs w:val="24"/>
        </w:rPr>
        <w:t>advice</w:t>
      </w:r>
      <w:r w:rsidRPr="00C85990">
        <w:rPr>
          <w:rFonts w:ascii="Times New Roman" w:hAnsi="Times New Roman" w:cs="Times New Roman"/>
          <w:sz w:val="24"/>
          <w:szCs w:val="24"/>
        </w:rPr>
        <w:t xml:space="preserve"> </w:t>
      </w:r>
      <w:r w:rsidR="007C335A" w:rsidRPr="00C85990">
        <w:rPr>
          <w:rFonts w:ascii="Times New Roman" w:hAnsi="Times New Roman" w:cs="Times New Roman"/>
          <w:sz w:val="24"/>
          <w:szCs w:val="24"/>
        </w:rPr>
        <w:t>when their child was a</w:t>
      </w:r>
      <w:r w:rsidR="004733D0" w:rsidRPr="00C85990">
        <w:rPr>
          <w:rFonts w:ascii="Times New Roman" w:hAnsi="Times New Roman" w:cs="Times New Roman"/>
          <w:sz w:val="24"/>
          <w:szCs w:val="24"/>
        </w:rPr>
        <w:t xml:space="preserve">n average of </w:t>
      </w:r>
      <w:r w:rsidR="00104FF9">
        <w:rPr>
          <w:rFonts w:ascii="Times New Roman" w:hAnsi="Times New Roman" w:cs="Times New Roman"/>
          <w:sz w:val="24"/>
          <w:szCs w:val="24"/>
        </w:rPr>
        <w:t>29</w:t>
      </w:r>
      <w:r w:rsidR="007C335A" w:rsidRPr="00C85990">
        <w:rPr>
          <w:rFonts w:ascii="Times New Roman" w:hAnsi="Times New Roman" w:cs="Times New Roman"/>
          <w:sz w:val="24"/>
          <w:szCs w:val="24"/>
        </w:rPr>
        <w:t xml:space="preserve"> months </w:t>
      </w:r>
      <w:r w:rsidR="00654E08">
        <w:rPr>
          <w:rFonts w:ascii="Times New Roman" w:hAnsi="Times New Roman" w:cs="Times New Roman"/>
          <w:sz w:val="24"/>
          <w:szCs w:val="24"/>
        </w:rPr>
        <w:t xml:space="preserve">of age </w:t>
      </w:r>
      <w:r w:rsidR="005B15F9" w:rsidRPr="00C85990">
        <w:rPr>
          <w:rFonts w:ascii="Times New Roman" w:hAnsi="Times New Roman" w:cs="Times New Roman"/>
          <w:sz w:val="24"/>
          <w:szCs w:val="24"/>
        </w:rPr>
        <w:t>(</w:t>
      </w:r>
      <w:r w:rsidR="00801F0E" w:rsidRPr="00801F0E">
        <w:rPr>
          <w:rFonts w:ascii="Times New Roman" w:hAnsi="Times New Roman" w:cs="Times New Roman"/>
          <w:i/>
          <w:sz w:val="24"/>
          <w:szCs w:val="24"/>
        </w:rPr>
        <w:t xml:space="preserve">M </w:t>
      </w:r>
      <w:r w:rsidR="00801F0E">
        <w:rPr>
          <w:rFonts w:ascii="Times New Roman" w:hAnsi="Times New Roman" w:cs="Times New Roman"/>
          <w:sz w:val="24"/>
          <w:szCs w:val="24"/>
        </w:rPr>
        <w:t xml:space="preserve">= 29.39, </w:t>
      </w:r>
      <w:r w:rsidR="00801F0E" w:rsidRPr="00801F0E">
        <w:rPr>
          <w:rFonts w:ascii="Times New Roman" w:hAnsi="Times New Roman" w:cs="Times New Roman"/>
          <w:i/>
          <w:sz w:val="24"/>
          <w:szCs w:val="24"/>
        </w:rPr>
        <w:t>SD</w:t>
      </w:r>
      <w:r w:rsidR="00104FF9">
        <w:rPr>
          <w:rFonts w:ascii="Times New Roman" w:hAnsi="Times New Roman" w:cs="Times New Roman"/>
          <w:sz w:val="24"/>
          <w:szCs w:val="24"/>
        </w:rPr>
        <w:t xml:space="preserve"> = 16.48)</w:t>
      </w:r>
      <w:r w:rsidR="005B15F9" w:rsidRPr="00C85990">
        <w:rPr>
          <w:rFonts w:ascii="Times New Roman" w:hAnsi="Times New Roman" w:cs="Times New Roman"/>
          <w:sz w:val="24"/>
          <w:szCs w:val="24"/>
        </w:rPr>
        <w:t xml:space="preserve">.  </w:t>
      </w:r>
      <w:r w:rsidR="00AB0D8A" w:rsidRPr="00C85990">
        <w:rPr>
          <w:rFonts w:ascii="Times New Roman" w:hAnsi="Times New Roman" w:cs="Times New Roman"/>
          <w:sz w:val="24"/>
          <w:szCs w:val="24"/>
        </w:rPr>
        <w:t xml:space="preserve">Parents most commonly reported first raising concerns with a </w:t>
      </w:r>
      <w:r w:rsidR="007F28AE">
        <w:rPr>
          <w:rFonts w:ascii="Times New Roman" w:hAnsi="Times New Roman" w:cs="Times New Roman"/>
          <w:sz w:val="24"/>
          <w:szCs w:val="24"/>
        </w:rPr>
        <w:t>general practitioner</w:t>
      </w:r>
      <w:r w:rsidR="00696A85">
        <w:rPr>
          <w:rFonts w:ascii="Times New Roman" w:hAnsi="Times New Roman" w:cs="Times New Roman"/>
          <w:sz w:val="24"/>
          <w:szCs w:val="24"/>
        </w:rPr>
        <w:t xml:space="preserve"> (</w:t>
      </w:r>
      <w:r w:rsidR="00074CBB">
        <w:rPr>
          <w:rFonts w:ascii="Times New Roman" w:hAnsi="Times New Roman" w:cs="Times New Roman"/>
          <w:sz w:val="24"/>
          <w:szCs w:val="24"/>
        </w:rPr>
        <w:t>30%)</w:t>
      </w:r>
      <w:r w:rsidR="00AB0D8A" w:rsidRPr="00C85990">
        <w:rPr>
          <w:rFonts w:ascii="Times New Roman" w:hAnsi="Times New Roman" w:cs="Times New Roman"/>
          <w:sz w:val="24"/>
          <w:szCs w:val="24"/>
        </w:rPr>
        <w:t xml:space="preserve">, </w:t>
      </w:r>
      <w:r w:rsidR="007F28AE">
        <w:rPr>
          <w:rFonts w:ascii="Times New Roman" w:hAnsi="Times New Roman" w:cs="Times New Roman"/>
          <w:sz w:val="24"/>
          <w:szCs w:val="24"/>
        </w:rPr>
        <w:t>p</w:t>
      </w:r>
      <w:r w:rsidR="00AB0D8A" w:rsidRPr="00C85990">
        <w:rPr>
          <w:rFonts w:ascii="Times New Roman" w:hAnsi="Times New Roman" w:cs="Times New Roman"/>
          <w:sz w:val="24"/>
          <w:szCs w:val="24"/>
        </w:rPr>
        <w:t>aediatrician</w:t>
      </w:r>
      <w:r w:rsidR="00074CBB">
        <w:rPr>
          <w:rFonts w:ascii="Times New Roman" w:hAnsi="Times New Roman" w:cs="Times New Roman"/>
          <w:sz w:val="24"/>
          <w:szCs w:val="24"/>
        </w:rPr>
        <w:t xml:space="preserve"> (27%)</w:t>
      </w:r>
      <w:r w:rsidR="00AB0D8A" w:rsidRPr="00C85990">
        <w:rPr>
          <w:rFonts w:ascii="Times New Roman" w:hAnsi="Times New Roman" w:cs="Times New Roman"/>
          <w:sz w:val="24"/>
          <w:szCs w:val="24"/>
        </w:rPr>
        <w:t xml:space="preserve">, or </w:t>
      </w:r>
      <w:r w:rsidR="007F28AE">
        <w:rPr>
          <w:rFonts w:ascii="Times New Roman" w:hAnsi="Times New Roman" w:cs="Times New Roman"/>
          <w:sz w:val="24"/>
          <w:szCs w:val="24"/>
        </w:rPr>
        <w:t>m</w:t>
      </w:r>
      <w:r w:rsidR="0068059B" w:rsidRPr="00C85990">
        <w:rPr>
          <w:rFonts w:ascii="Times New Roman" w:hAnsi="Times New Roman" w:cs="Times New Roman"/>
          <w:sz w:val="24"/>
          <w:szCs w:val="24"/>
        </w:rPr>
        <w:t xml:space="preserve">aternal and </w:t>
      </w:r>
      <w:r w:rsidR="007F28AE">
        <w:rPr>
          <w:rFonts w:ascii="Times New Roman" w:hAnsi="Times New Roman" w:cs="Times New Roman"/>
          <w:sz w:val="24"/>
          <w:szCs w:val="24"/>
        </w:rPr>
        <w:t>c</w:t>
      </w:r>
      <w:r w:rsidR="0068059B" w:rsidRPr="00C85990">
        <w:rPr>
          <w:rFonts w:ascii="Times New Roman" w:hAnsi="Times New Roman" w:cs="Times New Roman"/>
          <w:sz w:val="24"/>
          <w:szCs w:val="24"/>
        </w:rPr>
        <w:t xml:space="preserve">hild </w:t>
      </w:r>
      <w:r w:rsidR="007F28AE">
        <w:rPr>
          <w:rFonts w:ascii="Times New Roman" w:hAnsi="Times New Roman" w:cs="Times New Roman"/>
          <w:sz w:val="24"/>
          <w:szCs w:val="24"/>
        </w:rPr>
        <w:t>h</w:t>
      </w:r>
      <w:r w:rsidR="0068059B" w:rsidRPr="00C85990">
        <w:rPr>
          <w:rFonts w:ascii="Times New Roman" w:hAnsi="Times New Roman" w:cs="Times New Roman"/>
          <w:sz w:val="24"/>
          <w:szCs w:val="24"/>
        </w:rPr>
        <w:t>ealth</w:t>
      </w:r>
      <w:r w:rsidR="00FA30E4">
        <w:rPr>
          <w:rFonts w:ascii="Times New Roman" w:hAnsi="Times New Roman" w:cs="Times New Roman"/>
          <w:sz w:val="24"/>
          <w:szCs w:val="24"/>
        </w:rPr>
        <w:t xml:space="preserve"> </w:t>
      </w:r>
      <w:r w:rsidR="007F28AE">
        <w:rPr>
          <w:rFonts w:ascii="Times New Roman" w:hAnsi="Times New Roman" w:cs="Times New Roman"/>
          <w:sz w:val="24"/>
          <w:szCs w:val="24"/>
        </w:rPr>
        <w:t>n</w:t>
      </w:r>
      <w:r w:rsidR="00104FF9">
        <w:rPr>
          <w:rFonts w:ascii="Times New Roman" w:hAnsi="Times New Roman" w:cs="Times New Roman"/>
          <w:sz w:val="24"/>
          <w:szCs w:val="24"/>
        </w:rPr>
        <w:t xml:space="preserve">urse </w:t>
      </w:r>
      <w:r w:rsidR="00074CBB">
        <w:rPr>
          <w:rFonts w:ascii="Times New Roman" w:hAnsi="Times New Roman" w:cs="Times New Roman"/>
          <w:sz w:val="24"/>
          <w:szCs w:val="24"/>
        </w:rPr>
        <w:t>(22%)</w:t>
      </w:r>
      <w:r w:rsidR="00597698" w:rsidRPr="00C85990">
        <w:rPr>
          <w:rFonts w:ascii="Times New Roman" w:hAnsi="Times New Roman" w:cs="Times New Roman"/>
          <w:sz w:val="24"/>
          <w:szCs w:val="24"/>
        </w:rPr>
        <w:t xml:space="preserve">.  </w:t>
      </w:r>
      <w:r w:rsidR="00104FF9" w:rsidRPr="00C85990">
        <w:rPr>
          <w:rFonts w:ascii="Times New Roman" w:hAnsi="Times New Roman" w:cs="Times New Roman"/>
          <w:sz w:val="24"/>
          <w:szCs w:val="24"/>
        </w:rPr>
        <w:t>The most frequently reported professional responses w</w:t>
      </w:r>
      <w:r w:rsidR="00685B5F">
        <w:rPr>
          <w:rFonts w:ascii="Times New Roman" w:hAnsi="Times New Roman" w:cs="Times New Roman"/>
          <w:sz w:val="24"/>
          <w:szCs w:val="24"/>
        </w:rPr>
        <w:t>ere</w:t>
      </w:r>
      <w:r w:rsidR="00104FF9" w:rsidRPr="00C85990">
        <w:rPr>
          <w:rFonts w:ascii="Times New Roman" w:hAnsi="Times New Roman" w:cs="Times New Roman"/>
          <w:sz w:val="24"/>
          <w:szCs w:val="24"/>
        </w:rPr>
        <w:t xml:space="preserve"> to refer to another professional</w:t>
      </w:r>
      <w:r w:rsidR="0066444C">
        <w:rPr>
          <w:rFonts w:ascii="Times New Roman" w:hAnsi="Times New Roman" w:cs="Times New Roman"/>
          <w:sz w:val="24"/>
          <w:szCs w:val="24"/>
        </w:rPr>
        <w:t xml:space="preserve"> (54%)</w:t>
      </w:r>
      <w:r w:rsidR="003D171A">
        <w:rPr>
          <w:rFonts w:ascii="Times New Roman" w:hAnsi="Times New Roman" w:cs="Times New Roman"/>
          <w:sz w:val="24"/>
          <w:szCs w:val="24"/>
        </w:rPr>
        <w:t xml:space="preserve">, </w:t>
      </w:r>
      <w:r w:rsidR="00104FF9">
        <w:rPr>
          <w:rFonts w:ascii="Times New Roman" w:hAnsi="Times New Roman" w:cs="Times New Roman"/>
          <w:sz w:val="24"/>
          <w:szCs w:val="24"/>
        </w:rPr>
        <w:t xml:space="preserve">to </w:t>
      </w:r>
      <w:r w:rsidR="00104FF9" w:rsidRPr="00C85990">
        <w:rPr>
          <w:rFonts w:ascii="Times New Roman" w:hAnsi="Times New Roman" w:cs="Times New Roman"/>
          <w:sz w:val="24"/>
          <w:szCs w:val="24"/>
        </w:rPr>
        <w:t>acknowledge parents’ concerns</w:t>
      </w:r>
      <w:r w:rsidR="0066444C">
        <w:rPr>
          <w:rFonts w:ascii="Times New Roman" w:hAnsi="Times New Roman" w:cs="Times New Roman"/>
          <w:sz w:val="24"/>
          <w:szCs w:val="24"/>
        </w:rPr>
        <w:t xml:space="preserve"> (49%)</w:t>
      </w:r>
      <w:r w:rsidR="006967E5">
        <w:rPr>
          <w:rFonts w:ascii="Times New Roman" w:hAnsi="Times New Roman" w:cs="Times New Roman"/>
          <w:sz w:val="24"/>
          <w:szCs w:val="24"/>
        </w:rPr>
        <w:t>, to advise ‘</w:t>
      </w:r>
      <w:r w:rsidR="00104FF9">
        <w:rPr>
          <w:rFonts w:ascii="Times New Roman" w:hAnsi="Times New Roman" w:cs="Times New Roman"/>
          <w:sz w:val="24"/>
          <w:szCs w:val="24"/>
        </w:rPr>
        <w:t>not to worry</w:t>
      </w:r>
      <w:r w:rsidR="006967E5">
        <w:rPr>
          <w:rFonts w:ascii="Times New Roman" w:hAnsi="Times New Roman" w:cs="Times New Roman"/>
          <w:sz w:val="24"/>
          <w:szCs w:val="24"/>
        </w:rPr>
        <w:t>’</w:t>
      </w:r>
      <w:r w:rsidR="00104FF9">
        <w:rPr>
          <w:rFonts w:ascii="Times New Roman" w:hAnsi="Times New Roman" w:cs="Times New Roman"/>
          <w:sz w:val="24"/>
          <w:szCs w:val="24"/>
        </w:rPr>
        <w:t xml:space="preserve"> or that there was no problem </w:t>
      </w:r>
      <w:r w:rsidR="002E3C6A">
        <w:rPr>
          <w:rFonts w:ascii="Times New Roman" w:hAnsi="Times New Roman" w:cs="Times New Roman"/>
          <w:sz w:val="24"/>
          <w:szCs w:val="24"/>
        </w:rPr>
        <w:t xml:space="preserve">(39%) </w:t>
      </w:r>
      <w:r w:rsidR="00EE2D37">
        <w:rPr>
          <w:rFonts w:ascii="Times New Roman" w:hAnsi="Times New Roman" w:cs="Times New Roman"/>
          <w:sz w:val="24"/>
          <w:szCs w:val="24"/>
        </w:rPr>
        <w:t xml:space="preserve">or </w:t>
      </w:r>
      <w:r w:rsidR="00104FF9">
        <w:rPr>
          <w:rFonts w:ascii="Times New Roman" w:hAnsi="Times New Roman" w:cs="Times New Roman"/>
          <w:sz w:val="24"/>
          <w:szCs w:val="24"/>
        </w:rPr>
        <w:t xml:space="preserve">to ‘wait and see’ </w:t>
      </w:r>
      <w:r w:rsidR="00EE2D37">
        <w:rPr>
          <w:rFonts w:ascii="Times New Roman" w:hAnsi="Times New Roman" w:cs="Times New Roman"/>
          <w:sz w:val="24"/>
          <w:szCs w:val="24"/>
        </w:rPr>
        <w:t>and</w:t>
      </w:r>
      <w:r w:rsidR="00104FF9">
        <w:rPr>
          <w:rFonts w:ascii="Times New Roman" w:hAnsi="Times New Roman" w:cs="Times New Roman"/>
          <w:sz w:val="24"/>
          <w:szCs w:val="24"/>
        </w:rPr>
        <w:t xml:space="preserve"> return if problems persisted</w:t>
      </w:r>
      <w:r w:rsidR="00EE2D37">
        <w:rPr>
          <w:rFonts w:ascii="Times New Roman" w:hAnsi="Times New Roman" w:cs="Times New Roman"/>
          <w:sz w:val="24"/>
          <w:szCs w:val="24"/>
        </w:rPr>
        <w:t xml:space="preserve"> </w:t>
      </w:r>
      <w:r w:rsidR="002E3C6A">
        <w:rPr>
          <w:rFonts w:ascii="Times New Roman" w:hAnsi="Times New Roman" w:cs="Times New Roman"/>
          <w:sz w:val="24"/>
          <w:szCs w:val="24"/>
        </w:rPr>
        <w:t>(35%)</w:t>
      </w:r>
      <w:r w:rsidR="00104FF9" w:rsidRPr="00C85990">
        <w:rPr>
          <w:rFonts w:ascii="Times New Roman" w:hAnsi="Times New Roman" w:cs="Times New Roman"/>
          <w:sz w:val="24"/>
          <w:szCs w:val="24"/>
        </w:rPr>
        <w:t xml:space="preserve">.  Parents reported waiting 7 days for their initial appointment (range 0 – 6 months), with most seeing a </w:t>
      </w:r>
      <w:r w:rsidR="009D2792">
        <w:rPr>
          <w:rFonts w:ascii="Times New Roman" w:hAnsi="Times New Roman" w:cs="Times New Roman"/>
          <w:sz w:val="24"/>
          <w:szCs w:val="24"/>
        </w:rPr>
        <w:t>p</w:t>
      </w:r>
      <w:r w:rsidR="00104FF9" w:rsidRPr="00C85990">
        <w:rPr>
          <w:rFonts w:ascii="Times New Roman" w:hAnsi="Times New Roman" w:cs="Times New Roman"/>
          <w:sz w:val="24"/>
          <w:szCs w:val="24"/>
        </w:rPr>
        <w:t>rofessional within one month (</w:t>
      </w:r>
      <w:r w:rsidR="00B40663">
        <w:rPr>
          <w:rFonts w:ascii="Times New Roman" w:hAnsi="Times New Roman" w:cs="Times New Roman"/>
          <w:sz w:val="24"/>
          <w:szCs w:val="24"/>
        </w:rPr>
        <w:t>81</w:t>
      </w:r>
      <w:r w:rsidR="00104FF9">
        <w:rPr>
          <w:rFonts w:ascii="Times New Roman" w:hAnsi="Times New Roman" w:cs="Times New Roman"/>
          <w:sz w:val="24"/>
          <w:szCs w:val="24"/>
        </w:rPr>
        <w:t>%)</w:t>
      </w:r>
      <w:r w:rsidR="0098359F">
        <w:rPr>
          <w:rFonts w:ascii="Times New Roman" w:hAnsi="Times New Roman" w:cs="Times New Roman"/>
          <w:sz w:val="24"/>
          <w:szCs w:val="24"/>
        </w:rPr>
        <w:t>.</w:t>
      </w:r>
      <w:r w:rsidR="00D83E66">
        <w:rPr>
          <w:rFonts w:ascii="Times New Roman" w:hAnsi="Times New Roman" w:cs="Times New Roman"/>
          <w:sz w:val="24"/>
          <w:szCs w:val="24"/>
        </w:rPr>
        <w:t xml:space="preserve">  Among</w:t>
      </w:r>
      <w:r w:rsidR="00EC0F28">
        <w:rPr>
          <w:rFonts w:ascii="Times New Roman" w:hAnsi="Times New Roman" w:cs="Times New Roman"/>
          <w:sz w:val="24"/>
          <w:szCs w:val="24"/>
        </w:rPr>
        <w:t xml:space="preserve"> th</w:t>
      </w:r>
      <w:r w:rsidR="00AA1555">
        <w:rPr>
          <w:rFonts w:ascii="Times New Roman" w:hAnsi="Times New Roman" w:cs="Times New Roman"/>
          <w:sz w:val="24"/>
          <w:szCs w:val="24"/>
        </w:rPr>
        <w:t>e subgroup of older children</w:t>
      </w:r>
      <w:r w:rsidR="00EC0F28">
        <w:rPr>
          <w:rFonts w:ascii="Times New Roman" w:hAnsi="Times New Roman" w:cs="Times New Roman"/>
          <w:sz w:val="24"/>
          <w:szCs w:val="24"/>
        </w:rPr>
        <w:t xml:space="preserve">, parents </w:t>
      </w:r>
      <w:r w:rsidR="0049399A">
        <w:rPr>
          <w:rFonts w:ascii="Times New Roman" w:hAnsi="Times New Roman" w:cs="Times New Roman"/>
          <w:sz w:val="24"/>
          <w:szCs w:val="24"/>
        </w:rPr>
        <w:t xml:space="preserve">reported that they </w:t>
      </w:r>
      <w:r w:rsidR="00262589">
        <w:rPr>
          <w:rFonts w:ascii="Times New Roman" w:hAnsi="Times New Roman" w:cs="Times New Roman"/>
          <w:sz w:val="24"/>
          <w:szCs w:val="24"/>
        </w:rPr>
        <w:t xml:space="preserve">first sought </w:t>
      </w:r>
      <w:r w:rsidR="00C75A54">
        <w:rPr>
          <w:rFonts w:ascii="Times New Roman" w:hAnsi="Times New Roman" w:cs="Times New Roman"/>
          <w:sz w:val="24"/>
          <w:szCs w:val="24"/>
        </w:rPr>
        <w:t xml:space="preserve">professional advice when their child was 48 months </w:t>
      </w:r>
      <w:r w:rsidR="00AA1555">
        <w:rPr>
          <w:rFonts w:ascii="Times New Roman" w:hAnsi="Times New Roman" w:cs="Times New Roman"/>
          <w:sz w:val="24"/>
          <w:szCs w:val="24"/>
        </w:rPr>
        <w:t xml:space="preserve">of age </w:t>
      </w:r>
      <w:r w:rsidR="00C75A54">
        <w:rPr>
          <w:rFonts w:ascii="Times New Roman" w:hAnsi="Times New Roman" w:cs="Times New Roman"/>
          <w:sz w:val="24"/>
          <w:szCs w:val="24"/>
        </w:rPr>
        <w:t>(</w:t>
      </w:r>
      <w:r w:rsidR="00C75A54" w:rsidRPr="0049399A">
        <w:rPr>
          <w:rFonts w:ascii="Times New Roman" w:hAnsi="Times New Roman" w:cs="Times New Roman"/>
          <w:i/>
          <w:iCs/>
          <w:sz w:val="24"/>
          <w:szCs w:val="24"/>
        </w:rPr>
        <w:t>M</w:t>
      </w:r>
      <w:r w:rsidR="00AA1555">
        <w:rPr>
          <w:rFonts w:ascii="Times New Roman" w:hAnsi="Times New Roman" w:cs="Times New Roman"/>
          <w:i/>
          <w:iCs/>
          <w:sz w:val="24"/>
          <w:szCs w:val="24"/>
        </w:rPr>
        <w:t xml:space="preserve"> </w:t>
      </w:r>
      <w:r w:rsidR="00C75A54">
        <w:rPr>
          <w:rFonts w:ascii="Times New Roman" w:hAnsi="Times New Roman" w:cs="Times New Roman"/>
          <w:sz w:val="24"/>
          <w:szCs w:val="24"/>
        </w:rPr>
        <w:t>=</w:t>
      </w:r>
      <w:r w:rsidR="00AA1555">
        <w:rPr>
          <w:rFonts w:ascii="Times New Roman" w:hAnsi="Times New Roman" w:cs="Times New Roman"/>
          <w:sz w:val="24"/>
          <w:szCs w:val="24"/>
        </w:rPr>
        <w:t xml:space="preserve"> </w:t>
      </w:r>
      <w:r w:rsidR="00C75A54">
        <w:rPr>
          <w:rFonts w:ascii="Times New Roman" w:hAnsi="Times New Roman" w:cs="Times New Roman"/>
          <w:sz w:val="24"/>
          <w:szCs w:val="24"/>
        </w:rPr>
        <w:t xml:space="preserve">47.97, </w:t>
      </w:r>
      <w:r w:rsidR="00C75A54" w:rsidRPr="0049399A">
        <w:rPr>
          <w:rFonts w:ascii="Times New Roman" w:hAnsi="Times New Roman" w:cs="Times New Roman"/>
          <w:i/>
          <w:iCs/>
          <w:sz w:val="24"/>
          <w:szCs w:val="24"/>
        </w:rPr>
        <w:t>SD</w:t>
      </w:r>
      <w:r w:rsidR="00C75A54">
        <w:rPr>
          <w:rFonts w:ascii="Times New Roman" w:hAnsi="Times New Roman" w:cs="Times New Roman"/>
          <w:sz w:val="24"/>
          <w:szCs w:val="24"/>
        </w:rPr>
        <w:t xml:space="preserve"> = 27.89)</w:t>
      </w:r>
      <w:r w:rsidR="00F10365">
        <w:rPr>
          <w:rFonts w:ascii="Times New Roman" w:hAnsi="Times New Roman" w:cs="Times New Roman"/>
          <w:sz w:val="24"/>
          <w:szCs w:val="24"/>
        </w:rPr>
        <w:t xml:space="preserve">, most </w:t>
      </w:r>
      <w:r w:rsidR="002341DF">
        <w:rPr>
          <w:rFonts w:ascii="Times New Roman" w:hAnsi="Times New Roman" w:cs="Times New Roman"/>
          <w:sz w:val="24"/>
          <w:szCs w:val="24"/>
        </w:rPr>
        <w:t>commonly</w:t>
      </w:r>
      <w:r w:rsidR="00F10365">
        <w:rPr>
          <w:rFonts w:ascii="Times New Roman" w:hAnsi="Times New Roman" w:cs="Times New Roman"/>
          <w:sz w:val="24"/>
          <w:szCs w:val="24"/>
        </w:rPr>
        <w:t xml:space="preserve"> from a </w:t>
      </w:r>
      <w:r w:rsidR="00FB7EAC">
        <w:rPr>
          <w:rFonts w:ascii="Times New Roman" w:hAnsi="Times New Roman" w:cs="Times New Roman"/>
          <w:sz w:val="24"/>
          <w:szCs w:val="24"/>
        </w:rPr>
        <w:t>p</w:t>
      </w:r>
      <w:r w:rsidR="00F10365">
        <w:rPr>
          <w:rFonts w:ascii="Times New Roman" w:hAnsi="Times New Roman" w:cs="Times New Roman"/>
          <w:sz w:val="24"/>
          <w:szCs w:val="24"/>
        </w:rPr>
        <w:t>aediatrician (</w:t>
      </w:r>
      <w:r w:rsidR="00392289">
        <w:rPr>
          <w:rFonts w:ascii="Times New Roman" w:hAnsi="Times New Roman" w:cs="Times New Roman"/>
          <w:sz w:val="24"/>
          <w:szCs w:val="24"/>
        </w:rPr>
        <w:t>24%)</w:t>
      </w:r>
      <w:r w:rsidR="001877A0">
        <w:rPr>
          <w:rFonts w:ascii="Times New Roman" w:hAnsi="Times New Roman" w:cs="Times New Roman"/>
          <w:sz w:val="24"/>
          <w:szCs w:val="24"/>
        </w:rPr>
        <w:t xml:space="preserve">, and </w:t>
      </w:r>
      <w:r w:rsidR="0047525D">
        <w:rPr>
          <w:rFonts w:ascii="Times New Roman" w:hAnsi="Times New Roman" w:cs="Times New Roman"/>
          <w:sz w:val="24"/>
          <w:szCs w:val="24"/>
        </w:rPr>
        <w:t>were</w:t>
      </w:r>
      <w:r w:rsidR="00180686">
        <w:rPr>
          <w:rFonts w:ascii="Times New Roman" w:hAnsi="Times New Roman" w:cs="Times New Roman"/>
          <w:sz w:val="24"/>
          <w:szCs w:val="24"/>
        </w:rPr>
        <w:t xml:space="preserve"> </w:t>
      </w:r>
      <w:r w:rsidR="002341DF">
        <w:rPr>
          <w:rFonts w:ascii="Times New Roman" w:hAnsi="Times New Roman" w:cs="Times New Roman"/>
          <w:sz w:val="24"/>
          <w:szCs w:val="24"/>
        </w:rPr>
        <w:t xml:space="preserve">frequently </w:t>
      </w:r>
      <w:r w:rsidR="00180686">
        <w:rPr>
          <w:rFonts w:ascii="Times New Roman" w:hAnsi="Times New Roman" w:cs="Times New Roman"/>
          <w:sz w:val="24"/>
          <w:szCs w:val="24"/>
        </w:rPr>
        <w:t>advised ‘not to worry’ or that there was no problem</w:t>
      </w:r>
      <w:r w:rsidR="0049399A">
        <w:rPr>
          <w:rFonts w:ascii="Times New Roman" w:hAnsi="Times New Roman" w:cs="Times New Roman"/>
          <w:sz w:val="24"/>
          <w:szCs w:val="24"/>
        </w:rPr>
        <w:t xml:space="preserve"> (41%)</w:t>
      </w:r>
      <w:r w:rsidR="00AA1555">
        <w:rPr>
          <w:rFonts w:ascii="Times New Roman" w:hAnsi="Times New Roman" w:cs="Times New Roman"/>
          <w:sz w:val="24"/>
          <w:szCs w:val="24"/>
        </w:rPr>
        <w:t>.</w:t>
      </w:r>
      <w:r w:rsidR="00150690">
        <w:rPr>
          <w:rFonts w:ascii="Times New Roman" w:hAnsi="Times New Roman" w:cs="Times New Roman"/>
          <w:sz w:val="24"/>
          <w:szCs w:val="24"/>
        </w:rPr>
        <w:t xml:space="preserve">  </w:t>
      </w:r>
    </w:p>
    <w:p w14:paraId="41B91D5F" w14:textId="32C7A73E" w:rsidR="00597698" w:rsidRPr="0047034A" w:rsidRDefault="002E3567" w:rsidP="00817525">
      <w:pPr>
        <w:spacing w:line="480" w:lineRule="auto"/>
        <w:ind w:firstLine="720"/>
        <w:rPr>
          <w:rFonts w:ascii="Times New Roman" w:hAnsi="Times New Roman" w:cs="Times New Roman"/>
          <w:i/>
          <w:sz w:val="24"/>
        </w:rPr>
      </w:pPr>
      <w:r>
        <w:rPr>
          <w:rFonts w:ascii="Times New Roman" w:hAnsi="Times New Roman" w:cs="Times New Roman"/>
          <w:i/>
          <w:sz w:val="24"/>
        </w:rPr>
        <w:t>3.1.2</w:t>
      </w:r>
      <w:r w:rsidR="00623D2A">
        <w:rPr>
          <w:rFonts w:ascii="Times New Roman" w:hAnsi="Times New Roman" w:cs="Times New Roman"/>
          <w:i/>
          <w:sz w:val="24"/>
        </w:rPr>
        <w:t xml:space="preserve"> </w:t>
      </w:r>
      <w:r w:rsidR="00597698" w:rsidRPr="0047034A">
        <w:rPr>
          <w:rFonts w:ascii="Times New Roman" w:hAnsi="Times New Roman" w:cs="Times New Roman"/>
          <w:i/>
          <w:sz w:val="24"/>
        </w:rPr>
        <w:t>Second</w:t>
      </w:r>
      <w:r w:rsidR="00E93F4F" w:rsidRPr="0047034A">
        <w:rPr>
          <w:rFonts w:ascii="Times New Roman" w:hAnsi="Times New Roman" w:cs="Times New Roman"/>
          <w:i/>
          <w:sz w:val="24"/>
        </w:rPr>
        <w:t xml:space="preserve">ary Referral and </w:t>
      </w:r>
      <w:r w:rsidR="00597698" w:rsidRPr="0047034A">
        <w:rPr>
          <w:rFonts w:ascii="Times New Roman" w:hAnsi="Times New Roman" w:cs="Times New Roman"/>
          <w:i/>
          <w:sz w:val="24"/>
        </w:rPr>
        <w:t>Consultation</w:t>
      </w:r>
    </w:p>
    <w:p w14:paraId="17D97BE6" w14:textId="5A744942" w:rsidR="00BD5C77" w:rsidRPr="006E7C29" w:rsidRDefault="00E93F4F" w:rsidP="00000089">
      <w:pPr>
        <w:spacing w:line="480" w:lineRule="auto"/>
        <w:ind w:firstLine="720"/>
        <w:rPr>
          <w:rFonts w:ascii="Times New Roman" w:hAnsi="Times New Roman" w:cs="Times New Roman"/>
          <w:color w:val="AEAAAA" w:themeColor="background2" w:themeShade="BF"/>
          <w:sz w:val="24"/>
        </w:rPr>
      </w:pPr>
      <w:r w:rsidRPr="00A517B6">
        <w:rPr>
          <w:rFonts w:ascii="Times New Roman" w:hAnsi="Times New Roman" w:cs="Times New Roman"/>
          <w:sz w:val="24"/>
        </w:rPr>
        <w:t xml:space="preserve">Parents </w:t>
      </w:r>
      <w:r w:rsidR="00150690">
        <w:rPr>
          <w:rFonts w:ascii="Times New Roman" w:hAnsi="Times New Roman" w:cs="Times New Roman"/>
          <w:sz w:val="24"/>
        </w:rPr>
        <w:t xml:space="preserve">of </w:t>
      </w:r>
      <w:r w:rsidR="00BD5C77">
        <w:rPr>
          <w:rFonts w:ascii="Times New Roman" w:hAnsi="Times New Roman" w:cs="Times New Roman"/>
          <w:sz w:val="24"/>
        </w:rPr>
        <w:t xml:space="preserve">younger children </w:t>
      </w:r>
      <w:r w:rsidRPr="00A517B6">
        <w:rPr>
          <w:rFonts w:ascii="Times New Roman" w:hAnsi="Times New Roman" w:cs="Times New Roman"/>
          <w:sz w:val="24"/>
        </w:rPr>
        <w:t>were most commonly referred to a</w:t>
      </w:r>
      <w:r w:rsidR="00C91DD2" w:rsidRPr="00A517B6">
        <w:rPr>
          <w:rFonts w:ascii="Times New Roman" w:hAnsi="Times New Roman" w:cs="Times New Roman"/>
          <w:sz w:val="24"/>
        </w:rPr>
        <w:t xml:space="preserve"> </w:t>
      </w:r>
      <w:r w:rsidR="00000089">
        <w:rPr>
          <w:rFonts w:ascii="Times New Roman" w:hAnsi="Times New Roman" w:cs="Times New Roman"/>
          <w:sz w:val="24"/>
        </w:rPr>
        <w:t>p</w:t>
      </w:r>
      <w:r w:rsidR="00C91DD2" w:rsidRPr="00A517B6">
        <w:rPr>
          <w:rFonts w:ascii="Times New Roman" w:hAnsi="Times New Roman" w:cs="Times New Roman"/>
          <w:sz w:val="24"/>
        </w:rPr>
        <w:t>aediatrician</w:t>
      </w:r>
      <w:r w:rsidR="00EA4730">
        <w:rPr>
          <w:rFonts w:ascii="Times New Roman" w:hAnsi="Times New Roman" w:cs="Times New Roman"/>
          <w:sz w:val="24"/>
        </w:rPr>
        <w:t xml:space="preserve"> (44%)</w:t>
      </w:r>
      <w:r w:rsidR="00150690">
        <w:rPr>
          <w:rFonts w:ascii="Times New Roman" w:hAnsi="Times New Roman" w:cs="Times New Roman"/>
          <w:sz w:val="24"/>
        </w:rPr>
        <w:t xml:space="preserve"> for their second consultation</w:t>
      </w:r>
      <w:r w:rsidR="00C91DD2" w:rsidRPr="00A517B6">
        <w:rPr>
          <w:rFonts w:ascii="Times New Roman" w:hAnsi="Times New Roman" w:cs="Times New Roman"/>
          <w:sz w:val="24"/>
        </w:rPr>
        <w:t xml:space="preserve">, </w:t>
      </w:r>
      <w:r w:rsidR="007F2F69">
        <w:rPr>
          <w:rFonts w:ascii="Times New Roman" w:hAnsi="Times New Roman" w:cs="Times New Roman"/>
          <w:sz w:val="24"/>
        </w:rPr>
        <w:t>and c</w:t>
      </w:r>
      <w:r w:rsidRPr="00A517B6">
        <w:rPr>
          <w:rFonts w:ascii="Times New Roman" w:hAnsi="Times New Roman" w:cs="Times New Roman"/>
          <w:sz w:val="24"/>
        </w:rPr>
        <w:t xml:space="preserve">hildren were reported to be </w:t>
      </w:r>
      <w:r w:rsidR="00E27C76">
        <w:rPr>
          <w:rFonts w:ascii="Times New Roman" w:hAnsi="Times New Roman" w:cs="Times New Roman"/>
          <w:sz w:val="24"/>
        </w:rPr>
        <w:t xml:space="preserve">an average of 35 months </w:t>
      </w:r>
      <w:r w:rsidR="00CA643A">
        <w:rPr>
          <w:rFonts w:ascii="Times New Roman" w:hAnsi="Times New Roman" w:cs="Times New Roman"/>
          <w:sz w:val="24"/>
        </w:rPr>
        <w:t xml:space="preserve">of age </w:t>
      </w:r>
      <w:r w:rsidRPr="00A517B6">
        <w:rPr>
          <w:rFonts w:ascii="Times New Roman" w:hAnsi="Times New Roman" w:cs="Times New Roman"/>
          <w:sz w:val="24"/>
        </w:rPr>
        <w:t xml:space="preserve">at </w:t>
      </w:r>
      <w:r w:rsidR="007F2F69">
        <w:rPr>
          <w:rFonts w:ascii="Times New Roman" w:hAnsi="Times New Roman" w:cs="Times New Roman"/>
          <w:sz w:val="24"/>
        </w:rPr>
        <w:t xml:space="preserve">the time </w:t>
      </w:r>
      <w:r w:rsidRPr="00A517B6">
        <w:rPr>
          <w:rFonts w:ascii="Times New Roman" w:hAnsi="Times New Roman" w:cs="Times New Roman"/>
          <w:sz w:val="24"/>
        </w:rPr>
        <w:t>(</w:t>
      </w:r>
      <w:r w:rsidR="00E510AB" w:rsidRPr="00E510AB">
        <w:rPr>
          <w:rFonts w:ascii="Times New Roman" w:hAnsi="Times New Roman" w:cs="Times New Roman"/>
          <w:i/>
          <w:sz w:val="24"/>
        </w:rPr>
        <w:t>M</w:t>
      </w:r>
      <w:r w:rsidR="00E510AB">
        <w:rPr>
          <w:rFonts w:ascii="Times New Roman" w:hAnsi="Times New Roman" w:cs="Times New Roman"/>
          <w:sz w:val="24"/>
        </w:rPr>
        <w:t xml:space="preserve"> = 34.73, </w:t>
      </w:r>
      <w:r w:rsidR="00E510AB" w:rsidRPr="00E510AB">
        <w:rPr>
          <w:rFonts w:ascii="Times New Roman" w:hAnsi="Times New Roman" w:cs="Times New Roman"/>
          <w:i/>
          <w:sz w:val="24"/>
        </w:rPr>
        <w:t>SD</w:t>
      </w:r>
      <w:r w:rsidR="00E510AB">
        <w:rPr>
          <w:rFonts w:ascii="Times New Roman" w:hAnsi="Times New Roman" w:cs="Times New Roman"/>
          <w:sz w:val="24"/>
        </w:rPr>
        <w:t xml:space="preserve"> = 18.94)</w:t>
      </w:r>
      <w:r w:rsidR="00F16359" w:rsidRPr="00A517B6">
        <w:rPr>
          <w:rFonts w:ascii="Times New Roman" w:hAnsi="Times New Roman" w:cs="Times New Roman"/>
          <w:sz w:val="24"/>
        </w:rPr>
        <w:t>.</w:t>
      </w:r>
      <w:r w:rsidR="00F16359" w:rsidRPr="007300E9">
        <w:rPr>
          <w:rFonts w:ascii="Times New Roman" w:hAnsi="Times New Roman" w:cs="Times New Roman"/>
          <w:sz w:val="24"/>
        </w:rPr>
        <w:t xml:space="preserve">  </w:t>
      </w:r>
      <w:r w:rsidR="00965906">
        <w:rPr>
          <w:rFonts w:ascii="Times New Roman" w:hAnsi="Times New Roman" w:cs="Times New Roman"/>
          <w:sz w:val="24"/>
        </w:rPr>
        <w:t>During this consultation, p</w:t>
      </w:r>
      <w:r w:rsidR="00C91DD2" w:rsidRPr="00654E08">
        <w:rPr>
          <w:rFonts w:ascii="Times New Roman" w:hAnsi="Times New Roman" w:cs="Times New Roman"/>
          <w:sz w:val="24"/>
        </w:rPr>
        <w:t xml:space="preserve">rofessionals were </w:t>
      </w:r>
      <w:r w:rsidR="00A42E58" w:rsidRPr="00654E08">
        <w:rPr>
          <w:rFonts w:ascii="Times New Roman" w:hAnsi="Times New Roman" w:cs="Times New Roman"/>
          <w:sz w:val="24"/>
        </w:rPr>
        <w:t>most frequently</w:t>
      </w:r>
      <w:r w:rsidR="00C91DD2" w:rsidRPr="00654E08">
        <w:rPr>
          <w:rFonts w:ascii="Times New Roman" w:hAnsi="Times New Roman" w:cs="Times New Roman"/>
          <w:sz w:val="24"/>
        </w:rPr>
        <w:t xml:space="preserve"> reported to acknowledge parents’ concerns</w:t>
      </w:r>
      <w:r w:rsidR="001A7AAD">
        <w:rPr>
          <w:rFonts w:ascii="Times New Roman" w:hAnsi="Times New Roman" w:cs="Times New Roman"/>
          <w:sz w:val="24"/>
        </w:rPr>
        <w:t xml:space="preserve"> (60%)</w:t>
      </w:r>
      <w:r w:rsidR="00C0013A">
        <w:rPr>
          <w:rFonts w:ascii="Times New Roman" w:hAnsi="Times New Roman" w:cs="Times New Roman"/>
          <w:sz w:val="24"/>
        </w:rPr>
        <w:t>,</w:t>
      </w:r>
      <w:r w:rsidR="00C91DD2" w:rsidRPr="00654E08">
        <w:rPr>
          <w:rFonts w:ascii="Times New Roman" w:hAnsi="Times New Roman" w:cs="Times New Roman"/>
          <w:sz w:val="24"/>
        </w:rPr>
        <w:t xml:space="preserve"> talk about autism</w:t>
      </w:r>
      <w:r w:rsidR="001A7AAD">
        <w:rPr>
          <w:rFonts w:ascii="Times New Roman" w:hAnsi="Times New Roman" w:cs="Times New Roman"/>
          <w:sz w:val="24"/>
        </w:rPr>
        <w:t xml:space="preserve"> (35%)</w:t>
      </w:r>
      <w:r w:rsidR="00C91DD2" w:rsidRPr="00654E08">
        <w:rPr>
          <w:rFonts w:ascii="Times New Roman" w:hAnsi="Times New Roman" w:cs="Times New Roman"/>
          <w:sz w:val="24"/>
        </w:rPr>
        <w:t xml:space="preserve">, </w:t>
      </w:r>
      <w:r w:rsidR="00C0013A" w:rsidRPr="00654E08">
        <w:rPr>
          <w:rFonts w:ascii="Times New Roman" w:hAnsi="Times New Roman" w:cs="Times New Roman"/>
          <w:sz w:val="24"/>
        </w:rPr>
        <w:t>raise concerns about child development</w:t>
      </w:r>
      <w:r w:rsidR="009B340F">
        <w:rPr>
          <w:rFonts w:ascii="Times New Roman" w:hAnsi="Times New Roman" w:cs="Times New Roman"/>
          <w:sz w:val="24"/>
        </w:rPr>
        <w:t xml:space="preserve"> (31%)</w:t>
      </w:r>
      <w:r w:rsidR="00C0013A" w:rsidRPr="00654E08">
        <w:rPr>
          <w:rFonts w:ascii="Times New Roman" w:hAnsi="Times New Roman" w:cs="Times New Roman"/>
          <w:sz w:val="24"/>
        </w:rPr>
        <w:t>,</w:t>
      </w:r>
      <w:r w:rsidR="00C0013A">
        <w:rPr>
          <w:rFonts w:ascii="Times New Roman" w:hAnsi="Times New Roman" w:cs="Times New Roman"/>
          <w:sz w:val="24"/>
        </w:rPr>
        <w:t xml:space="preserve"> and </w:t>
      </w:r>
      <w:r w:rsidR="00C91DD2" w:rsidRPr="00654E08">
        <w:rPr>
          <w:rFonts w:ascii="Times New Roman" w:hAnsi="Times New Roman" w:cs="Times New Roman"/>
          <w:sz w:val="24"/>
        </w:rPr>
        <w:t>con</w:t>
      </w:r>
      <w:r w:rsidR="00FA30E4">
        <w:rPr>
          <w:rFonts w:ascii="Times New Roman" w:hAnsi="Times New Roman" w:cs="Times New Roman"/>
          <w:sz w:val="24"/>
        </w:rPr>
        <w:t>duct a developmental assessment</w:t>
      </w:r>
      <w:r w:rsidR="00085B8E">
        <w:rPr>
          <w:rFonts w:ascii="Times New Roman" w:hAnsi="Times New Roman" w:cs="Times New Roman"/>
          <w:sz w:val="24"/>
        </w:rPr>
        <w:t xml:space="preserve"> </w:t>
      </w:r>
      <w:r w:rsidR="009B340F">
        <w:rPr>
          <w:rFonts w:ascii="Times New Roman" w:hAnsi="Times New Roman" w:cs="Times New Roman"/>
          <w:sz w:val="24"/>
        </w:rPr>
        <w:t>(</w:t>
      </w:r>
      <w:r w:rsidR="00EA4730">
        <w:rPr>
          <w:rFonts w:ascii="Times New Roman" w:hAnsi="Times New Roman" w:cs="Times New Roman"/>
          <w:sz w:val="24"/>
        </w:rPr>
        <w:t>26%)</w:t>
      </w:r>
      <w:r w:rsidR="00FA30E4">
        <w:rPr>
          <w:rFonts w:ascii="Times New Roman" w:hAnsi="Times New Roman" w:cs="Times New Roman"/>
          <w:sz w:val="24"/>
        </w:rPr>
        <w:t>.</w:t>
      </w:r>
      <w:r w:rsidR="00C91DD2" w:rsidRPr="00654E08">
        <w:rPr>
          <w:rFonts w:ascii="Times New Roman" w:hAnsi="Times New Roman" w:cs="Times New Roman"/>
          <w:sz w:val="24"/>
        </w:rPr>
        <w:t xml:space="preserve"> </w:t>
      </w:r>
      <w:r w:rsidR="00FA30E4">
        <w:rPr>
          <w:rFonts w:ascii="Times New Roman" w:hAnsi="Times New Roman" w:cs="Times New Roman"/>
          <w:sz w:val="24"/>
        </w:rPr>
        <w:t xml:space="preserve"> </w:t>
      </w:r>
      <w:r w:rsidR="007F2F69" w:rsidRPr="007300E9">
        <w:rPr>
          <w:rFonts w:ascii="Times New Roman" w:hAnsi="Times New Roman" w:cs="Times New Roman"/>
          <w:sz w:val="24"/>
        </w:rPr>
        <w:t xml:space="preserve">Parents </w:t>
      </w:r>
      <w:r w:rsidR="007F2F69" w:rsidRPr="00654E08">
        <w:rPr>
          <w:rFonts w:ascii="Times New Roman" w:hAnsi="Times New Roman" w:cs="Times New Roman"/>
          <w:sz w:val="24"/>
        </w:rPr>
        <w:t xml:space="preserve">reported waiting, on average, </w:t>
      </w:r>
      <w:r w:rsidR="007F2F69" w:rsidRPr="0093457F">
        <w:rPr>
          <w:rFonts w:ascii="Times New Roman" w:hAnsi="Times New Roman" w:cs="Times New Roman"/>
          <w:sz w:val="24"/>
        </w:rPr>
        <w:t>28 days</w:t>
      </w:r>
      <w:r w:rsidR="007F2F69" w:rsidRPr="00654E08">
        <w:rPr>
          <w:rFonts w:ascii="Times New Roman" w:hAnsi="Times New Roman" w:cs="Times New Roman"/>
          <w:sz w:val="24"/>
        </w:rPr>
        <w:t xml:space="preserve"> to attend this appointment (range 0 – </w:t>
      </w:r>
      <w:r w:rsidR="007F2F69">
        <w:rPr>
          <w:rFonts w:ascii="Times New Roman" w:hAnsi="Times New Roman" w:cs="Times New Roman"/>
          <w:sz w:val="24"/>
        </w:rPr>
        <w:t>6 months)</w:t>
      </w:r>
      <w:r w:rsidR="004B3804">
        <w:rPr>
          <w:rFonts w:ascii="Times New Roman" w:hAnsi="Times New Roman" w:cs="Times New Roman"/>
          <w:sz w:val="24"/>
        </w:rPr>
        <w:t>.</w:t>
      </w:r>
      <w:r w:rsidR="007F2F69" w:rsidRPr="00654E08">
        <w:rPr>
          <w:rFonts w:ascii="Times New Roman" w:hAnsi="Times New Roman" w:cs="Times New Roman"/>
          <w:color w:val="AEAAAA" w:themeColor="background2" w:themeShade="BF"/>
          <w:sz w:val="24"/>
        </w:rPr>
        <w:t xml:space="preserve"> </w:t>
      </w:r>
      <w:r w:rsidR="007F2F69">
        <w:rPr>
          <w:rFonts w:ascii="Times New Roman" w:hAnsi="Times New Roman" w:cs="Times New Roman"/>
          <w:color w:val="AEAAAA" w:themeColor="background2" w:themeShade="BF"/>
          <w:sz w:val="24"/>
        </w:rPr>
        <w:t xml:space="preserve"> </w:t>
      </w:r>
      <w:r w:rsidR="00692B96">
        <w:rPr>
          <w:rFonts w:ascii="Times New Roman" w:hAnsi="Times New Roman" w:cs="Times New Roman"/>
          <w:sz w:val="24"/>
        </w:rPr>
        <w:t>Among parents of older children</w:t>
      </w:r>
      <w:r w:rsidR="00E63CD5">
        <w:rPr>
          <w:rFonts w:ascii="Times New Roman" w:hAnsi="Times New Roman" w:cs="Times New Roman"/>
          <w:sz w:val="24"/>
        </w:rPr>
        <w:t xml:space="preserve">, </w:t>
      </w:r>
      <w:r w:rsidR="00CB2F60">
        <w:rPr>
          <w:rFonts w:ascii="Times New Roman" w:hAnsi="Times New Roman" w:cs="Times New Roman"/>
          <w:sz w:val="24"/>
        </w:rPr>
        <w:t>2</w:t>
      </w:r>
      <w:r w:rsidR="00B1153A">
        <w:rPr>
          <w:rFonts w:ascii="Times New Roman" w:hAnsi="Times New Roman" w:cs="Times New Roman"/>
          <w:sz w:val="24"/>
        </w:rPr>
        <w:t>8</w:t>
      </w:r>
      <w:r w:rsidR="00CB2F60">
        <w:rPr>
          <w:rFonts w:ascii="Times New Roman" w:hAnsi="Times New Roman" w:cs="Times New Roman"/>
          <w:sz w:val="24"/>
        </w:rPr>
        <w:t xml:space="preserve">% </w:t>
      </w:r>
      <w:r w:rsidR="00B1153A">
        <w:rPr>
          <w:rFonts w:ascii="Times New Roman" w:hAnsi="Times New Roman" w:cs="Times New Roman"/>
          <w:sz w:val="24"/>
        </w:rPr>
        <w:t>(</w:t>
      </w:r>
      <w:r w:rsidR="00B1153A" w:rsidRPr="00B1153A">
        <w:rPr>
          <w:rFonts w:ascii="Times New Roman" w:hAnsi="Times New Roman" w:cs="Times New Roman"/>
          <w:i/>
          <w:iCs/>
          <w:sz w:val="24"/>
        </w:rPr>
        <w:t>n</w:t>
      </w:r>
      <w:r w:rsidR="00B1153A">
        <w:rPr>
          <w:rFonts w:ascii="Times New Roman" w:hAnsi="Times New Roman" w:cs="Times New Roman"/>
          <w:sz w:val="24"/>
        </w:rPr>
        <w:t xml:space="preserve"> = 8) </w:t>
      </w:r>
      <w:r w:rsidR="00CB2F60">
        <w:rPr>
          <w:rFonts w:ascii="Times New Roman" w:hAnsi="Times New Roman" w:cs="Times New Roman"/>
          <w:sz w:val="24"/>
        </w:rPr>
        <w:t>reported that they were referred to another professional</w:t>
      </w:r>
      <w:r w:rsidR="00270E47">
        <w:rPr>
          <w:rFonts w:ascii="Times New Roman" w:hAnsi="Times New Roman" w:cs="Times New Roman"/>
          <w:sz w:val="24"/>
        </w:rPr>
        <w:t xml:space="preserve"> (commonly a psychologist or speech pathologist), </w:t>
      </w:r>
      <w:r w:rsidR="00914FFE">
        <w:rPr>
          <w:rFonts w:ascii="Times New Roman" w:hAnsi="Times New Roman" w:cs="Times New Roman"/>
          <w:sz w:val="24"/>
        </w:rPr>
        <w:t xml:space="preserve">and children were on average 8 years </w:t>
      </w:r>
      <w:r w:rsidR="00FC0237">
        <w:rPr>
          <w:rFonts w:ascii="Times New Roman" w:hAnsi="Times New Roman" w:cs="Times New Roman"/>
          <w:sz w:val="24"/>
        </w:rPr>
        <w:t xml:space="preserve">and </w:t>
      </w:r>
      <w:r w:rsidR="009D672C">
        <w:rPr>
          <w:rFonts w:ascii="Times New Roman" w:hAnsi="Times New Roman" w:cs="Times New Roman"/>
          <w:sz w:val="24"/>
        </w:rPr>
        <w:t>6</w:t>
      </w:r>
      <w:r w:rsidR="00EC35CF">
        <w:rPr>
          <w:rFonts w:ascii="Times New Roman" w:hAnsi="Times New Roman" w:cs="Times New Roman"/>
          <w:sz w:val="24"/>
        </w:rPr>
        <w:t xml:space="preserve"> months</w:t>
      </w:r>
      <w:r w:rsidR="00F73198">
        <w:rPr>
          <w:rFonts w:ascii="Times New Roman" w:hAnsi="Times New Roman" w:cs="Times New Roman"/>
          <w:sz w:val="24"/>
        </w:rPr>
        <w:t xml:space="preserve"> of age</w:t>
      </w:r>
      <w:r w:rsidR="00EC35CF">
        <w:rPr>
          <w:rFonts w:ascii="Times New Roman" w:hAnsi="Times New Roman" w:cs="Times New Roman"/>
          <w:sz w:val="24"/>
        </w:rPr>
        <w:t xml:space="preserve"> at the time </w:t>
      </w:r>
      <w:r w:rsidR="00F92815">
        <w:rPr>
          <w:rFonts w:ascii="Times New Roman" w:hAnsi="Times New Roman" w:cs="Times New Roman"/>
          <w:sz w:val="24"/>
        </w:rPr>
        <w:t xml:space="preserve">of this next consultation </w:t>
      </w:r>
      <w:r w:rsidR="00EC35CF">
        <w:rPr>
          <w:rFonts w:ascii="Times New Roman" w:hAnsi="Times New Roman" w:cs="Times New Roman"/>
          <w:sz w:val="24"/>
        </w:rPr>
        <w:t>(</w:t>
      </w:r>
      <w:r w:rsidR="00EC35CF" w:rsidRPr="009C20F3">
        <w:rPr>
          <w:rFonts w:ascii="Times New Roman" w:hAnsi="Times New Roman" w:cs="Times New Roman"/>
          <w:i/>
          <w:iCs/>
          <w:sz w:val="24"/>
        </w:rPr>
        <w:t>M</w:t>
      </w:r>
      <w:r w:rsidR="00EC35CF">
        <w:rPr>
          <w:rFonts w:ascii="Times New Roman" w:hAnsi="Times New Roman" w:cs="Times New Roman"/>
          <w:sz w:val="24"/>
        </w:rPr>
        <w:t>=</w:t>
      </w:r>
      <w:r w:rsidR="009D672C">
        <w:rPr>
          <w:rFonts w:ascii="Times New Roman" w:hAnsi="Times New Roman" w:cs="Times New Roman"/>
          <w:sz w:val="24"/>
        </w:rPr>
        <w:t>8</w:t>
      </w:r>
      <w:r w:rsidR="00C125A8">
        <w:rPr>
          <w:rFonts w:ascii="Times New Roman" w:hAnsi="Times New Roman" w:cs="Times New Roman"/>
          <w:sz w:val="24"/>
        </w:rPr>
        <w:t xml:space="preserve">.47 </w:t>
      </w:r>
      <w:r w:rsidR="00C125A8" w:rsidRPr="009C20F3">
        <w:rPr>
          <w:rFonts w:ascii="Times New Roman" w:hAnsi="Times New Roman" w:cs="Times New Roman"/>
          <w:i/>
          <w:iCs/>
          <w:sz w:val="24"/>
        </w:rPr>
        <w:t>SD</w:t>
      </w:r>
      <w:r w:rsidR="00C125A8">
        <w:rPr>
          <w:rFonts w:ascii="Times New Roman" w:hAnsi="Times New Roman" w:cs="Times New Roman"/>
          <w:sz w:val="24"/>
        </w:rPr>
        <w:t>=4.18)</w:t>
      </w:r>
      <w:r w:rsidR="00F92815">
        <w:rPr>
          <w:rFonts w:ascii="Times New Roman" w:hAnsi="Times New Roman" w:cs="Times New Roman"/>
          <w:sz w:val="24"/>
        </w:rPr>
        <w:t>.</w:t>
      </w:r>
      <w:r w:rsidR="00C125A8">
        <w:rPr>
          <w:rFonts w:ascii="Times New Roman" w:hAnsi="Times New Roman" w:cs="Times New Roman"/>
          <w:sz w:val="24"/>
        </w:rPr>
        <w:t xml:space="preserve"> </w:t>
      </w:r>
    </w:p>
    <w:p w14:paraId="76B03FFF" w14:textId="4A11DABC" w:rsidR="00D9711D" w:rsidRPr="0047034A" w:rsidRDefault="0047034A" w:rsidP="00817525">
      <w:pPr>
        <w:spacing w:line="480" w:lineRule="auto"/>
        <w:ind w:firstLine="720"/>
        <w:rPr>
          <w:rFonts w:ascii="Times New Roman" w:hAnsi="Times New Roman" w:cs="Times New Roman"/>
          <w:i/>
          <w:sz w:val="24"/>
        </w:rPr>
      </w:pPr>
      <w:r w:rsidRPr="0047034A">
        <w:rPr>
          <w:rFonts w:ascii="Times New Roman" w:hAnsi="Times New Roman" w:cs="Times New Roman"/>
          <w:i/>
          <w:sz w:val="24"/>
        </w:rPr>
        <w:t>3.</w:t>
      </w:r>
      <w:r w:rsidR="002E3567">
        <w:rPr>
          <w:rFonts w:ascii="Times New Roman" w:hAnsi="Times New Roman" w:cs="Times New Roman"/>
          <w:i/>
          <w:sz w:val="24"/>
        </w:rPr>
        <w:t>1.3</w:t>
      </w:r>
      <w:r w:rsidR="001B63C1" w:rsidRPr="0047034A">
        <w:rPr>
          <w:rFonts w:ascii="Times New Roman" w:hAnsi="Times New Roman" w:cs="Times New Roman"/>
          <w:i/>
          <w:sz w:val="24"/>
        </w:rPr>
        <w:t>Receiving a</w:t>
      </w:r>
      <w:r w:rsidR="00D9711D" w:rsidRPr="0047034A">
        <w:rPr>
          <w:rFonts w:ascii="Times New Roman" w:hAnsi="Times New Roman" w:cs="Times New Roman"/>
          <w:i/>
          <w:sz w:val="24"/>
        </w:rPr>
        <w:t xml:space="preserve"> Diagnosis </w:t>
      </w:r>
      <w:r w:rsidR="00DC56C6" w:rsidRPr="0047034A">
        <w:rPr>
          <w:rFonts w:ascii="Times New Roman" w:hAnsi="Times New Roman" w:cs="Times New Roman"/>
          <w:i/>
          <w:sz w:val="24"/>
        </w:rPr>
        <w:t xml:space="preserve"> </w:t>
      </w:r>
    </w:p>
    <w:p w14:paraId="69EF6832" w14:textId="7FDC25C3" w:rsidR="001569F9" w:rsidRDefault="001B63C1" w:rsidP="001B182F">
      <w:pPr>
        <w:spacing w:line="480" w:lineRule="auto"/>
        <w:rPr>
          <w:rFonts w:ascii="Times New Roman" w:hAnsi="Times New Roman" w:cs="Times New Roman"/>
          <w:sz w:val="24"/>
        </w:rPr>
      </w:pPr>
      <w:r w:rsidRPr="00654E08">
        <w:rPr>
          <w:rFonts w:ascii="Times New Roman" w:hAnsi="Times New Roman" w:cs="Times New Roman"/>
          <w:sz w:val="24"/>
        </w:rPr>
        <w:t xml:space="preserve">On average, parents </w:t>
      </w:r>
      <w:r w:rsidR="004E1FC8">
        <w:rPr>
          <w:rFonts w:ascii="Times New Roman" w:hAnsi="Times New Roman" w:cs="Times New Roman"/>
          <w:sz w:val="24"/>
        </w:rPr>
        <w:t xml:space="preserve">of younger children </w:t>
      </w:r>
      <w:r w:rsidRPr="00654E08">
        <w:rPr>
          <w:rFonts w:ascii="Times New Roman" w:hAnsi="Times New Roman" w:cs="Times New Roman"/>
          <w:sz w:val="24"/>
        </w:rPr>
        <w:t xml:space="preserve">reported that their child received an autism diagnosis at </w:t>
      </w:r>
      <w:r w:rsidR="003A0A7F">
        <w:rPr>
          <w:rFonts w:ascii="Times New Roman" w:hAnsi="Times New Roman" w:cs="Times New Roman"/>
          <w:sz w:val="24"/>
        </w:rPr>
        <w:t xml:space="preserve">46 </w:t>
      </w:r>
      <w:r w:rsidRPr="00654E08">
        <w:rPr>
          <w:rFonts w:ascii="Times New Roman" w:hAnsi="Times New Roman" w:cs="Times New Roman"/>
          <w:sz w:val="24"/>
        </w:rPr>
        <w:t xml:space="preserve">months </w:t>
      </w:r>
      <w:r w:rsidR="00B37861" w:rsidRPr="00654E08">
        <w:rPr>
          <w:rFonts w:ascii="Times New Roman" w:hAnsi="Times New Roman" w:cs="Times New Roman"/>
          <w:sz w:val="24"/>
        </w:rPr>
        <w:t xml:space="preserve">of age </w:t>
      </w:r>
      <w:r w:rsidRPr="00654E08">
        <w:rPr>
          <w:rFonts w:ascii="Times New Roman" w:hAnsi="Times New Roman" w:cs="Times New Roman"/>
          <w:sz w:val="24"/>
        </w:rPr>
        <w:t>(</w:t>
      </w:r>
      <w:r w:rsidR="003A0A7F" w:rsidRPr="00504F66">
        <w:rPr>
          <w:rFonts w:ascii="Times New Roman" w:hAnsi="Times New Roman" w:cs="Times New Roman"/>
          <w:i/>
          <w:sz w:val="24"/>
        </w:rPr>
        <w:t>M</w:t>
      </w:r>
      <w:r w:rsidR="003A0A7F">
        <w:rPr>
          <w:rFonts w:ascii="Times New Roman" w:hAnsi="Times New Roman" w:cs="Times New Roman"/>
          <w:sz w:val="24"/>
        </w:rPr>
        <w:t xml:space="preserve"> = 45.90, </w:t>
      </w:r>
      <w:r w:rsidR="003A0A7F" w:rsidRPr="00504F66">
        <w:rPr>
          <w:rFonts w:ascii="Times New Roman" w:hAnsi="Times New Roman" w:cs="Times New Roman"/>
          <w:i/>
          <w:sz w:val="24"/>
        </w:rPr>
        <w:t>SD</w:t>
      </w:r>
      <w:r w:rsidR="003A0A7F">
        <w:rPr>
          <w:rFonts w:ascii="Times New Roman" w:hAnsi="Times New Roman" w:cs="Times New Roman"/>
          <w:sz w:val="24"/>
        </w:rPr>
        <w:t xml:space="preserve"> = 17.71</w:t>
      </w:r>
      <w:r w:rsidR="003A0A7F" w:rsidRPr="00154FF1">
        <w:rPr>
          <w:rFonts w:ascii="Times New Roman" w:hAnsi="Times New Roman" w:cs="Times New Roman"/>
          <w:sz w:val="24"/>
        </w:rPr>
        <w:t>)</w:t>
      </w:r>
      <w:r w:rsidRPr="00154FF1">
        <w:rPr>
          <w:rFonts w:ascii="Times New Roman" w:hAnsi="Times New Roman" w:cs="Times New Roman"/>
          <w:sz w:val="24"/>
        </w:rPr>
        <w:t xml:space="preserve">. </w:t>
      </w:r>
      <w:r w:rsidR="00B37861" w:rsidRPr="00154FF1">
        <w:rPr>
          <w:rFonts w:ascii="Times New Roman" w:hAnsi="Times New Roman" w:cs="Times New Roman"/>
          <w:sz w:val="24"/>
        </w:rPr>
        <w:t xml:space="preserve"> </w:t>
      </w:r>
      <w:r w:rsidRPr="00154FF1">
        <w:rPr>
          <w:rFonts w:ascii="Times New Roman" w:hAnsi="Times New Roman" w:cs="Times New Roman"/>
          <w:sz w:val="24"/>
        </w:rPr>
        <w:t xml:space="preserve">The average </w:t>
      </w:r>
      <w:r w:rsidR="001B182F" w:rsidRPr="00154FF1">
        <w:rPr>
          <w:rFonts w:ascii="Times New Roman" w:hAnsi="Times New Roman" w:cs="Times New Roman"/>
          <w:sz w:val="24"/>
        </w:rPr>
        <w:t xml:space="preserve">(median) </w:t>
      </w:r>
      <w:r w:rsidRPr="00154FF1">
        <w:rPr>
          <w:rFonts w:ascii="Times New Roman" w:hAnsi="Times New Roman" w:cs="Times New Roman"/>
          <w:sz w:val="24"/>
        </w:rPr>
        <w:t xml:space="preserve">time between </w:t>
      </w:r>
      <w:r w:rsidR="00336218" w:rsidRPr="00154FF1">
        <w:rPr>
          <w:rFonts w:ascii="Times New Roman" w:hAnsi="Times New Roman" w:cs="Times New Roman"/>
          <w:sz w:val="24"/>
        </w:rPr>
        <w:t>parents’ first concerns and seeking professional advi</w:t>
      </w:r>
      <w:r w:rsidR="008635F3" w:rsidRPr="00154FF1">
        <w:rPr>
          <w:rFonts w:ascii="Times New Roman" w:hAnsi="Times New Roman" w:cs="Times New Roman"/>
          <w:sz w:val="24"/>
        </w:rPr>
        <w:t>ce was 4</w:t>
      </w:r>
      <w:r w:rsidR="00480D73" w:rsidRPr="00154FF1">
        <w:rPr>
          <w:rFonts w:ascii="Times New Roman" w:hAnsi="Times New Roman" w:cs="Times New Roman"/>
          <w:sz w:val="24"/>
        </w:rPr>
        <w:t>.5</w:t>
      </w:r>
      <w:r w:rsidR="008635F3" w:rsidRPr="00154FF1">
        <w:rPr>
          <w:rFonts w:ascii="Times New Roman" w:hAnsi="Times New Roman" w:cs="Times New Roman"/>
          <w:sz w:val="24"/>
        </w:rPr>
        <w:t xml:space="preserve"> months (</w:t>
      </w:r>
      <w:r w:rsidR="00480D73" w:rsidRPr="00154FF1">
        <w:rPr>
          <w:rFonts w:ascii="Times New Roman" w:hAnsi="Times New Roman" w:cs="Times New Roman"/>
          <w:sz w:val="24"/>
        </w:rPr>
        <w:t>range</w:t>
      </w:r>
      <w:r w:rsidR="00A6031F">
        <w:rPr>
          <w:rFonts w:ascii="Times New Roman" w:hAnsi="Times New Roman" w:cs="Times New Roman"/>
          <w:sz w:val="24"/>
        </w:rPr>
        <w:t>:</w:t>
      </w:r>
      <w:r w:rsidR="00480D73" w:rsidRPr="00154FF1">
        <w:rPr>
          <w:rFonts w:ascii="Times New Roman" w:hAnsi="Times New Roman" w:cs="Times New Roman"/>
          <w:sz w:val="24"/>
        </w:rPr>
        <w:t xml:space="preserve"> 0 – 64</w:t>
      </w:r>
      <w:r w:rsidR="00336218" w:rsidRPr="00154FF1">
        <w:rPr>
          <w:rFonts w:ascii="Times New Roman" w:hAnsi="Times New Roman" w:cs="Times New Roman"/>
          <w:sz w:val="24"/>
        </w:rPr>
        <w:t xml:space="preserve"> months</w:t>
      </w:r>
      <w:r w:rsidR="00A42E58" w:rsidRPr="00154FF1">
        <w:rPr>
          <w:rFonts w:ascii="Times New Roman" w:hAnsi="Times New Roman" w:cs="Times New Roman"/>
          <w:sz w:val="24"/>
        </w:rPr>
        <w:t>)</w:t>
      </w:r>
      <w:r w:rsidR="008A5EB0" w:rsidRPr="00154FF1">
        <w:rPr>
          <w:rFonts w:ascii="Times New Roman" w:hAnsi="Times New Roman" w:cs="Times New Roman"/>
          <w:sz w:val="24"/>
        </w:rPr>
        <w:t xml:space="preserve"> and t</w:t>
      </w:r>
      <w:r w:rsidR="00A42E58" w:rsidRPr="00154FF1">
        <w:rPr>
          <w:rFonts w:ascii="Times New Roman" w:hAnsi="Times New Roman" w:cs="Times New Roman"/>
          <w:sz w:val="24"/>
        </w:rPr>
        <w:t>he average</w:t>
      </w:r>
      <w:r w:rsidR="006645FC">
        <w:rPr>
          <w:rFonts w:ascii="Times New Roman" w:hAnsi="Times New Roman" w:cs="Times New Roman"/>
          <w:sz w:val="24"/>
        </w:rPr>
        <w:t xml:space="preserve"> (median)</w:t>
      </w:r>
      <w:r w:rsidR="00A42E58" w:rsidRPr="00154FF1">
        <w:rPr>
          <w:rFonts w:ascii="Times New Roman" w:hAnsi="Times New Roman" w:cs="Times New Roman"/>
          <w:sz w:val="24"/>
        </w:rPr>
        <w:t xml:space="preserve"> </w:t>
      </w:r>
      <w:r w:rsidR="006C5CA6" w:rsidRPr="00154FF1">
        <w:rPr>
          <w:rFonts w:ascii="Times New Roman" w:hAnsi="Times New Roman" w:cs="Times New Roman"/>
          <w:sz w:val="24"/>
        </w:rPr>
        <w:t>time</w:t>
      </w:r>
      <w:r w:rsidR="00A42E58" w:rsidRPr="00154FF1">
        <w:rPr>
          <w:rFonts w:ascii="Times New Roman" w:hAnsi="Times New Roman" w:cs="Times New Roman"/>
          <w:sz w:val="24"/>
        </w:rPr>
        <w:t xml:space="preserve"> between</w:t>
      </w:r>
      <w:r w:rsidR="00336218" w:rsidRPr="00154FF1">
        <w:rPr>
          <w:rFonts w:ascii="Times New Roman" w:hAnsi="Times New Roman" w:cs="Times New Roman"/>
          <w:sz w:val="24"/>
        </w:rPr>
        <w:t xml:space="preserve"> first seeking professional advice and receiving a confirmed diagnosis was 1</w:t>
      </w:r>
      <w:r w:rsidR="00480D73" w:rsidRPr="00154FF1">
        <w:rPr>
          <w:rFonts w:ascii="Times New Roman" w:hAnsi="Times New Roman" w:cs="Times New Roman"/>
          <w:sz w:val="24"/>
        </w:rPr>
        <w:t>2</w:t>
      </w:r>
      <w:r w:rsidR="008635F3" w:rsidRPr="00154FF1">
        <w:rPr>
          <w:rFonts w:ascii="Times New Roman" w:hAnsi="Times New Roman" w:cs="Times New Roman"/>
          <w:sz w:val="24"/>
        </w:rPr>
        <w:t xml:space="preserve"> months (range</w:t>
      </w:r>
      <w:r w:rsidR="00A6031F">
        <w:rPr>
          <w:rFonts w:ascii="Times New Roman" w:hAnsi="Times New Roman" w:cs="Times New Roman"/>
          <w:sz w:val="24"/>
        </w:rPr>
        <w:t>:</w:t>
      </w:r>
      <w:r w:rsidR="008635F3" w:rsidRPr="00154FF1">
        <w:rPr>
          <w:rFonts w:ascii="Times New Roman" w:hAnsi="Times New Roman" w:cs="Times New Roman"/>
          <w:sz w:val="24"/>
        </w:rPr>
        <w:t xml:space="preserve"> 0 – </w:t>
      </w:r>
      <w:r w:rsidR="00480D73" w:rsidRPr="00154FF1">
        <w:rPr>
          <w:rFonts w:ascii="Times New Roman" w:hAnsi="Times New Roman" w:cs="Times New Roman"/>
          <w:sz w:val="24"/>
        </w:rPr>
        <w:t>58 months</w:t>
      </w:r>
      <w:r w:rsidR="001458D5" w:rsidRPr="00154FF1">
        <w:rPr>
          <w:rFonts w:ascii="Times New Roman" w:hAnsi="Times New Roman" w:cs="Times New Roman"/>
          <w:sz w:val="24"/>
        </w:rPr>
        <w:t>)</w:t>
      </w:r>
      <w:r w:rsidR="00FE59FF">
        <w:rPr>
          <w:rFonts w:ascii="Times New Roman" w:hAnsi="Times New Roman" w:cs="Times New Roman"/>
          <w:sz w:val="24"/>
        </w:rPr>
        <w:t xml:space="preserve">.  </w:t>
      </w:r>
      <w:r w:rsidR="00B37861" w:rsidRPr="00654E08">
        <w:rPr>
          <w:rFonts w:ascii="Times New Roman" w:hAnsi="Times New Roman" w:cs="Times New Roman"/>
          <w:sz w:val="24"/>
        </w:rPr>
        <w:t>Throughout the diagnostic process, parents reported attending an average of eight professional consultations</w:t>
      </w:r>
      <w:r w:rsidR="002427F4">
        <w:rPr>
          <w:rFonts w:ascii="Times New Roman" w:hAnsi="Times New Roman" w:cs="Times New Roman"/>
          <w:sz w:val="24"/>
        </w:rPr>
        <w:t xml:space="preserve"> regarding their concerns about their child’s development or behaviour</w:t>
      </w:r>
      <w:r w:rsidR="00B37861" w:rsidRPr="00654E08">
        <w:rPr>
          <w:rFonts w:ascii="Times New Roman" w:hAnsi="Times New Roman" w:cs="Times New Roman"/>
          <w:sz w:val="24"/>
        </w:rPr>
        <w:t xml:space="preserve"> (range</w:t>
      </w:r>
      <w:r w:rsidR="00A6031F">
        <w:rPr>
          <w:rFonts w:ascii="Times New Roman" w:hAnsi="Times New Roman" w:cs="Times New Roman"/>
          <w:sz w:val="24"/>
        </w:rPr>
        <w:t>:</w:t>
      </w:r>
      <w:r w:rsidR="00B37861" w:rsidRPr="00654E08">
        <w:rPr>
          <w:rFonts w:ascii="Times New Roman" w:hAnsi="Times New Roman" w:cs="Times New Roman"/>
          <w:sz w:val="24"/>
        </w:rPr>
        <w:t xml:space="preserve"> 1 – 30), and 2</w:t>
      </w:r>
      <w:r w:rsidR="002427F4">
        <w:rPr>
          <w:rFonts w:ascii="Times New Roman" w:hAnsi="Times New Roman" w:cs="Times New Roman"/>
          <w:sz w:val="24"/>
        </w:rPr>
        <w:t>9</w:t>
      </w:r>
      <w:r w:rsidR="00B37861" w:rsidRPr="00654E08">
        <w:rPr>
          <w:rFonts w:ascii="Times New Roman" w:hAnsi="Times New Roman" w:cs="Times New Roman"/>
          <w:sz w:val="24"/>
        </w:rPr>
        <w:t xml:space="preserve">% </w:t>
      </w:r>
      <w:r w:rsidR="001458D5">
        <w:rPr>
          <w:rFonts w:ascii="Times New Roman" w:hAnsi="Times New Roman" w:cs="Times New Roman"/>
          <w:sz w:val="24"/>
        </w:rPr>
        <w:t xml:space="preserve">changed </w:t>
      </w:r>
      <w:r w:rsidR="006573EA">
        <w:rPr>
          <w:rFonts w:ascii="Times New Roman" w:hAnsi="Times New Roman" w:cs="Times New Roman"/>
          <w:sz w:val="24"/>
        </w:rPr>
        <w:t>p</w:t>
      </w:r>
      <w:r w:rsidR="00B37861" w:rsidRPr="00654E08">
        <w:rPr>
          <w:rFonts w:ascii="Times New Roman" w:hAnsi="Times New Roman" w:cs="Times New Roman"/>
          <w:sz w:val="24"/>
        </w:rPr>
        <w:t xml:space="preserve">aediatricians during this process.  </w:t>
      </w:r>
      <w:r w:rsidR="00A8046C">
        <w:rPr>
          <w:rFonts w:ascii="Times New Roman" w:hAnsi="Times New Roman" w:cs="Times New Roman"/>
          <w:sz w:val="24"/>
        </w:rPr>
        <w:t>Parents of older children reported that their child received a</w:t>
      </w:r>
      <w:r w:rsidR="008E3146">
        <w:rPr>
          <w:rFonts w:ascii="Times New Roman" w:hAnsi="Times New Roman" w:cs="Times New Roman"/>
          <w:sz w:val="24"/>
        </w:rPr>
        <w:t xml:space="preserve"> diagnosis at an average (median) age of </w:t>
      </w:r>
      <w:r w:rsidR="00CF5119">
        <w:rPr>
          <w:rFonts w:ascii="Times New Roman" w:hAnsi="Times New Roman" w:cs="Times New Roman"/>
          <w:sz w:val="24"/>
        </w:rPr>
        <w:t>9</w:t>
      </w:r>
      <w:r w:rsidR="003B4858">
        <w:rPr>
          <w:rFonts w:ascii="Times New Roman" w:hAnsi="Times New Roman" w:cs="Times New Roman"/>
          <w:sz w:val="24"/>
        </w:rPr>
        <w:t xml:space="preserve"> years </w:t>
      </w:r>
      <w:r w:rsidR="007A6021">
        <w:rPr>
          <w:rFonts w:ascii="Times New Roman" w:hAnsi="Times New Roman" w:cs="Times New Roman"/>
          <w:sz w:val="24"/>
        </w:rPr>
        <w:t xml:space="preserve">and 4 months </w:t>
      </w:r>
      <w:r w:rsidR="007A6021" w:rsidRPr="007C13BE">
        <w:rPr>
          <w:rFonts w:ascii="Times New Roman" w:hAnsi="Times New Roman" w:cs="Times New Roman"/>
          <w:sz w:val="24"/>
        </w:rPr>
        <w:t>(</w:t>
      </w:r>
      <w:r w:rsidR="00725EC8" w:rsidRPr="007C13BE">
        <w:rPr>
          <w:rFonts w:ascii="Times New Roman" w:hAnsi="Times New Roman" w:cs="Times New Roman"/>
          <w:sz w:val="24"/>
        </w:rPr>
        <w:t xml:space="preserve">range </w:t>
      </w:r>
      <w:r w:rsidR="007C13BE" w:rsidRPr="007C13BE">
        <w:rPr>
          <w:rFonts w:ascii="Times New Roman" w:hAnsi="Times New Roman" w:cs="Times New Roman"/>
          <w:sz w:val="24"/>
        </w:rPr>
        <w:t>7 -17 years</w:t>
      </w:r>
      <w:r w:rsidR="006241F6" w:rsidRPr="007C13BE">
        <w:rPr>
          <w:rFonts w:ascii="Times New Roman" w:hAnsi="Times New Roman" w:cs="Times New Roman"/>
          <w:sz w:val="24"/>
        </w:rPr>
        <w:t>)</w:t>
      </w:r>
      <w:r w:rsidR="006A0535" w:rsidRPr="007C13BE">
        <w:rPr>
          <w:rFonts w:ascii="Times New Roman" w:hAnsi="Times New Roman" w:cs="Times New Roman"/>
          <w:sz w:val="24"/>
        </w:rPr>
        <w:t xml:space="preserve">.  </w:t>
      </w:r>
      <w:r w:rsidR="006A1FC5">
        <w:rPr>
          <w:rFonts w:ascii="Times New Roman" w:hAnsi="Times New Roman" w:cs="Times New Roman"/>
          <w:sz w:val="24"/>
        </w:rPr>
        <w:t xml:space="preserve">The median time between </w:t>
      </w:r>
      <w:r w:rsidR="006A1FC5" w:rsidRPr="006A1FC5">
        <w:rPr>
          <w:rFonts w:ascii="Times New Roman" w:hAnsi="Times New Roman" w:cs="Times New Roman"/>
          <w:sz w:val="24"/>
        </w:rPr>
        <w:t xml:space="preserve">parents’ first concerns and seeking professional advice was </w:t>
      </w:r>
      <w:r w:rsidR="003D77AD">
        <w:rPr>
          <w:rFonts w:ascii="Times New Roman" w:hAnsi="Times New Roman" w:cs="Times New Roman"/>
          <w:sz w:val="24"/>
        </w:rPr>
        <w:t>5</w:t>
      </w:r>
      <w:r w:rsidR="006A1FC5" w:rsidRPr="006A1FC5">
        <w:rPr>
          <w:rFonts w:ascii="Times New Roman" w:hAnsi="Times New Roman" w:cs="Times New Roman"/>
          <w:sz w:val="24"/>
        </w:rPr>
        <w:t xml:space="preserve">.5 </w:t>
      </w:r>
      <w:r w:rsidR="003D77AD">
        <w:rPr>
          <w:rFonts w:ascii="Times New Roman" w:hAnsi="Times New Roman" w:cs="Times New Roman"/>
          <w:sz w:val="24"/>
        </w:rPr>
        <w:t>years</w:t>
      </w:r>
      <w:r w:rsidR="006A1FC5" w:rsidRPr="006A1FC5">
        <w:rPr>
          <w:rFonts w:ascii="Times New Roman" w:hAnsi="Times New Roman" w:cs="Times New Roman"/>
          <w:sz w:val="24"/>
        </w:rPr>
        <w:t xml:space="preserve"> (range</w:t>
      </w:r>
      <w:r w:rsidR="00A6031F">
        <w:rPr>
          <w:rFonts w:ascii="Times New Roman" w:hAnsi="Times New Roman" w:cs="Times New Roman"/>
          <w:sz w:val="24"/>
        </w:rPr>
        <w:t>:</w:t>
      </w:r>
      <w:r w:rsidR="006A1FC5" w:rsidRPr="006A1FC5">
        <w:rPr>
          <w:rFonts w:ascii="Times New Roman" w:hAnsi="Times New Roman" w:cs="Times New Roman"/>
          <w:sz w:val="24"/>
        </w:rPr>
        <w:t xml:space="preserve"> </w:t>
      </w:r>
      <w:r w:rsidR="003D77AD">
        <w:rPr>
          <w:rFonts w:ascii="Times New Roman" w:hAnsi="Times New Roman" w:cs="Times New Roman"/>
          <w:sz w:val="24"/>
        </w:rPr>
        <w:t>3 months</w:t>
      </w:r>
      <w:r w:rsidR="006A1FC5" w:rsidRPr="006A1FC5">
        <w:rPr>
          <w:rFonts w:ascii="Times New Roman" w:hAnsi="Times New Roman" w:cs="Times New Roman"/>
          <w:sz w:val="24"/>
        </w:rPr>
        <w:t xml:space="preserve"> – </w:t>
      </w:r>
      <w:r w:rsidR="00A6031F">
        <w:rPr>
          <w:rFonts w:ascii="Times New Roman" w:hAnsi="Times New Roman" w:cs="Times New Roman"/>
          <w:sz w:val="24"/>
        </w:rPr>
        <w:t>13 years</w:t>
      </w:r>
      <w:r w:rsidR="006A1FC5" w:rsidRPr="006A1FC5">
        <w:rPr>
          <w:rFonts w:ascii="Times New Roman" w:hAnsi="Times New Roman" w:cs="Times New Roman"/>
          <w:sz w:val="24"/>
        </w:rPr>
        <w:t>)</w:t>
      </w:r>
      <w:r w:rsidR="002866F6">
        <w:rPr>
          <w:rFonts w:ascii="Times New Roman" w:hAnsi="Times New Roman" w:cs="Times New Roman"/>
          <w:sz w:val="24"/>
        </w:rPr>
        <w:t xml:space="preserve"> </w:t>
      </w:r>
      <w:r w:rsidR="002866F6" w:rsidRPr="00154FF1">
        <w:rPr>
          <w:rFonts w:ascii="Times New Roman" w:hAnsi="Times New Roman" w:cs="Times New Roman"/>
          <w:sz w:val="24"/>
        </w:rPr>
        <w:t xml:space="preserve">and the </w:t>
      </w:r>
      <w:r w:rsidR="00A4609C">
        <w:rPr>
          <w:rFonts w:ascii="Times New Roman" w:hAnsi="Times New Roman" w:cs="Times New Roman"/>
          <w:sz w:val="24"/>
        </w:rPr>
        <w:t>median</w:t>
      </w:r>
      <w:r w:rsidR="002866F6" w:rsidRPr="00154FF1">
        <w:rPr>
          <w:rFonts w:ascii="Times New Roman" w:hAnsi="Times New Roman" w:cs="Times New Roman"/>
          <w:sz w:val="24"/>
        </w:rPr>
        <w:t xml:space="preserve"> time between first seeking professional advice and receiving a confirmed diagnosis was </w:t>
      </w:r>
      <w:r w:rsidR="00A4609C">
        <w:rPr>
          <w:rFonts w:ascii="Times New Roman" w:hAnsi="Times New Roman" w:cs="Times New Roman"/>
          <w:sz w:val="24"/>
        </w:rPr>
        <w:t xml:space="preserve">4 years 10 </w:t>
      </w:r>
      <w:r w:rsidR="002866F6" w:rsidRPr="00154FF1">
        <w:rPr>
          <w:rFonts w:ascii="Times New Roman" w:hAnsi="Times New Roman" w:cs="Times New Roman"/>
          <w:sz w:val="24"/>
        </w:rPr>
        <w:t>months (range</w:t>
      </w:r>
      <w:r w:rsidR="002866F6">
        <w:rPr>
          <w:rFonts w:ascii="Times New Roman" w:hAnsi="Times New Roman" w:cs="Times New Roman"/>
          <w:sz w:val="24"/>
        </w:rPr>
        <w:t>:</w:t>
      </w:r>
      <w:r w:rsidR="002866F6" w:rsidRPr="00154FF1">
        <w:rPr>
          <w:rFonts w:ascii="Times New Roman" w:hAnsi="Times New Roman" w:cs="Times New Roman"/>
          <w:sz w:val="24"/>
        </w:rPr>
        <w:t xml:space="preserve"> 0 – </w:t>
      </w:r>
      <w:r w:rsidR="007D2A92">
        <w:rPr>
          <w:rFonts w:ascii="Times New Roman" w:hAnsi="Times New Roman" w:cs="Times New Roman"/>
          <w:sz w:val="24"/>
        </w:rPr>
        <w:t>13 years</w:t>
      </w:r>
      <w:r w:rsidR="002866F6" w:rsidRPr="00154FF1">
        <w:rPr>
          <w:rFonts w:ascii="Times New Roman" w:hAnsi="Times New Roman" w:cs="Times New Roman"/>
          <w:sz w:val="24"/>
        </w:rPr>
        <w:t>)</w:t>
      </w:r>
      <w:r w:rsidR="002866F6">
        <w:rPr>
          <w:rFonts w:ascii="Times New Roman" w:hAnsi="Times New Roman" w:cs="Times New Roman"/>
          <w:sz w:val="24"/>
        </w:rPr>
        <w:t>.</w:t>
      </w:r>
    </w:p>
    <w:p w14:paraId="3507DEF2" w14:textId="4A0240D6" w:rsidR="00157F7E" w:rsidRDefault="00D2527B" w:rsidP="007C13BE">
      <w:pPr>
        <w:spacing w:line="480" w:lineRule="auto"/>
        <w:ind w:firstLine="720"/>
        <w:rPr>
          <w:rFonts w:ascii="Times New Roman" w:hAnsi="Times New Roman" w:cs="Times New Roman"/>
          <w:sz w:val="24"/>
        </w:rPr>
      </w:pPr>
      <w:r w:rsidRPr="00654E08">
        <w:rPr>
          <w:rFonts w:ascii="Times New Roman" w:hAnsi="Times New Roman" w:cs="Times New Roman"/>
          <w:sz w:val="24"/>
        </w:rPr>
        <w:t>Parents’ rated their overall experience of the diagnos</w:t>
      </w:r>
      <w:r w:rsidR="0077684D" w:rsidRPr="00654E08">
        <w:rPr>
          <w:rFonts w:ascii="Times New Roman" w:hAnsi="Times New Roman" w:cs="Times New Roman"/>
          <w:sz w:val="24"/>
        </w:rPr>
        <w:t>tic pro</w:t>
      </w:r>
      <w:r w:rsidR="00065CF3">
        <w:rPr>
          <w:rFonts w:ascii="Times New Roman" w:hAnsi="Times New Roman" w:cs="Times New Roman"/>
          <w:sz w:val="24"/>
        </w:rPr>
        <w:t>cess on a 6-point</w:t>
      </w:r>
      <w:r w:rsidR="000F341B">
        <w:rPr>
          <w:rFonts w:ascii="Times New Roman" w:hAnsi="Times New Roman" w:cs="Times New Roman"/>
          <w:sz w:val="24"/>
        </w:rPr>
        <w:t xml:space="preserve"> Likert </w:t>
      </w:r>
      <w:r w:rsidR="00065CF3">
        <w:rPr>
          <w:rFonts w:ascii="Times New Roman" w:hAnsi="Times New Roman" w:cs="Times New Roman"/>
          <w:sz w:val="24"/>
        </w:rPr>
        <w:t>scale</w:t>
      </w:r>
      <w:r w:rsidR="00A84D9E">
        <w:rPr>
          <w:rFonts w:ascii="Times New Roman" w:hAnsi="Times New Roman" w:cs="Times New Roman"/>
          <w:sz w:val="24"/>
        </w:rPr>
        <w:t xml:space="preserve"> </w:t>
      </w:r>
      <w:r w:rsidR="00A84D9E" w:rsidRPr="00A84D9E">
        <w:rPr>
          <w:rFonts w:ascii="Times New Roman" w:hAnsi="Times New Roman" w:cs="Times New Roman"/>
          <w:sz w:val="24"/>
        </w:rPr>
        <w:t>(‘strongly agree’</w:t>
      </w:r>
      <w:r w:rsidR="00347180">
        <w:rPr>
          <w:rFonts w:ascii="Times New Roman" w:hAnsi="Times New Roman" w:cs="Times New Roman"/>
          <w:sz w:val="24"/>
        </w:rPr>
        <w:t xml:space="preserve"> </w:t>
      </w:r>
      <w:r w:rsidR="00A84D9E">
        <w:rPr>
          <w:rFonts w:ascii="Times New Roman" w:hAnsi="Times New Roman" w:cs="Times New Roman"/>
          <w:sz w:val="24"/>
        </w:rPr>
        <w:t>(1)</w:t>
      </w:r>
      <w:r w:rsidR="00A84D9E" w:rsidRPr="00A84D9E">
        <w:rPr>
          <w:rFonts w:ascii="Times New Roman" w:hAnsi="Times New Roman" w:cs="Times New Roman"/>
          <w:sz w:val="24"/>
        </w:rPr>
        <w:t xml:space="preserve"> to ‘strongly disagree’</w:t>
      </w:r>
      <w:r w:rsidR="00347180">
        <w:rPr>
          <w:rFonts w:ascii="Times New Roman" w:hAnsi="Times New Roman" w:cs="Times New Roman"/>
          <w:sz w:val="24"/>
        </w:rPr>
        <w:t xml:space="preserve"> </w:t>
      </w:r>
      <w:r w:rsidR="00A84D9E">
        <w:rPr>
          <w:rFonts w:ascii="Times New Roman" w:hAnsi="Times New Roman" w:cs="Times New Roman"/>
          <w:sz w:val="24"/>
        </w:rPr>
        <w:t>(6))</w:t>
      </w:r>
      <w:r w:rsidR="00835B9A">
        <w:rPr>
          <w:rFonts w:ascii="Times New Roman" w:hAnsi="Times New Roman" w:cs="Times New Roman"/>
          <w:sz w:val="24"/>
        </w:rPr>
        <w:t xml:space="preserve">. </w:t>
      </w:r>
      <w:r w:rsidR="00827567">
        <w:rPr>
          <w:rFonts w:ascii="Times New Roman" w:hAnsi="Times New Roman" w:cs="Times New Roman"/>
          <w:sz w:val="24"/>
        </w:rPr>
        <w:t>T</w:t>
      </w:r>
      <w:r w:rsidR="00322F74">
        <w:rPr>
          <w:rFonts w:ascii="Times New Roman" w:hAnsi="Times New Roman" w:cs="Times New Roman"/>
          <w:sz w:val="24"/>
        </w:rPr>
        <w:t xml:space="preserve">he majority of </w:t>
      </w:r>
      <w:r w:rsidR="00A8098A">
        <w:rPr>
          <w:rFonts w:ascii="Times New Roman" w:hAnsi="Times New Roman" w:cs="Times New Roman"/>
          <w:sz w:val="24"/>
        </w:rPr>
        <w:t>parents</w:t>
      </w:r>
      <w:r w:rsidR="0077684D" w:rsidRPr="00654E08">
        <w:rPr>
          <w:rFonts w:ascii="Times New Roman" w:hAnsi="Times New Roman" w:cs="Times New Roman"/>
          <w:sz w:val="24"/>
        </w:rPr>
        <w:t xml:space="preserve"> </w:t>
      </w:r>
      <w:r w:rsidR="00FC21FD">
        <w:rPr>
          <w:rFonts w:ascii="Times New Roman" w:hAnsi="Times New Roman" w:cs="Times New Roman"/>
          <w:sz w:val="24"/>
        </w:rPr>
        <w:t xml:space="preserve">agreed </w:t>
      </w:r>
      <w:r w:rsidR="0077684D" w:rsidRPr="00654E08">
        <w:rPr>
          <w:rFonts w:ascii="Times New Roman" w:hAnsi="Times New Roman" w:cs="Times New Roman"/>
          <w:sz w:val="24"/>
        </w:rPr>
        <w:t xml:space="preserve">that they felt supported by </w:t>
      </w:r>
      <w:r w:rsidR="00A8098A">
        <w:rPr>
          <w:rFonts w:ascii="Times New Roman" w:hAnsi="Times New Roman" w:cs="Times New Roman"/>
          <w:sz w:val="24"/>
        </w:rPr>
        <w:t>family members</w:t>
      </w:r>
      <w:r w:rsidR="00C27BC9">
        <w:rPr>
          <w:rFonts w:ascii="Times New Roman" w:hAnsi="Times New Roman" w:cs="Times New Roman"/>
          <w:sz w:val="24"/>
        </w:rPr>
        <w:t xml:space="preserve"> </w:t>
      </w:r>
      <w:r w:rsidR="00322F74">
        <w:rPr>
          <w:rFonts w:ascii="Times New Roman" w:hAnsi="Times New Roman" w:cs="Times New Roman"/>
          <w:sz w:val="24"/>
        </w:rPr>
        <w:t>and</w:t>
      </w:r>
      <w:r w:rsidR="009202F8">
        <w:rPr>
          <w:rFonts w:ascii="Times New Roman" w:hAnsi="Times New Roman" w:cs="Times New Roman"/>
          <w:sz w:val="24"/>
        </w:rPr>
        <w:t xml:space="preserve"> </w:t>
      </w:r>
      <w:r w:rsidR="0077684D" w:rsidRPr="00654E08">
        <w:rPr>
          <w:rFonts w:ascii="Times New Roman" w:hAnsi="Times New Roman" w:cs="Times New Roman"/>
          <w:sz w:val="24"/>
        </w:rPr>
        <w:t>professionals</w:t>
      </w:r>
      <w:r w:rsidR="00BB5DF3">
        <w:rPr>
          <w:rFonts w:ascii="Times New Roman" w:hAnsi="Times New Roman" w:cs="Times New Roman"/>
          <w:sz w:val="24"/>
        </w:rPr>
        <w:t xml:space="preserve">, </w:t>
      </w:r>
      <w:r w:rsidR="007B4242">
        <w:rPr>
          <w:rFonts w:ascii="Times New Roman" w:hAnsi="Times New Roman" w:cs="Times New Roman"/>
          <w:sz w:val="24"/>
        </w:rPr>
        <w:t xml:space="preserve">disagreed </w:t>
      </w:r>
      <w:r w:rsidR="0059349A">
        <w:rPr>
          <w:rFonts w:ascii="Times New Roman" w:hAnsi="Times New Roman" w:cs="Times New Roman"/>
          <w:sz w:val="24"/>
        </w:rPr>
        <w:t xml:space="preserve">that </w:t>
      </w:r>
      <w:r w:rsidR="007B4242" w:rsidRPr="00654E08">
        <w:rPr>
          <w:rFonts w:ascii="Times New Roman" w:hAnsi="Times New Roman" w:cs="Times New Roman"/>
          <w:sz w:val="24"/>
        </w:rPr>
        <w:t>it was easy to access the services they needed</w:t>
      </w:r>
      <w:r w:rsidR="00BB5DF3">
        <w:rPr>
          <w:rFonts w:ascii="Times New Roman" w:hAnsi="Times New Roman" w:cs="Times New Roman"/>
          <w:sz w:val="24"/>
        </w:rPr>
        <w:t xml:space="preserve">, but </w:t>
      </w:r>
      <w:r w:rsidR="00191C66">
        <w:rPr>
          <w:rFonts w:ascii="Times New Roman" w:hAnsi="Times New Roman" w:cs="Times New Roman"/>
          <w:sz w:val="24"/>
        </w:rPr>
        <w:t>agreed that</w:t>
      </w:r>
      <w:r w:rsidR="00FF7271" w:rsidRPr="00654E08">
        <w:rPr>
          <w:rFonts w:ascii="Times New Roman" w:hAnsi="Times New Roman" w:cs="Times New Roman"/>
          <w:sz w:val="24"/>
        </w:rPr>
        <w:t xml:space="preserve"> obtaining a diagnosis helped their family access services and support</w:t>
      </w:r>
      <w:r w:rsidR="0009751C">
        <w:rPr>
          <w:rFonts w:ascii="Times New Roman" w:hAnsi="Times New Roman" w:cs="Times New Roman"/>
          <w:sz w:val="24"/>
        </w:rPr>
        <w:t xml:space="preserve"> (Figure 1</w:t>
      </w:r>
      <w:r w:rsidR="0009751C" w:rsidRPr="00654E08">
        <w:rPr>
          <w:rFonts w:ascii="Times New Roman" w:hAnsi="Times New Roman" w:cs="Times New Roman"/>
          <w:sz w:val="24"/>
        </w:rPr>
        <w:t>)</w:t>
      </w:r>
      <w:r w:rsidR="0009751C">
        <w:rPr>
          <w:rFonts w:ascii="Times New Roman" w:hAnsi="Times New Roman" w:cs="Times New Roman"/>
          <w:sz w:val="24"/>
        </w:rPr>
        <w:t>.</w:t>
      </w:r>
      <w:r w:rsidR="00827567">
        <w:rPr>
          <w:rFonts w:ascii="Times New Roman" w:hAnsi="Times New Roman" w:cs="Times New Roman"/>
          <w:sz w:val="24"/>
        </w:rPr>
        <w:t xml:space="preserve">  </w:t>
      </w:r>
      <w:r w:rsidR="007521B6">
        <w:rPr>
          <w:rFonts w:ascii="Times New Roman" w:hAnsi="Times New Roman" w:cs="Times New Roman"/>
          <w:sz w:val="24"/>
        </w:rPr>
        <w:t>Mann-Whitney U test</w:t>
      </w:r>
      <w:r w:rsidR="007D52DD">
        <w:rPr>
          <w:rFonts w:ascii="Times New Roman" w:hAnsi="Times New Roman" w:cs="Times New Roman"/>
          <w:sz w:val="24"/>
        </w:rPr>
        <w:t>s</w:t>
      </w:r>
      <w:r w:rsidR="007521B6">
        <w:rPr>
          <w:rFonts w:ascii="Times New Roman" w:hAnsi="Times New Roman" w:cs="Times New Roman"/>
          <w:sz w:val="24"/>
        </w:rPr>
        <w:t xml:space="preserve"> w</w:t>
      </w:r>
      <w:r w:rsidR="007D52DD">
        <w:rPr>
          <w:rFonts w:ascii="Times New Roman" w:hAnsi="Times New Roman" w:cs="Times New Roman"/>
          <w:sz w:val="24"/>
        </w:rPr>
        <w:t>ere</w:t>
      </w:r>
      <w:r w:rsidR="007521B6">
        <w:rPr>
          <w:rFonts w:ascii="Times New Roman" w:hAnsi="Times New Roman" w:cs="Times New Roman"/>
          <w:sz w:val="24"/>
        </w:rPr>
        <w:t xml:space="preserve"> conducted to determine</w:t>
      </w:r>
      <w:r w:rsidR="00433507">
        <w:rPr>
          <w:rFonts w:ascii="Times New Roman" w:hAnsi="Times New Roman" w:cs="Times New Roman"/>
          <w:sz w:val="24"/>
        </w:rPr>
        <w:t xml:space="preserve"> if there were significant </w:t>
      </w:r>
      <w:r w:rsidR="00AF653D">
        <w:rPr>
          <w:rFonts w:ascii="Times New Roman" w:hAnsi="Times New Roman" w:cs="Times New Roman"/>
          <w:sz w:val="24"/>
        </w:rPr>
        <w:t xml:space="preserve">differences between </w:t>
      </w:r>
      <w:r w:rsidR="00677AD9">
        <w:rPr>
          <w:rFonts w:ascii="Times New Roman" w:hAnsi="Times New Roman" w:cs="Times New Roman"/>
          <w:sz w:val="24"/>
        </w:rPr>
        <w:t xml:space="preserve">the ratings of parents of older and younger children.  </w:t>
      </w:r>
      <w:r w:rsidR="00241A84">
        <w:rPr>
          <w:rFonts w:ascii="Times New Roman" w:hAnsi="Times New Roman" w:cs="Times New Roman"/>
          <w:sz w:val="24"/>
        </w:rPr>
        <w:t>Parents of older children</w:t>
      </w:r>
      <w:r w:rsidR="00021896">
        <w:rPr>
          <w:rFonts w:ascii="Times New Roman" w:hAnsi="Times New Roman" w:cs="Times New Roman"/>
          <w:sz w:val="24"/>
        </w:rPr>
        <w:t xml:space="preserve"> </w:t>
      </w:r>
      <w:r w:rsidR="00D60150">
        <w:rPr>
          <w:rFonts w:ascii="Times New Roman" w:hAnsi="Times New Roman" w:cs="Times New Roman"/>
          <w:sz w:val="24"/>
        </w:rPr>
        <w:t xml:space="preserve">reported significantly less agreement </w:t>
      </w:r>
      <w:r w:rsidR="007D52DD">
        <w:rPr>
          <w:rFonts w:ascii="Times New Roman" w:hAnsi="Times New Roman" w:cs="Times New Roman"/>
          <w:sz w:val="24"/>
        </w:rPr>
        <w:t>with the statement</w:t>
      </w:r>
      <w:r w:rsidR="00F13346">
        <w:rPr>
          <w:rFonts w:ascii="Times New Roman" w:hAnsi="Times New Roman" w:cs="Times New Roman"/>
          <w:sz w:val="24"/>
        </w:rPr>
        <w:t>s</w:t>
      </w:r>
      <w:r w:rsidR="007D52DD">
        <w:rPr>
          <w:rFonts w:ascii="Times New Roman" w:hAnsi="Times New Roman" w:cs="Times New Roman"/>
          <w:sz w:val="24"/>
        </w:rPr>
        <w:t xml:space="preserve"> </w:t>
      </w:r>
      <w:proofErr w:type="gramStart"/>
      <w:r w:rsidR="007D52DD">
        <w:rPr>
          <w:rFonts w:ascii="Times New Roman" w:hAnsi="Times New Roman" w:cs="Times New Roman"/>
          <w:sz w:val="24"/>
        </w:rPr>
        <w:t xml:space="preserve">that </w:t>
      </w:r>
      <w:r w:rsidR="007521B6">
        <w:rPr>
          <w:rFonts w:ascii="Times New Roman" w:hAnsi="Times New Roman" w:cs="Times New Roman"/>
          <w:sz w:val="24"/>
        </w:rPr>
        <w:t xml:space="preserve"> </w:t>
      </w:r>
      <w:r w:rsidR="007D52DD">
        <w:rPr>
          <w:rFonts w:ascii="Times New Roman" w:hAnsi="Times New Roman" w:cs="Times New Roman"/>
          <w:sz w:val="24"/>
        </w:rPr>
        <w:t>diagnosis</w:t>
      </w:r>
      <w:proofErr w:type="gramEnd"/>
      <w:r w:rsidR="007D52DD">
        <w:rPr>
          <w:rFonts w:ascii="Times New Roman" w:hAnsi="Times New Roman" w:cs="Times New Roman"/>
          <w:sz w:val="24"/>
        </w:rPr>
        <w:t xml:space="preserve"> had helped them access services (U</w:t>
      </w:r>
      <w:r w:rsidR="00522877">
        <w:rPr>
          <w:rFonts w:ascii="Times New Roman" w:hAnsi="Times New Roman" w:cs="Times New Roman"/>
          <w:sz w:val="24"/>
        </w:rPr>
        <w:t>=65</w:t>
      </w:r>
      <w:r w:rsidR="00E40D97">
        <w:rPr>
          <w:rFonts w:ascii="Times New Roman" w:hAnsi="Times New Roman" w:cs="Times New Roman"/>
          <w:sz w:val="24"/>
        </w:rPr>
        <w:t>4</w:t>
      </w:r>
      <w:r w:rsidR="00522877">
        <w:rPr>
          <w:rFonts w:ascii="Times New Roman" w:hAnsi="Times New Roman" w:cs="Times New Roman"/>
          <w:sz w:val="24"/>
        </w:rPr>
        <w:t xml:space="preserve">, Z=-3.64, p&lt;.001) </w:t>
      </w:r>
      <w:r w:rsidR="00F13346">
        <w:rPr>
          <w:rFonts w:ascii="Times New Roman" w:hAnsi="Times New Roman" w:cs="Times New Roman"/>
          <w:sz w:val="24"/>
        </w:rPr>
        <w:t xml:space="preserve">and that </w:t>
      </w:r>
      <w:r w:rsidR="00BE6FB4">
        <w:rPr>
          <w:rFonts w:ascii="Times New Roman" w:hAnsi="Times New Roman" w:cs="Times New Roman"/>
          <w:sz w:val="24"/>
        </w:rPr>
        <w:t>they felt supported by professionals throughout diagnosis (U=87</w:t>
      </w:r>
      <w:r w:rsidR="00E40D97">
        <w:rPr>
          <w:rFonts w:ascii="Times New Roman" w:hAnsi="Times New Roman" w:cs="Times New Roman"/>
          <w:sz w:val="24"/>
        </w:rPr>
        <w:t>7</w:t>
      </w:r>
      <w:r w:rsidR="00BE6FB4">
        <w:rPr>
          <w:rFonts w:ascii="Times New Roman" w:hAnsi="Times New Roman" w:cs="Times New Roman"/>
          <w:sz w:val="24"/>
        </w:rPr>
        <w:t>, Z=-</w:t>
      </w:r>
      <w:r w:rsidR="00E40D97">
        <w:rPr>
          <w:rFonts w:ascii="Times New Roman" w:hAnsi="Times New Roman" w:cs="Times New Roman"/>
          <w:sz w:val="24"/>
        </w:rPr>
        <w:t>2</w:t>
      </w:r>
      <w:r w:rsidR="00BE6FB4">
        <w:rPr>
          <w:rFonts w:ascii="Times New Roman" w:hAnsi="Times New Roman" w:cs="Times New Roman"/>
          <w:sz w:val="24"/>
        </w:rPr>
        <w:t>.</w:t>
      </w:r>
      <w:r w:rsidR="00E40D97">
        <w:rPr>
          <w:rFonts w:ascii="Times New Roman" w:hAnsi="Times New Roman" w:cs="Times New Roman"/>
          <w:sz w:val="24"/>
        </w:rPr>
        <w:t>12</w:t>
      </w:r>
      <w:r w:rsidR="00BE6FB4">
        <w:rPr>
          <w:rFonts w:ascii="Times New Roman" w:hAnsi="Times New Roman" w:cs="Times New Roman"/>
          <w:sz w:val="24"/>
        </w:rPr>
        <w:t>, p</w:t>
      </w:r>
      <w:r w:rsidR="00E40D97">
        <w:rPr>
          <w:rFonts w:ascii="Times New Roman" w:hAnsi="Times New Roman" w:cs="Times New Roman"/>
          <w:sz w:val="24"/>
        </w:rPr>
        <w:t>=</w:t>
      </w:r>
      <w:r w:rsidR="00BE6FB4">
        <w:rPr>
          <w:rFonts w:ascii="Times New Roman" w:hAnsi="Times New Roman" w:cs="Times New Roman"/>
          <w:sz w:val="24"/>
        </w:rPr>
        <w:t>.0</w:t>
      </w:r>
      <w:r w:rsidR="00E40D97">
        <w:rPr>
          <w:rFonts w:ascii="Times New Roman" w:hAnsi="Times New Roman" w:cs="Times New Roman"/>
          <w:sz w:val="24"/>
        </w:rPr>
        <w:t>34</w:t>
      </w:r>
      <w:r w:rsidR="00BE6FB4">
        <w:rPr>
          <w:rFonts w:ascii="Times New Roman" w:hAnsi="Times New Roman" w:cs="Times New Roman"/>
          <w:sz w:val="24"/>
        </w:rPr>
        <w:t>)</w:t>
      </w:r>
      <w:r w:rsidR="00E40D97">
        <w:rPr>
          <w:rFonts w:ascii="Times New Roman" w:hAnsi="Times New Roman" w:cs="Times New Roman"/>
          <w:sz w:val="24"/>
        </w:rPr>
        <w:t>.</w:t>
      </w:r>
      <w:r w:rsidR="00255A3B">
        <w:rPr>
          <w:rFonts w:ascii="Times New Roman" w:hAnsi="Times New Roman" w:cs="Times New Roman"/>
          <w:sz w:val="24"/>
        </w:rPr>
        <w:t xml:space="preserve"> There were no significant differences in parent</w:t>
      </w:r>
      <w:r w:rsidR="00BD68A8">
        <w:rPr>
          <w:rFonts w:ascii="Times New Roman" w:hAnsi="Times New Roman" w:cs="Times New Roman"/>
          <w:sz w:val="24"/>
        </w:rPr>
        <w:t xml:space="preserve">s of younger and older children </w:t>
      </w:r>
      <w:r w:rsidR="007A5A7A">
        <w:rPr>
          <w:rFonts w:ascii="Times New Roman" w:hAnsi="Times New Roman" w:cs="Times New Roman"/>
          <w:sz w:val="24"/>
        </w:rPr>
        <w:t>agreement with the accessibility of services (U=</w:t>
      </w:r>
      <w:r w:rsidR="00F974F5">
        <w:rPr>
          <w:rFonts w:ascii="Times New Roman" w:hAnsi="Times New Roman" w:cs="Times New Roman"/>
          <w:sz w:val="24"/>
        </w:rPr>
        <w:t>966</w:t>
      </w:r>
      <w:r w:rsidR="007A5A7A">
        <w:rPr>
          <w:rFonts w:ascii="Times New Roman" w:hAnsi="Times New Roman" w:cs="Times New Roman"/>
          <w:sz w:val="24"/>
        </w:rPr>
        <w:t>, Z=-</w:t>
      </w:r>
      <w:r w:rsidR="00F974F5">
        <w:rPr>
          <w:rFonts w:ascii="Times New Roman" w:hAnsi="Times New Roman" w:cs="Times New Roman"/>
          <w:sz w:val="24"/>
        </w:rPr>
        <w:t>1.54</w:t>
      </w:r>
      <w:r w:rsidR="007A5A7A">
        <w:rPr>
          <w:rFonts w:ascii="Times New Roman" w:hAnsi="Times New Roman" w:cs="Times New Roman"/>
          <w:sz w:val="24"/>
        </w:rPr>
        <w:t>, p=.</w:t>
      </w:r>
      <w:r w:rsidR="00F974F5">
        <w:rPr>
          <w:rFonts w:ascii="Times New Roman" w:hAnsi="Times New Roman" w:cs="Times New Roman"/>
          <w:sz w:val="24"/>
        </w:rPr>
        <w:t>125</w:t>
      </w:r>
      <w:r w:rsidR="007A5A7A">
        <w:rPr>
          <w:rFonts w:ascii="Times New Roman" w:hAnsi="Times New Roman" w:cs="Times New Roman"/>
          <w:sz w:val="24"/>
        </w:rPr>
        <w:t>)</w:t>
      </w:r>
      <w:r w:rsidR="00F974F5">
        <w:rPr>
          <w:rFonts w:ascii="Times New Roman" w:hAnsi="Times New Roman" w:cs="Times New Roman"/>
          <w:sz w:val="24"/>
        </w:rPr>
        <w:t xml:space="preserve"> or </w:t>
      </w:r>
      <w:r w:rsidR="009F3E97">
        <w:rPr>
          <w:rFonts w:ascii="Times New Roman" w:hAnsi="Times New Roman" w:cs="Times New Roman"/>
          <w:sz w:val="24"/>
        </w:rPr>
        <w:t>support from family members (U=1083, Z=-0.76, p=.</w:t>
      </w:r>
      <w:r w:rsidR="00BD68A8">
        <w:rPr>
          <w:rFonts w:ascii="Times New Roman" w:hAnsi="Times New Roman" w:cs="Times New Roman"/>
          <w:sz w:val="24"/>
        </w:rPr>
        <w:t>447</w:t>
      </w:r>
      <w:r w:rsidR="009F3E97">
        <w:rPr>
          <w:rFonts w:ascii="Times New Roman" w:hAnsi="Times New Roman" w:cs="Times New Roman"/>
          <w:sz w:val="24"/>
        </w:rPr>
        <w:t>).</w:t>
      </w:r>
    </w:p>
    <w:p w14:paraId="55888436" w14:textId="103674D6" w:rsidR="00C3391C" w:rsidRPr="00C11F5E" w:rsidRDefault="00EC792A" w:rsidP="00C11F5E">
      <w:pPr>
        <w:spacing w:line="240" w:lineRule="auto"/>
        <w:ind w:left="142"/>
        <w:rPr>
          <w:rFonts w:ascii="Times New Roman" w:hAnsi="Times New Roman" w:cs="Times New Roman"/>
          <w:sz w:val="24"/>
        </w:rPr>
      </w:pPr>
      <w:r>
        <w:rPr>
          <w:rFonts w:ascii="Times New Roman" w:hAnsi="Times New Roman" w:cs="Times New Roman"/>
          <w:noProof/>
          <w:sz w:val="24"/>
        </w:rPr>
        <w:drawing>
          <wp:inline distT="0" distB="0" distL="0" distR="0" wp14:anchorId="49E89638" wp14:editId="15A8F441">
            <wp:extent cx="5667375" cy="3643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3643549"/>
                    </a:xfrm>
                    <a:prstGeom prst="rect">
                      <a:avLst/>
                    </a:prstGeom>
                    <a:noFill/>
                  </pic:spPr>
                </pic:pic>
              </a:graphicData>
            </a:graphic>
          </wp:inline>
        </w:drawing>
      </w:r>
      <w:r w:rsidR="00485709" w:rsidRPr="006B53D7">
        <w:rPr>
          <w:rFonts w:ascii="Times New Roman" w:hAnsi="Times New Roman" w:cs="Times New Roman"/>
          <w:sz w:val="20"/>
          <w:szCs w:val="18"/>
        </w:rPr>
        <w:t xml:space="preserve">Figure 1. Parents’ responses to 6-point </w:t>
      </w:r>
      <w:r w:rsidR="0003677E" w:rsidRPr="006B53D7">
        <w:rPr>
          <w:rFonts w:ascii="Times New Roman" w:hAnsi="Times New Roman" w:cs="Times New Roman"/>
          <w:sz w:val="20"/>
          <w:szCs w:val="18"/>
        </w:rPr>
        <w:t xml:space="preserve">Likert </w:t>
      </w:r>
      <w:r w:rsidR="00485709" w:rsidRPr="006B53D7">
        <w:rPr>
          <w:rFonts w:ascii="Times New Roman" w:hAnsi="Times New Roman" w:cs="Times New Roman"/>
          <w:sz w:val="20"/>
          <w:szCs w:val="18"/>
        </w:rPr>
        <w:t>scale</w:t>
      </w:r>
      <w:r w:rsidR="004F4F6D" w:rsidRPr="006B53D7">
        <w:rPr>
          <w:rFonts w:ascii="Times New Roman" w:hAnsi="Times New Roman" w:cs="Times New Roman"/>
          <w:sz w:val="20"/>
          <w:szCs w:val="18"/>
        </w:rPr>
        <w:t xml:space="preserve">s </w:t>
      </w:r>
      <w:r w:rsidR="0003677E" w:rsidRPr="006B53D7">
        <w:rPr>
          <w:rFonts w:ascii="Times New Roman" w:hAnsi="Times New Roman" w:cs="Times New Roman"/>
          <w:sz w:val="20"/>
          <w:szCs w:val="18"/>
        </w:rPr>
        <w:t>(‘strongly agree’ to ‘strongly disagree’</w:t>
      </w:r>
      <w:r w:rsidR="0003677E">
        <w:rPr>
          <w:rFonts w:ascii="Times New Roman" w:hAnsi="Times New Roman" w:cs="Times New Roman"/>
          <w:sz w:val="20"/>
          <w:szCs w:val="18"/>
        </w:rPr>
        <w:t xml:space="preserve">) regarding their </w:t>
      </w:r>
      <w:r w:rsidR="006B53D7">
        <w:rPr>
          <w:rFonts w:ascii="Times New Roman" w:hAnsi="Times New Roman" w:cs="Times New Roman"/>
          <w:sz w:val="20"/>
          <w:szCs w:val="18"/>
        </w:rPr>
        <w:t xml:space="preserve">experiences </w:t>
      </w:r>
      <w:r w:rsidR="00422C86">
        <w:rPr>
          <w:rFonts w:ascii="Times New Roman" w:hAnsi="Times New Roman" w:cs="Times New Roman"/>
          <w:sz w:val="20"/>
          <w:szCs w:val="18"/>
        </w:rPr>
        <w:t xml:space="preserve">of </w:t>
      </w:r>
      <w:r w:rsidR="006B53D7">
        <w:rPr>
          <w:rFonts w:ascii="Times New Roman" w:hAnsi="Times New Roman" w:cs="Times New Roman"/>
          <w:sz w:val="20"/>
          <w:szCs w:val="18"/>
        </w:rPr>
        <w:t>diagnos</w:t>
      </w:r>
      <w:r w:rsidR="00422C86">
        <w:rPr>
          <w:rFonts w:ascii="Times New Roman" w:hAnsi="Times New Roman" w:cs="Times New Roman"/>
          <w:sz w:val="20"/>
          <w:szCs w:val="18"/>
        </w:rPr>
        <w:t>is</w:t>
      </w:r>
      <w:r w:rsidR="00440F29">
        <w:rPr>
          <w:rFonts w:ascii="Times New Roman" w:hAnsi="Times New Roman" w:cs="Times New Roman"/>
          <w:sz w:val="20"/>
          <w:szCs w:val="18"/>
        </w:rPr>
        <w:t xml:space="preserve">. </w:t>
      </w:r>
      <w:r w:rsidR="00422C86">
        <w:rPr>
          <w:rFonts w:ascii="Times New Roman" w:hAnsi="Times New Roman" w:cs="Times New Roman"/>
          <w:sz w:val="20"/>
          <w:szCs w:val="18"/>
        </w:rPr>
        <w:t>The y</w:t>
      </w:r>
      <w:r w:rsidR="00440F29">
        <w:rPr>
          <w:rFonts w:ascii="Times New Roman" w:hAnsi="Times New Roman" w:cs="Times New Roman"/>
          <w:sz w:val="20"/>
          <w:szCs w:val="18"/>
        </w:rPr>
        <w:t>ounger subgroup</w:t>
      </w:r>
      <w:r w:rsidR="004C6B61">
        <w:rPr>
          <w:rFonts w:ascii="Times New Roman" w:hAnsi="Times New Roman" w:cs="Times New Roman"/>
          <w:sz w:val="20"/>
          <w:szCs w:val="18"/>
        </w:rPr>
        <w:t xml:space="preserve"> included </w:t>
      </w:r>
      <w:r w:rsidR="00F50EF0">
        <w:rPr>
          <w:rFonts w:ascii="Times New Roman" w:hAnsi="Times New Roman" w:cs="Times New Roman"/>
          <w:sz w:val="20"/>
          <w:szCs w:val="18"/>
        </w:rPr>
        <w:t>children aged less than 7 years</w:t>
      </w:r>
      <w:r w:rsidR="004C6B61">
        <w:rPr>
          <w:rFonts w:ascii="Times New Roman" w:hAnsi="Times New Roman" w:cs="Times New Roman"/>
          <w:sz w:val="20"/>
          <w:szCs w:val="18"/>
        </w:rPr>
        <w:t xml:space="preserve"> at diagnosis (</w:t>
      </w:r>
      <w:r w:rsidR="004C6B61" w:rsidRPr="007B6A3F">
        <w:rPr>
          <w:rFonts w:ascii="Times New Roman" w:hAnsi="Times New Roman" w:cs="Times New Roman"/>
          <w:i/>
          <w:iCs/>
          <w:sz w:val="20"/>
          <w:szCs w:val="18"/>
        </w:rPr>
        <w:t>n</w:t>
      </w:r>
      <w:r w:rsidR="004C6B61">
        <w:rPr>
          <w:rFonts w:ascii="Times New Roman" w:hAnsi="Times New Roman" w:cs="Times New Roman"/>
          <w:sz w:val="20"/>
          <w:szCs w:val="18"/>
        </w:rPr>
        <w:t>=9</w:t>
      </w:r>
      <w:r w:rsidR="00A84D9E">
        <w:rPr>
          <w:rFonts w:ascii="Times New Roman" w:hAnsi="Times New Roman" w:cs="Times New Roman"/>
          <w:sz w:val="20"/>
          <w:szCs w:val="18"/>
        </w:rPr>
        <w:t>6</w:t>
      </w:r>
      <w:r w:rsidR="004C6B61">
        <w:rPr>
          <w:rFonts w:ascii="Times New Roman" w:hAnsi="Times New Roman" w:cs="Times New Roman"/>
          <w:sz w:val="20"/>
          <w:szCs w:val="18"/>
        </w:rPr>
        <w:t>)</w:t>
      </w:r>
      <w:r w:rsidR="00F50EF0">
        <w:rPr>
          <w:rFonts w:ascii="Times New Roman" w:hAnsi="Times New Roman" w:cs="Times New Roman"/>
          <w:sz w:val="20"/>
          <w:szCs w:val="18"/>
        </w:rPr>
        <w:t xml:space="preserve">. </w:t>
      </w:r>
      <w:r w:rsidR="00A84D9E">
        <w:rPr>
          <w:rFonts w:ascii="Times New Roman" w:hAnsi="Times New Roman" w:cs="Times New Roman"/>
          <w:sz w:val="20"/>
          <w:szCs w:val="18"/>
        </w:rPr>
        <w:t>The o</w:t>
      </w:r>
      <w:r w:rsidR="00F50EF0">
        <w:rPr>
          <w:rFonts w:ascii="Times New Roman" w:hAnsi="Times New Roman" w:cs="Times New Roman"/>
          <w:sz w:val="20"/>
          <w:szCs w:val="18"/>
        </w:rPr>
        <w:t xml:space="preserve">lder subgroup </w:t>
      </w:r>
      <w:r w:rsidR="004C6B61">
        <w:rPr>
          <w:rFonts w:ascii="Times New Roman" w:hAnsi="Times New Roman" w:cs="Times New Roman"/>
          <w:sz w:val="20"/>
          <w:szCs w:val="18"/>
        </w:rPr>
        <w:t>included children older than 7 years at diagnosis (n=25)</w:t>
      </w:r>
      <w:r w:rsidR="00A84D9E">
        <w:rPr>
          <w:rFonts w:ascii="Times New Roman" w:hAnsi="Times New Roman" w:cs="Times New Roman"/>
          <w:sz w:val="20"/>
          <w:szCs w:val="18"/>
        </w:rPr>
        <w:t>.</w:t>
      </w:r>
    </w:p>
    <w:p w14:paraId="38AFDE87" w14:textId="38E13EF5" w:rsidR="00B81FA8" w:rsidRPr="0047034A" w:rsidRDefault="0047034A" w:rsidP="00D915F7">
      <w:pPr>
        <w:spacing w:line="480" w:lineRule="auto"/>
        <w:rPr>
          <w:rFonts w:ascii="Times New Roman" w:hAnsi="Times New Roman" w:cs="Times New Roman"/>
          <w:i/>
          <w:sz w:val="24"/>
        </w:rPr>
      </w:pPr>
      <w:r w:rsidRPr="0047034A">
        <w:rPr>
          <w:rFonts w:ascii="Times New Roman" w:hAnsi="Times New Roman" w:cs="Times New Roman"/>
          <w:i/>
          <w:sz w:val="24"/>
        </w:rPr>
        <w:t>3.</w:t>
      </w:r>
      <w:r w:rsidR="002E3567">
        <w:rPr>
          <w:rFonts w:ascii="Times New Roman" w:hAnsi="Times New Roman" w:cs="Times New Roman"/>
          <w:i/>
          <w:sz w:val="24"/>
        </w:rPr>
        <w:t>2</w:t>
      </w:r>
      <w:r w:rsidRPr="0047034A">
        <w:rPr>
          <w:rFonts w:ascii="Times New Roman" w:hAnsi="Times New Roman" w:cs="Times New Roman"/>
          <w:i/>
          <w:sz w:val="24"/>
        </w:rPr>
        <w:t xml:space="preserve"> </w:t>
      </w:r>
      <w:r w:rsidR="006E59F5" w:rsidRPr="0047034A">
        <w:rPr>
          <w:rFonts w:ascii="Times New Roman" w:hAnsi="Times New Roman" w:cs="Times New Roman"/>
          <w:i/>
          <w:sz w:val="24"/>
        </w:rPr>
        <w:t xml:space="preserve">Predicting </w:t>
      </w:r>
      <w:r w:rsidR="003C26B2" w:rsidRPr="0047034A">
        <w:rPr>
          <w:rFonts w:ascii="Times New Roman" w:hAnsi="Times New Roman" w:cs="Times New Roman"/>
          <w:i/>
          <w:sz w:val="24"/>
        </w:rPr>
        <w:t xml:space="preserve">the </w:t>
      </w:r>
      <w:r w:rsidR="004C34C5">
        <w:rPr>
          <w:rFonts w:ascii="Times New Roman" w:hAnsi="Times New Roman" w:cs="Times New Roman"/>
          <w:i/>
          <w:sz w:val="24"/>
        </w:rPr>
        <w:t xml:space="preserve">Age and </w:t>
      </w:r>
      <w:r w:rsidR="00B81FA8" w:rsidRPr="0047034A">
        <w:rPr>
          <w:rFonts w:ascii="Times New Roman" w:hAnsi="Times New Roman" w:cs="Times New Roman"/>
          <w:i/>
          <w:sz w:val="24"/>
        </w:rPr>
        <w:t xml:space="preserve">Timeliness of Diagnosis </w:t>
      </w:r>
    </w:p>
    <w:p w14:paraId="63EA7266" w14:textId="51C140B5" w:rsidR="00C51781" w:rsidRDefault="00954DA7" w:rsidP="00F71F19">
      <w:pPr>
        <w:spacing w:line="480" w:lineRule="auto"/>
        <w:ind w:firstLine="720"/>
        <w:rPr>
          <w:rFonts w:ascii="Times New Roman" w:hAnsi="Times New Roman" w:cs="Times New Roman"/>
          <w:sz w:val="24"/>
        </w:rPr>
      </w:pPr>
      <w:r>
        <w:rPr>
          <w:rFonts w:ascii="Times New Roman" w:hAnsi="Times New Roman" w:cs="Times New Roman"/>
          <w:sz w:val="24"/>
        </w:rPr>
        <w:t xml:space="preserve">A multiple regression was conducted to </w:t>
      </w:r>
      <w:r w:rsidR="004C3A15">
        <w:rPr>
          <w:rFonts w:ascii="Times New Roman" w:hAnsi="Times New Roman" w:cs="Times New Roman"/>
          <w:sz w:val="24"/>
        </w:rPr>
        <w:t>predict age of diagnosis</w:t>
      </w:r>
      <w:r w:rsidR="00EA7BF4">
        <w:rPr>
          <w:rFonts w:ascii="Times New Roman" w:hAnsi="Times New Roman" w:cs="Times New Roman"/>
          <w:sz w:val="24"/>
        </w:rPr>
        <w:t>.</w:t>
      </w:r>
      <w:r>
        <w:rPr>
          <w:rFonts w:ascii="Times New Roman" w:hAnsi="Times New Roman" w:cs="Times New Roman"/>
          <w:sz w:val="24"/>
        </w:rPr>
        <w:t xml:space="preserve"> </w:t>
      </w:r>
      <w:r w:rsidR="00D74412" w:rsidRPr="002208ED">
        <w:rPr>
          <w:rFonts w:ascii="Times New Roman" w:hAnsi="Times New Roman" w:cs="Times New Roman"/>
          <w:sz w:val="24"/>
        </w:rPr>
        <w:t>Age of concern</w:t>
      </w:r>
      <w:r w:rsidR="00574AD0">
        <w:rPr>
          <w:rFonts w:ascii="Times New Roman" w:hAnsi="Times New Roman" w:cs="Times New Roman"/>
          <w:sz w:val="24"/>
        </w:rPr>
        <w:t>,</w:t>
      </w:r>
      <w:r w:rsidR="00D74412" w:rsidRPr="002208ED">
        <w:rPr>
          <w:rFonts w:ascii="Times New Roman" w:hAnsi="Times New Roman" w:cs="Times New Roman"/>
          <w:sz w:val="24"/>
        </w:rPr>
        <w:t xml:space="preserve"> </w:t>
      </w:r>
      <w:r w:rsidR="00574AD0">
        <w:rPr>
          <w:rFonts w:ascii="Times New Roman" w:hAnsi="Times New Roman" w:cs="Times New Roman"/>
          <w:sz w:val="24"/>
        </w:rPr>
        <w:t>c</w:t>
      </w:r>
      <w:r w:rsidR="00D74412" w:rsidRPr="002208ED">
        <w:rPr>
          <w:rFonts w:ascii="Times New Roman" w:hAnsi="Times New Roman" w:cs="Times New Roman"/>
          <w:sz w:val="24"/>
        </w:rPr>
        <w:t>oncerns about a child’s social response</w:t>
      </w:r>
      <w:r w:rsidR="007256F1">
        <w:rPr>
          <w:rFonts w:ascii="Times New Roman" w:hAnsi="Times New Roman" w:cs="Times New Roman"/>
          <w:sz w:val="24"/>
        </w:rPr>
        <w:t xml:space="preserve">, </w:t>
      </w:r>
      <w:r w:rsidR="00D74412" w:rsidRPr="002208ED">
        <w:rPr>
          <w:rFonts w:ascii="Times New Roman" w:hAnsi="Times New Roman" w:cs="Times New Roman"/>
          <w:sz w:val="24"/>
        </w:rPr>
        <w:t>eye contact</w:t>
      </w:r>
      <w:r w:rsidR="007256F1">
        <w:rPr>
          <w:rFonts w:ascii="Times New Roman" w:hAnsi="Times New Roman" w:cs="Times New Roman"/>
          <w:sz w:val="24"/>
        </w:rPr>
        <w:t>,</w:t>
      </w:r>
      <w:r w:rsidR="00E5043B">
        <w:rPr>
          <w:rFonts w:ascii="Times New Roman" w:hAnsi="Times New Roman" w:cs="Times New Roman"/>
          <w:sz w:val="24"/>
        </w:rPr>
        <w:t xml:space="preserve"> </w:t>
      </w:r>
      <w:r w:rsidR="00363F9B">
        <w:rPr>
          <w:rFonts w:ascii="Times New Roman" w:hAnsi="Times New Roman" w:cs="Times New Roman"/>
          <w:sz w:val="24"/>
        </w:rPr>
        <w:t>and premature birth</w:t>
      </w:r>
      <w:r w:rsidR="00D74412" w:rsidRPr="002208ED">
        <w:rPr>
          <w:rFonts w:ascii="Times New Roman" w:hAnsi="Times New Roman" w:cs="Times New Roman"/>
          <w:sz w:val="24"/>
        </w:rPr>
        <w:t xml:space="preserve"> were </w:t>
      </w:r>
      <w:r w:rsidR="00E5043B">
        <w:rPr>
          <w:rFonts w:ascii="Times New Roman" w:hAnsi="Times New Roman" w:cs="Times New Roman"/>
          <w:sz w:val="24"/>
        </w:rPr>
        <w:t xml:space="preserve">entered into the </w:t>
      </w:r>
      <w:r w:rsidR="00B519E2">
        <w:rPr>
          <w:rFonts w:ascii="Times New Roman" w:hAnsi="Times New Roman" w:cs="Times New Roman"/>
          <w:sz w:val="24"/>
        </w:rPr>
        <w:t xml:space="preserve">model </w:t>
      </w:r>
      <w:r w:rsidR="00262D8B">
        <w:rPr>
          <w:rFonts w:ascii="Times New Roman" w:hAnsi="Times New Roman" w:cs="Times New Roman"/>
          <w:sz w:val="24"/>
        </w:rPr>
        <w:t>(</w:t>
      </w:r>
      <w:r w:rsidR="00B519E2">
        <w:rPr>
          <w:rFonts w:ascii="Times New Roman" w:hAnsi="Times New Roman" w:cs="Times New Roman"/>
          <w:sz w:val="24"/>
        </w:rPr>
        <w:t xml:space="preserve">as they were </w:t>
      </w:r>
      <w:r w:rsidR="00457EDA">
        <w:rPr>
          <w:rFonts w:ascii="Times New Roman" w:hAnsi="Times New Roman" w:cs="Times New Roman"/>
          <w:sz w:val="24"/>
        </w:rPr>
        <w:t xml:space="preserve">significantly </w:t>
      </w:r>
      <w:r w:rsidR="00B519E2">
        <w:rPr>
          <w:rFonts w:ascii="Times New Roman" w:hAnsi="Times New Roman" w:cs="Times New Roman"/>
          <w:sz w:val="24"/>
        </w:rPr>
        <w:t xml:space="preserve">correlated with the </w:t>
      </w:r>
      <w:r w:rsidR="00574AD0">
        <w:rPr>
          <w:rFonts w:ascii="Times New Roman" w:hAnsi="Times New Roman" w:cs="Times New Roman"/>
          <w:sz w:val="24"/>
        </w:rPr>
        <w:t xml:space="preserve">dependent variable). </w:t>
      </w:r>
      <w:r w:rsidR="000D1FE8">
        <w:rPr>
          <w:rFonts w:ascii="Times New Roman" w:hAnsi="Times New Roman" w:cs="Times New Roman"/>
          <w:sz w:val="24"/>
        </w:rPr>
        <w:t xml:space="preserve">The model </w:t>
      </w:r>
      <w:r w:rsidR="00F71F19">
        <w:rPr>
          <w:rFonts w:ascii="Times New Roman" w:hAnsi="Times New Roman" w:cs="Times New Roman"/>
          <w:sz w:val="24"/>
        </w:rPr>
        <w:t xml:space="preserve">(Table </w:t>
      </w:r>
      <w:r w:rsidR="00547A14">
        <w:rPr>
          <w:rFonts w:ascii="Times New Roman" w:hAnsi="Times New Roman" w:cs="Times New Roman"/>
          <w:sz w:val="24"/>
        </w:rPr>
        <w:t>1</w:t>
      </w:r>
      <w:r w:rsidR="00353FFB">
        <w:rPr>
          <w:rFonts w:ascii="Times New Roman" w:hAnsi="Times New Roman" w:cs="Times New Roman"/>
          <w:sz w:val="24"/>
        </w:rPr>
        <w:t>)</w:t>
      </w:r>
      <w:r w:rsidR="00F71F19">
        <w:rPr>
          <w:rFonts w:ascii="Times New Roman" w:hAnsi="Times New Roman" w:cs="Times New Roman"/>
          <w:sz w:val="24"/>
        </w:rPr>
        <w:t xml:space="preserve"> </w:t>
      </w:r>
      <w:r w:rsidR="000D1FE8">
        <w:rPr>
          <w:rFonts w:ascii="Times New Roman" w:hAnsi="Times New Roman" w:cs="Times New Roman"/>
          <w:sz w:val="24"/>
        </w:rPr>
        <w:t xml:space="preserve">was statistically significant, </w:t>
      </w:r>
      <w:proofErr w:type="gramStart"/>
      <w:r w:rsidR="00EF7455" w:rsidRPr="00492E93">
        <w:rPr>
          <w:rFonts w:ascii="Times New Roman" w:hAnsi="Times New Roman" w:cs="Times New Roman"/>
          <w:i/>
          <w:iCs/>
          <w:sz w:val="24"/>
        </w:rPr>
        <w:t>F</w:t>
      </w:r>
      <w:r w:rsidR="00EF7455">
        <w:rPr>
          <w:rFonts w:ascii="Times New Roman" w:hAnsi="Times New Roman" w:cs="Times New Roman"/>
          <w:sz w:val="24"/>
        </w:rPr>
        <w:t>(</w:t>
      </w:r>
      <w:proofErr w:type="gramEnd"/>
      <w:r w:rsidR="0069358B">
        <w:rPr>
          <w:rFonts w:ascii="Times New Roman" w:hAnsi="Times New Roman" w:cs="Times New Roman"/>
          <w:sz w:val="24"/>
        </w:rPr>
        <w:t>4</w:t>
      </w:r>
      <w:r w:rsidR="00EF7455">
        <w:rPr>
          <w:rFonts w:ascii="Times New Roman" w:hAnsi="Times New Roman" w:cs="Times New Roman"/>
          <w:sz w:val="24"/>
        </w:rPr>
        <w:t>,10</w:t>
      </w:r>
      <w:r w:rsidR="0069358B">
        <w:rPr>
          <w:rFonts w:ascii="Times New Roman" w:hAnsi="Times New Roman" w:cs="Times New Roman"/>
          <w:sz w:val="24"/>
        </w:rPr>
        <w:t>2</w:t>
      </w:r>
      <w:r w:rsidR="00EF7455">
        <w:rPr>
          <w:rFonts w:ascii="Times New Roman" w:hAnsi="Times New Roman" w:cs="Times New Roman"/>
          <w:sz w:val="24"/>
        </w:rPr>
        <w:t>)=</w:t>
      </w:r>
      <w:r w:rsidR="00F65FE9">
        <w:rPr>
          <w:rFonts w:ascii="Times New Roman" w:hAnsi="Times New Roman" w:cs="Times New Roman"/>
          <w:sz w:val="24"/>
        </w:rPr>
        <w:t>14.76</w:t>
      </w:r>
      <w:r w:rsidR="00492E93">
        <w:rPr>
          <w:rFonts w:ascii="Times New Roman" w:hAnsi="Times New Roman" w:cs="Times New Roman"/>
          <w:sz w:val="24"/>
        </w:rPr>
        <w:t xml:space="preserve">, </w:t>
      </w:r>
      <w:r w:rsidR="00492E93" w:rsidRPr="00492E93">
        <w:rPr>
          <w:rFonts w:ascii="Times New Roman" w:hAnsi="Times New Roman" w:cs="Times New Roman"/>
          <w:i/>
          <w:iCs/>
          <w:sz w:val="24"/>
        </w:rPr>
        <w:t>p</w:t>
      </w:r>
      <w:r w:rsidR="00492E93">
        <w:rPr>
          <w:rFonts w:ascii="Times New Roman" w:hAnsi="Times New Roman" w:cs="Times New Roman"/>
          <w:sz w:val="24"/>
        </w:rPr>
        <w:t xml:space="preserve">&lt;.001 </w:t>
      </w:r>
      <w:r w:rsidR="000D1FE8">
        <w:rPr>
          <w:rFonts w:ascii="Times New Roman" w:hAnsi="Times New Roman" w:cs="Times New Roman"/>
          <w:sz w:val="24"/>
        </w:rPr>
        <w:t>an</w:t>
      </w:r>
      <w:r w:rsidR="00D802FD">
        <w:rPr>
          <w:rFonts w:ascii="Times New Roman" w:hAnsi="Times New Roman" w:cs="Times New Roman"/>
          <w:sz w:val="24"/>
        </w:rPr>
        <w:t>d accounted for approximately 3</w:t>
      </w:r>
      <w:r w:rsidR="004767F7">
        <w:rPr>
          <w:rFonts w:ascii="Times New Roman" w:hAnsi="Times New Roman" w:cs="Times New Roman"/>
          <w:sz w:val="24"/>
        </w:rPr>
        <w:t>4</w:t>
      </w:r>
      <w:r w:rsidR="000D1FE8">
        <w:rPr>
          <w:rFonts w:ascii="Times New Roman" w:hAnsi="Times New Roman" w:cs="Times New Roman"/>
          <w:sz w:val="24"/>
        </w:rPr>
        <w:t xml:space="preserve">% of variance in </w:t>
      </w:r>
      <w:r w:rsidR="00F71F19">
        <w:rPr>
          <w:rFonts w:ascii="Times New Roman" w:hAnsi="Times New Roman" w:cs="Times New Roman"/>
          <w:sz w:val="24"/>
        </w:rPr>
        <w:t xml:space="preserve">age at diagnosis </w:t>
      </w:r>
      <w:bookmarkStart w:id="4" w:name="_Hlk526758372"/>
      <w:r w:rsidR="00F71F19">
        <w:rPr>
          <w:rFonts w:ascii="Times New Roman" w:hAnsi="Times New Roman" w:cs="Times New Roman"/>
          <w:sz w:val="24"/>
        </w:rPr>
        <w:t>(R</w:t>
      </w:r>
      <w:r w:rsidR="00F71F19" w:rsidRPr="0001204A">
        <w:rPr>
          <w:rFonts w:ascii="Times New Roman" w:hAnsi="Times New Roman" w:cs="Times New Roman"/>
          <w:sz w:val="24"/>
          <w:vertAlign w:val="superscript"/>
        </w:rPr>
        <w:t>2</w:t>
      </w:r>
      <w:r w:rsidR="00F71F19">
        <w:rPr>
          <w:rFonts w:ascii="Times New Roman" w:hAnsi="Times New Roman" w:cs="Times New Roman"/>
          <w:sz w:val="24"/>
          <w:vertAlign w:val="superscript"/>
        </w:rPr>
        <w:t xml:space="preserve"> </w:t>
      </w:r>
      <w:r w:rsidR="00D802FD">
        <w:rPr>
          <w:rFonts w:ascii="Times New Roman" w:hAnsi="Times New Roman" w:cs="Times New Roman"/>
          <w:sz w:val="24"/>
        </w:rPr>
        <w:t>= 0.3</w:t>
      </w:r>
      <w:r w:rsidR="0069358B">
        <w:rPr>
          <w:rFonts w:ascii="Times New Roman" w:hAnsi="Times New Roman" w:cs="Times New Roman"/>
          <w:sz w:val="24"/>
        </w:rPr>
        <w:t>7</w:t>
      </w:r>
      <w:r w:rsidR="00E462CF">
        <w:rPr>
          <w:rFonts w:ascii="Times New Roman" w:hAnsi="Times New Roman" w:cs="Times New Roman"/>
          <w:sz w:val="24"/>
        </w:rPr>
        <w:t>,</w:t>
      </w:r>
      <w:r w:rsidR="00F71F19">
        <w:rPr>
          <w:rFonts w:ascii="Times New Roman" w:hAnsi="Times New Roman" w:cs="Times New Roman"/>
          <w:sz w:val="24"/>
        </w:rPr>
        <w:t xml:space="preserve"> Adjusted R</w:t>
      </w:r>
      <w:r w:rsidR="00F71F19" w:rsidRPr="0001204A">
        <w:rPr>
          <w:rFonts w:ascii="Times New Roman" w:hAnsi="Times New Roman" w:cs="Times New Roman"/>
          <w:sz w:val="24"/>
          <w:vertAlign w:val="superscript"/>
        </w:rPr>
        <w:t>2</w:t>
      </w:r>
      <w:r w:rsidR="00F71F19">
        <w:rPr>
          <w:rFonts w:ascii="Times New Roman" w:hAnsi="Times New Roman" w:cs="Times New Roman"/>
          <w:sz w:val="24"/>
          <w:vertAlign w:val="superscript"/>
        </w:rPr>
        <w:t xml:space="preserve"> </w:t>
      </w:r>
      <w:r w:rsidR="00D802FD">
        <w:rPr>
          <w:rFonts w:ascii="Times New Roman" w:hAnsi="Times New Roman" w:cs="Times New Roman"/>
          <w:sz w:val="24"/>
        </w:rPr>
        <w:t>= 0.3</w:t>
      </w:r>
      <w:r w:rsidR="004767F7">
        <w:rPr>
          <w:rFonts w:ascii="Times New Roman" w:hAnsi="Times New Roman" w:cs="Times New Roman"/>
          <w:sz w:val="24"/>
        </w:rPr>
        <w:t>4</w:t>
      </w:r>
      <w:r w:rsidR="00F71F19">
        <w:rPr>
          <w:rFonts w:ascii="Times New Roman" w:hAnsi="Times New Roman" w:cs="Times New Roman"/>
          <w:sz w:val="24"/>
        </w:rPr>
        <w:t>)</w:t>
      </w:r>
      <w:bookmarkEnd w:id="4"/>
      <w:r w:rsidR="00F71F19">
        <w:rPr>
          <w:rFonts w:ascii="Times New Roman" w:hAnsi="Times New Roman" w:cs="Times New Roman"/>
          <w:sz w:val="24"/>
        </w:rPr>
        <w:t xml:space="preserve">.  </w:t>
      </w:r>
      <w:r w:rsidR="00FD324E">
        <w:rPr>
          <w:rFonts w:ascii="Times New Roman" w:hAnsi="Times New Roman" w:cs="Times New Roman"/>
          <w:sz w:val="24"/>
        </w:rPr>
        <w:t xml:space="preserve">Earlier </w:t>
      </w:r>
      <w:r w:rsidR="00FD324E" w:rsidRPr="00FD324E">
        <w:rPr>
          <w:rFonts w:ascii="Times New Roman" w:hAnsi="Times New Roman" w:cs="Times New Roman"/>
          <w:sz w:val="24"/>
        </w:rPr>
        <w:t xml:space="preserve">age at first concern </w:t>
      </w:r>
      <w:r w:rsidR="004767F7">
        <w:rPr>
          <w:rFonts w:ascii="Times New Roman" w:hAnsi="Times New Roman" w:cs="Times New Roman"/>
          <w:sz w:val="24"/>
        </w:rPr>
        <w:t xml:space="preserve">was the only </w:t>
      </w:r>
      <w:r w:rsidR="00D74412" w:rsidRPr="002208ED">
        <w:rPr>
          <w:rFonts w:ascii="Times New Roman" w:hAnsi="Times New Roman" w:cs="Times New Roman"/>
          <w:sz w:val="24"/>
        </w:rPr>
        <w:t>significant unique predictor of an earlier diagnosis</w:t>
      </w:r>
      <w:r w:rsidR="00317524">
        <w:rPr>
          <w:rFonts w:ascii="Times New Roman" w:hAnsi="Times New Roman" w:cs="Times New Roman"/>
          <w:sz w:val="24"/>
        </w:rPr>
        <w:t>.</w:t>
      </w:r>
      <w:r w:rsidR="00D74412" w:rsidRPr="002208ED">
        <w:rPr>
          <w:rFonts w:ascii="Times New Roman" w:hAnsi="Times New Roman" w:cs="Times New Roman"/>
          <w:sz w:val="24"/>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850"/>
        <w:gridCol w:w="1418"/>
        <w:gridCol w:w="1134"/>
        <w:gridCol w:w="1134"/>
      </w:tblGrid>
      <w:tr w:rsidR="00F86C3A" w:rsidRPr="008B3BD3" w14:paraId="642F617B" w14:textId="3647246E" w:rsidTr="00BF1022">
        <w:trPr>
          <w:trHeight w:val="546"/>
        </w:trPr>
        <w:tc>
          <w:tcPr>
            <w:tcW w:w="9498" w:type="dxa"/>
            <w:gridSpan w:val="5"/>
          </w:tcPr>
          <w:p w14:paraId="624D6946" w14:textId="41E9CF13" w:rsidR="00F86C3A" w:rsidRPr="008B3BD3" w:rsidRDefault="00F86C3A" w:rsidP="001D0692">
            <w:pPr>
              <w:pStyle w:val="Caption"/>
              <w:spacing w:after="0" w:line="480" w:lineRule="auto"/>
              <w:rPr>
                <w:rFonts w:cs="Times New Roman"/>
                <w:szCs w:val="20"/>
              </w:rPr>
            </w:pPr>
            <w:r w:rsidRPr="008B3BD3">
              <w:rPr>
                <w:rFonts w:cs="Times New Roman"/>
                <w:szCs w:val="20"/>
              </w:rPr>
              <w:t xml:space="preserve">Table </w:t>
            </w:r>
            <w:r w:rsidR="00547A14">
              <w:rPr>
                <w:rFonts w:cs="Times New Roman"/>
                <w:szCs w:val="20"/>
              </w:rPr>
              <w:t>1</w:t>
            </w:r>
            <w:r w:rsidRPr="008B3BD3">
              <w:rPr>
                <w:rFonts w:cs="Times New Roman"/>
                <w:szCs w:val="20"/>
              </w:rPr>
              <w:br/>
            </w:r>
            <w:r>
              <w:rPr>
                <w:rFonts w:cs="Times New Roman"/>
                <w:i/>
                <w:szCs w:val="20"/>
              </w:rPr>
              <w:t>Multiple r</w:t>
            </w:r>
            <w:r w:rsidRPr="008B3BD3">
              <w:rPr>
                <w:rFonts w:cs="Times New Roman"/>
                <w:i/>
                <w:szCs w:val="20"/>
              </w:rPr>
              <w:t>egression predict</w:t>
            </w:r>
            <w:r>
              <w:rPr>
                <w:rFonts w:cs="Times New Roman"/>
                <w:i/>
                <w:szCs w:val="20"/>
              </w:rPr>
              <w:t>ing</w:t>
            </w:r>
            <w:r w:rsidRPr="008B3BD3">
              <w:rPr>
                <w:rFonts w:cs="Times New Roman"/>
                <w:i/>
                <w:szCs w:val="20"/>
              </w:rPr>
              <w:t xml:space="preserve"> </w:t>
            </w:r>
            <w:r>
              <w:rPr>
                <w:rFonts w:cs="Times New Roman"/>
                <w:i/>
                <w:szCs w:val="20"/>
              </w:rPr>
              <w:t xml:space="preserve">age of diagnosis </w:t>
            </w:r>
          </w:p>
        </w:tc>
      </w:tr>
      <w:tr w:rsidR="00F86C3A" w:rsidRPr="008B3BD3" w14:paraId="05A58B45" w14:textId="253E9E5F" w:rsidTr="00F67894">
        <w:trPr>
          <w:trHeight w:val="546"/>
        </w:trPr>
        <w:tc>
          <w:tcPr>
            <w:tcW w:w="4962" w:type="dxa"/>
            <w:tcBorders>
              <w:top w:val="single" w:sz="4" w:space="0" w:color="auto"/>
            </w:tcBorders>
          </w:tcPr>
          <w:p w14:paraId="08BB8C92" w14:textId="77777777" w:rsidR="00F86C3A" w:rsidRPr="008B3BD3" w:rsidRDefault="00F86C3A" w:rsidP="000B3A50">
            <w:pPr>
              <w:rPr>
                <w:rFonts w:ascii="Times New Roman" w:hAnsi="Times New Roman" w:cs="Times New Roman"/>
                <w:sz w:val="20"/>
                <w:szCs w:val="20"/>
              </w:rPr>
            </w:pPr>
          </w:p>
        </w:tc>
        <w:tc>
          <w:tcPr>
            <w:tcW w:w="850" w:type="dxa"/>
            <w:tcBorders>
              <w:top w:val="single" w:sz="4" w:space="0" w:color="auto"/>
              <w:bottom w:val="single" w:sz="4" w:space="0" w:color="auto"/>
            </w:tcBorders>
            <w:vAlign w:val="center"/>
          </w:tcPr>
          <w:p w14:paraId="1E0C6B33" w14:textId="03C7CF29" w:rsidR="00F86C3A" w:rsidRPr="008B3BD3" w:rsidRDefault="00F86C3A" w:rsidP="000B3A50">
            <w:pPr>
              <w:jc w:val="center"/>
              <w:rPr>
                <w:rFonts w:ascii="Times New Roman" w:hAnsi="Times New Roman" w:cs="Times New Roman"/>
                <w:sz w:val="20"/>
                <w:szCs w:val="20"/>
              </w:rPr>
            </w:pPr>
            <w:r w:rsidRPr="008B3BD3">
              <w:rPr>
                <w:rFonts w:ascii="Times New Roman" w:hAnsi="Times New Roman" w:cs="Times New Roman"/>
                <w:i/>
                <w:sz w:val="20"/>
                <w:szCs w:val="20"/>
              </w:rPr>
              <w:t>r</w:t>
            </w:r>
          </w:p>
        </w:tc>
        <w:tc>
          <w:tcPr>
            <w:tcW w:w="1418" w:type="dxa"/>
            <w:tcBorders>
              <w:top w:val="single" w:sz="4" w:space="0" w:color="auto"/>
              <w:bottom w:val="single" w:sz="4" w:space="0" w:color="auto"/>
            </w:tcBorders>
            <w:vAlign w:val="center"/>
          </w:tcPr>
          <w:p w14:paraId="5D7932CE" w14:textId="2FC3C825" w:rsidR="00F86C3A" w:rsidRPr="008B3BD3" w:rsidRDefault="00F86C3A" w:rsidP="000B3A50">
            <w:pPr>
              <w:jc w:val="center"/>
              <w:rPr>
                <w:rFonts w:ascii="Times New Roman" w:hAnsi="Times New Roman" w:cs="Times New Roman"/>
                <w:sz w:val="20"/>
                <w:szCs w:val="20"/>
              </w:rPr>
            </w:pPr>
            <w:r>
              <w:rPr>
                <w:rFonts w:ascii="Times New Roman" w:hAnsi="Times New Roman" w:cs="Times New Roman"/>
                <w:sz w:val="20"/>
                <w:szCs w:val="20"/>
              </w:rPr>
              <w:t>B(SE)</w:t>
            </w:r>
          </w:p>
        </w:tc>
        <w:tc>
          <w:tcPr>
            <w:tcW w:w="1134" w:type="dxa"/>
            <w:tcBorders>
              <w:top w:val="single" w:sz="4" w:space="0" w:color="auto"/>
              <w:bottom w:val="single" w:sz="4" w:space="0" w:color="auto"/>
            </w:tcBorders>
            <w:vAlign w:val="center"/>
          </w:tcPr>
          <w:p w14:paraId="26F44FC9" w14:textId="65645F90" w:rsidR="00F86C3A" w:rsidRPr="008B3BD3" w:rsidRDefault="00F86C3A" w:rsidP="000B3A50">
            <w:pPr>
              <w:jc w:val="center"/>
              <w:rPr>
                <w:rFonts w:ascii="Times New Roman" w:hAnsi="Times New Roman" w:cs="Times New Roman"/>
                <w:i/>
                <w:sz w:val="20"/>
                <w:szCs w:val="20"/>
              </w:rPr>
            </w:pPr>
            <w:r w:rsidRPr="008B3BD3">
              <w:rPr>
                <w:rFonts w:ascii="Times New Roman" w:hAnsi="Times New Roman" w:cs="Times New Roman"/>
                <w:sz w:val="20"/>
                <w:szCs w:val="20"/>
              </w:rPr>
              <w:t>Beta</w:t>
            </w:r>
          </w:p>
        </w:tc>
        <w:tc>
          <w:tcPr>
            <w:tcW w:w="1134" w:type="dxa"/>
            <w:tcBorders>
              <w:top w:val="single" w:sz="4" w:space="0" w:color="auto"/>
              <w:bottom w:val="single" w:sz="4" w:space="0" w:color="auto"/>
            </w:tcBorders>
            <w:vAlign w:val="center"/>
          </w:tcPr>
          <w:p w14:paraId="6E4E6041" w14:textId="3278B24E" w:rsidR="00F86C3A" w:rsidRPr="00F67894" w:rsidRDefault="00E15E7A" w:rsidP="00F86C3A">
            <w:pPr>
              <w:jc w:val="center"/>
              <w:rPr>
                <w:rFonts w:ascii="Times New Roman" w:hAnsi="Times New Roman" w:cs="Times New Roman"/>
                <w:i/>
                <w:iCs/>
                <w:sz w:val="20"/>
                <w:szCs w:val="20"/>
              </w:rPr>
            </w:pPr>
            <w:r>
              <w:rPr>
                <w:rFonts w:ascii="Times New Roman" w:hAnsi="Times New Roman" w:cs="Times New Roman"/>
                <w:i/>
                <w:iCs/>
                <w:sz w:val="20"/>
                <w:szCs w:val="20"/>
              </w:rPr>
              <w:t>P</w:t>
            </w:r>
          </w:p>
        </w:tc>
      </w:tr>
      <w:tr w:rsidR="00F86C3A" w:rsidRPr="00F45637" w14:paraId="07377CA4" w14:textId="6EB7397E" w:rsidTr="00F67894">
        <w:trPr>
          <w:trHeight w:val="478"/>
        </w:trPr>
        <w:tc>
          <w:tcPr>
            <w:tcW w:w="4962" w:type="dxa"/>
            <w:vAlign w:val="center"/>
          </w:tcPr>
          <w:p w14:paraId="0EED54E8" w14:textId="77777777" w:rsidR="00F86C3A" w:rsidRPr="00FF4E7A" w:rsidRDefault="00F86C3A" w:rsidP="000B3A50">
            <w:pPr>
              <w:rPr>
                <w:rFonts w:ascii="Times New Roman" w:hAnsi="Times New Roman" w:cs="Times New Roman"/>
                <w:sz w:val="20"/>
                <w:szCs w:val="20"/>
              </w:rPr>
            </w:pPr>
            <w:r>
              <w:rPr>
                <w:rFonts w:ascii="Times New Roman" w:hAnsi="Times New Roman" w:cs="Times New Roman"/>
                <w:sz w:val="20"/>
                <w:szCs w:val="20"/>
              </w:rPr>
              <w:t>Age of first concerns</w:t>
            </w:r>
          </w:p>
        </w:tc>
        <w:tc>
          <w:tcPr>
            <w:tcW w:w="850" w:type="dxa"/>
            <w:tcBorders>
              <w:top w:val="single" w:sz="4" w:space="0" w:color="auto"/>
            </w:tcBorders>
            <w:vAlign w:val="center"/>
          </w:tcPr>
          <w:p w14:paraId="41DEFFBA" w14:textId="2362F8CA" w:rsidR="00F86C3A" w:rsidRPr="00F45637" w:rsidRDefault="00F86C3A" w:rsidP="000B3A50">
            <w:pPr>
              <w:jc w:val="center"/>
              <w:rPr>
                <w:rFonts w:ascii="Times New Roman" w:hAnsi="Times New Roman" w:cs="Times New Roman"/>
                <w:sz w:val="20"/>
              </w:rPr>
            </w:pPr>
            <w:r>
              <w:rPr>
                <w:rFonts w:ascii="Times New Roman" w:hAnsi="Times New Roman" w:cs="Times New Roman"/>
                <w:sz w:val="20"/>
              </w:rPr>
              <w:t>.52**</w:t>
            </w:r>
          </w:p>
        </w:tc>
        <w:tc>
          <w:tcPr>
            <w:tcW w:w="1418" w:type="dxa"/>
            <w:tcBorders>
              <w:top w:val="single" w:sz="4" w:space="0" w:color="auto"/>
            </w:tcBorders>
            <w:vAlign w:val="center"/>
          </w:tcPr>
          <w:p w14:paraId="23056C4C" w14:textId="5C5433D3" w:rsidR="00F86C3A" w:rsidRPr="00F45637" w:rsidRDefault="00F86C3A" w:rsidP="000B3A50">
            <w:pPr>
              <w:jc w:val="center"/>
              <w:rPr>
                <w:rFonts w:ascii="Times New Roman" w:hAnsi="Times New Roman" w:cs="Times New Roman"/>
                <w:sz w:val="20"/>
              </w:rPr>
            </w:pPr>
            <w:r>
              <w:rPr>
                <w:rFonts w:ascii="Times New Roman" w:hAnsi="Times New Roman" w:cs="Times New Roman"/>
                <w:sz w:val="20"/>
              </w:rPr>
              <w:t>0.63 (0.12)</w:t>
            </w:r>
          </w:p>
        </w:tc>
        <w:tc>
          <w:tcPr>
            <w:tcW w:w="1134" w:type="dxa"/>
            <w:tcBorders>
              <w:top w:val="single" w:sz="4" w:space="0" w:color="auto"/>
            </w:tcBorders>
            <w:vAlign w:val="center"/>
          </w:tcPr>
          <w:p w14:paraId="1BEA5123" w14:textId="095EF77A" w:rsidR="00F86C3A" w:rsidRPr="00F45637" w:rsidRDefault="00F86C3A" w:rsidP="000B3A50">
            <w:pPr>
              <w:jc w:val="center"/>
              <w:rPr>
                <w:rFonts w:ascii="Times New Roman" w:hAnsi="Times New Roman" w:cs="Times New Roman"/>
                <w:sz w:val="20"/>
              </w:rPr>
            </w:pPr>
            <w:r>
              <w:rPr>
                <w:rFonts w:ascii="Times New Roman" w:hAnsi="Times New Roman" w:cs="Times New Roman"/>
                <w:sz w:val="20"/>
              </w:rPr>
              <w:t>.47**</w:t>
            </w:r>
          </w:p>
        </w:tc>
        <w:tc>
          <w:tcPr>
            <w:tcW w:w="1134" w:type="dxa"/>
            <w:tcBorders>
              <w:top w:val="single" w:sz="4" w:space="0" w:color="auto"/>
            </w:tcBorders>
            <w:vAlign w:val="center"/>
          </w:tcPr>
          <w:p w14:paraId="062590D6" w14:textId="62EE5E5D" w:rsidR="00F86C3A" w:rsidRDefault="000E66B0" w:rsidP="00F67894">
            <w:pPr>
              <w:jc w:val="center"/>
              <w:rPr>
                <w:rFonts w:ascii="Times New Roman" w:hAnsi="Times New Roman" w:cs="Times New Roman"/>
                <w:sz w:val="20"/>
              </w:rPr>
            </w:pPr>
            <w:r>
              <w:rPr>
                <w:rFonts w:ascii="Times New Roman" w:hAnsi="Times New Roman" w:cs="Times New Roman"/>
                <w:sz w:val="20"/>
              </w:rPr>
              <w:t>&lt;</w:t>
            </w:r>
            <w:r w:rsidR="00F67894">
              <w:rPr>
                <w:rFonts w:ascii="Times New Roman" w:hAnsi="Times New Roman" w:cs="Times New Roman"/>
                <w:sz w:val="20"/>
              </w:rPr>
              <w:t>.00</w:t>
            </w:r>
            <w:r>
              <w:rPr>
                <w:rFonts w:ascii="Times New Roman" w:hAnsi="Times New Roman" w:cs="Times New Roman"/>
                <w:sz w:val="20"/>
              </w:rPr>
              <w:t>1</w:t>
            </w:r>
          </w:p>
        </w:tc>
      </w:tr>
      <w:tr w:rsidR="00F86C3A" w:rsidRPr="00F45637" w14:paraId="539D572E" w14:textId="5ABF37BF" w:rsidTr="00F67894">
        <w:trPr>
          <w:trHeight w:val="478"/>
        </w:trPr>
        <w:tc>
          <w:tcPr>
            <w:tcW w:w="4962" w:type="dxa"/>
            <w:vAlign w:val="center"/>
          </w:tcPr>
          <w:p w14:paraId="4944F1B8" w14:textId="7B627851" w:rsidR="00F86C3A" w:rsidRDefault="00F86C3A" w:rsidP="000B3A50">
            <w:pPr>
              <w:rPr>
                <w:rFonts w:ascii="Times New Roman" w:hAnsi="Times New Roman" w:cs="Times New Roman"/>
                <w:sz w:val="20"/>
                <w:szCs w:val="20"/>
              </w:rPr>
            </w:pPr>
            <w:r>
              <w:rPr>
                <w:rFonts w:ascii="Times New Roman" w:hAnsi="Times New Roman" w:cs="Times New Roman"/>
                <w:sz w:val="20"/>
                <w:szCs w:val="20"/>
              </w:rPr>
              <w:t>Limited or inconsistent eye contact</w:t>
            </w:r>
          </w:p>
        </w:tc>
        <w:tc>
          <w:tcPr>
            <w:tcW w:w="850" w:type="dxa"/>
            <w:vAlign w:val="center"/>
          </w:tcPr>
          <w:p w14:paraId="74F9FEB3" w14:textId="54B1B8C4" w:rsidR="00F86C3A" w:rsidRDefault="00F86C3A" w:rsidP="000B3A50">
            <w:pPr>
              <w:jc w:val="center"/>
              <w:rPr>
                <w:rFonts w:ascii="Times New Roman" w:hAnsi="Times New Roman" w:cs="Times New Roman"/>
                <w:sz w:val="20"/>
              </w:rPr>
            </w:pPr>
            <w:r>
              <w:rPr>
                <w:rFonts w:ascii="Times New Roman" w:hAnsi="Times New Roman" w:cs="Times New Roman"/>
                <w:sz w:val="20"/>
              </w:rPr>
              <w:t>-.34**</w:t>
            </w:r>
          </w:p>
        </w:tc>
        <w:tc>
          <w:tcPr>
            <w:tcW w:w="1418" w:type="dxa"/>
            <w:vAlign w:val="center"/>
          </w:tcPr>
          <w:p w14:paraId="35AD1795" w14:textId="1694CCA3" w:rsidR="00F86C3A" w:rsidRDefault="00F86C3A" w:rsidP="000B3A50">
            <w:pPr>
              <w:jc w:val="center"/>
              <w:rPr>
                <w:rFonts w:ascii="Times New Roman" w:hAnsi="Times New Roman" w:cs="Times New Roman"/>
                <w:sz w:val="20"/>
              </w:rPr>
            </w:pPr>
            <w:r>
              <w:rPr>
                <w:rFonts w:ascii="Times New Roman" w:hAnsi="Times New Roman" w:cs="Times New Roman"/>
                <w:sz w:val="20"/>
              </w:rPr>
              <w:t>-5.83 (3.20)</w:t>
            </w:r>
          </w:p>
        </w:tc>
        <w:tc>
          <w:tcPr>
            <w:tcW w:w="1134" w:type="dxa"/>
            <w:vAlign w:val="center"/>
          </w:tcPr>
          <w:p w14:paraId="4658B179" w14:textId="3DC1D8CC" w:rsidR="00F86C3A" w:rsidRDefault="00F86C3A" w:rsidP="000B3A50">
            <w:pPr>
              <w:jc w:val="center"/>
              <w:rPr>
                <w:rFonts w:ascii="Times New Roman" w:hAnsi="Times New Roman" w:cs="Times New Roman"/>
                <w:sz w:val="20"/>
              </w:rPr>
            </w:pPr>
            <w:r>
              <w:rPr>
                <w:rFonts w:ascii="Times New Roman" w:hAnsi="Times New Roman" w:cs="Times New Roman"/>
                <w:sz w:val="20"/>
              </w:rPr>
              <w:t>-.17</w:t>
            </w:r>
          </w:p>
        </w:tc>
        <w:tc>
          <w:tcPr>
            <w:tcW w:w="1134" w:type="dxa"/>
            <w:vAlign w:val="center"/>
          </w:tcPr>
          <w:p w14:paraId="74CA7ABE" w14:textId="16CE9FB2" w:rsidR="00F86C3A" w:rsidRDefault="00F67894" w:rsidP="00F67894">
            <w:pPr>
              <w:jc w:val="center"/>
              <w:rPr>
                <w:rFonts w:ascii="Times New Roman" w:hAnsi="Times New Roman" w:cs="Times New Roman"/>
                <w:sz w:val="20"/>
              </w:rPr>
            </w:pPr>
            <w:r>
              <w:rPr>
                <w:rFonts w:ascii="Times New Roman" w:hAnsi="Times New Roman" w:cs="Times New Roman"/>
                <w:sz w:val="20"/>
              </w:rPr>
              <w:t>.072</w:t>
            </w:r>
          </w:p>
        </w:tc>
      </w:tr>
      <w:tr w:rsidR="00F86C3A" w:rsidRPr="00F45637" w14:paraId="4A8A8466" w14:textId="6BAEF23E" w:rsidTr="00D12FC1">
        <w:trPr>
          <w:trHeight w:val="478"/>
        </w:trPr>
        <w:tc>
          <w:tcPr>
            <w:tcW w:w="4962" w:type="dxa"/>
            <w:vAlign w:val="center"/>
          </w:tcPr>
          <w:p w14:paraId="1BE45084" w14:textId="6168D417" w:rsidR="00F86C3A" w:rsidRDefault="00F86C3A" w:rsidP="00D91A35">
            <w:pPr>
              <w:rPr>
                <w:rFonts w:ascii="Times New Roman" w:hAnsi="Times New Roman" w:cs="Times New Roman"/>
                <w:sz w:val="20"/>
                <w:szCs w:val="20"/>
              </w:rPr>
            </w:pPr>
            <w:r>
              <w:rPr>
                <w:rFonts w:ascii="Times New Roman" w:hAnsi="Times New Roman" w:cs="Times New Roman"/>
                <w:sz w:val="20"/>
                <w:szCs w:val="20"/>
              </w:rPr>
              <w:t>Reduced social response</w:t>
            </w:r>
          </w:p>
        </w:tc>
        <w:tc>
          <w:tcPr>
            <w:tcW w:w="850" w:type="dxa"/>
            <w:vAlign w:val="center"/>
          </w:tcPr>
          <w:p w14:paraId="20F19D0A" w14:textId="0D9D62EE" w:rsidR="00F86C3A" w:rsidRDefault="00F86C3A" w:rsidP="00D91A35">
            <w:pPr>
              <w:jc w:val="center"/>
              <w:rPr>
                <w:rFonts w:ascii="Times New Roman" w:hAnsi="Times New Roman" w:cs="Times New Roman"/>
                <w:sz w:val="20"/>
              </w:rPr>
            </w:pPr>
            <w:r>
              <w:rPr>
                <w:rFonts w:ascii="Times New Roman" w:hAnsi="Times New Roman" w:cs="Times New Roman"/>
                <w:sz w:val="20"/>
              </w:rPr>
              <w:t>-.27*</w:t>
            </w:r>
          </w:p>
        </w:tc>
        <w:tc>
          <w:tcPr>
            <w:tcW w:w="1418" w:type="dxa"/>
            <w:vAlign w:val="center"/>
          </w:tcPr>
          <w:p w14:paraId="70224E3D" w14:textId="69E8FF81" w:rsidR="00F86C3A" w:rsidRDefault="00F86C3A" w:rsidP="00D91A35">
            <w:pPr>
              <w:jc w:val="center"/>
              <w:rPr>
                <w:rFonts w:ascii="Times New Roman" w:hAnsi="Times New Roman" w:cs="Times New Roman"/>
                <w:sz w:val="20"/>
              </w:rPr>
            </w:pPr>
            <w:r>
              <w:rPr>
                <w:rFonts w:ascii="Times New Roman" w:hAnsi="Times New Roman" w:cs="Times New Roman"/>
                <w:sz w:val="20"/>
              </w:rPr>
              <w:t>-5.22 (3.23)</w:t>
            </w:r>
          </w:p>
        </w:tc>
        <w:tc>
          <w:tcPr>
            <w:tcW w:w="1134" w:type="dxa"/>
            <w:vAlign w:val="center"/>
          </w:tcPr>
          <w:p w14:paraId="6F20708B" w14:textId="38CB2C90" w:rsidR="00F86C3A" w:rsidRDefault="00F86C3A" w:rsidP="00D91A35">
            <w:pPr>
              <w:jc w:val="center"/>
              <w:rPr>
                <w:rFonts w:ascii="Times New Roman" w:hAnsi="Times New Roman" w:cs="Times New Roman"/>
                <w:sz w:val="20"/>
              </w:rPr>
            </w:pPr>
            <w:r>
              <w:rPr>
                <w:rFonts w:ascii="Times New Roman" w:hAnsi="Times New Roman" w:cs="Times New Roman"/>
                <w:sz w:val="20"/>
              </w:rPr>
              <w:t>-.15</w:t>
            </w:r>
          </w:p>
        </w:tc>
        <w:tc>
          <w:tcPr>
            <w:tcW w:w="1134" w:type="dxa"/>
            <w:vAlign w:val="center"/>
          </w:tcPr>
          <w:p w14:paraId="3190230B" w14:textId="726E8682" w:rsidR="00F86C3A" w:rsidRDefault="00F67894" w:rsidP="00F67894">
            <w:pPr>
              <w:jc w:val="center"/>
              <w:rPr>
                <w:rFonts w:ascii="Times New Roman" w:hAnsi="Times New Roman" w:cs="Times New Roman"/>
                <w:sz w:val="20"/>
              </w:rPr>
            </w:pPr>
            <w:r>
              <w:rPr>
                <w:rFonts w:ascii="Times New Roman" w:hAnsi="Times New Roman" w:cs="Times New Roman"/>
                <w:sz w:val="20"/>
              </w:rPr>
              <w:t>.107</w:t>
            </w:r>
          </w:p>
        </w:tc>
      </w:tr>
      <w:tr w:rsidR="00F86C3A" w:rsidRPr="00F45637" w14:paraId="706CFBD8" w14:textId="086A0D47" w:rsidTr="00D12FC1">
        <w:trPr>
          <w:trHeight w:val="478"/>
        </w:trPr>
        <w:tc>
          <w:tcPr>
            <w:tcW w:w="4962" w:type="dxa"/>
            <w:tcBorders>
              <w:bottom w:val="single" w:sz="4" w:space="0" w:color="auto"/>
            </w:tcBorders>
            <w:vAlign w:val="center"/>
          </w:tcPr>
          <w:p w14:paraId="22BE0E77" w14:textId="1D9E210C" w:rsidR="00F86C3A" w:rsidRDefault="00F86C3A" w:rsidP="00D91A35">
            <w:pPr>
              <w:rPr>
                <w:rFonts w:ascii="Times New Roman" w:hAnsi="Times New Roman" w:cs="Times New Roman"/>
                <w:sz w:val="20"/>
                <w:szCs w:val="20"/>
              </w:rPr>
            </w:pPr>
            <w:r>
              <w:rPr>
                <w:rFonts w:ascii="Times New Roman" w:hAnsi="Times New Roman" w:cs="Times New Roman"/>
                <w:sz w:val="20"/>
                <w:szCs w:val="20"/>
              </w:rPr>
              <w:t>Premature Birth</w:t>
            </w:r>
          </w:p>
        </w:tc>
        <w:tc>
          <w:tcPr>
            <w:tcW w:w="850" w:type="dxa"/>
            <w:tcBorders>
              <w:bottom w:val="single" w:sz="4" w:space="0" w:color="auto"/>
            </w:tcBorders>
            <w:vAlign w:val="center"/>
          </w:tcPr>
          <w:p w14:paraId="703DB003" w14:textId="566696E9" w:rsidR="00F86C3A" w:rsidRDefault="00F86C3A" w:rsidP="00D91A35">
            <w:pPr>
              <w:jc w:val="center"/>
              <w:rPr>
                <w:rFonts w:ascii="Times New Roman" w:hAnsi="Times New Roman" w:cs="Times New Roman"/>
                <w:sz w:val="20"/>
              </w:rPr>
            </w:pPr>
            <w:r>
              <w:rPr>
                <w:rFonts w:ascii="Times New Roman" w:hAnsi="Times New Roman" w:cs="Times New Roman"/>
                <w:sz w:val="20"/>
              </w:rPr>
              <w:t>-.24*</w:t>
            </w:r>
          </w:p>
        </w:tc>
        <w:tc>
          <w:tcPr>
            <w:tcW w:w="1418" w:type="dxa"/>
            <w:tcBorders>
              <w:bottom w:val="single" w:sz="4" w:space="0" w:color="auto"/>
            </w:tcBorders>
            <w:vAlign w:val="center"/>
          </w:tcPr>
          <w:p w14:paraId="0996598E" w14:textId="57D51631" w:rsidR="00F86C3A" w:rsidRDefault="00F86C3A" w:rsidP="00D91A35">
            <w:pPr>
              <w:jc w:val="center"/>
              <w:rPr>
                <w:rFonts w:ascii="Times New Roman" w:hAnsi="Times New Roman" w:cs="Times New Roman"/>
                <w:sz w:val="20"/>
              </w:rPr>
            </w:pPr>
            <w:r>
              <w:rPr>
                <w:rFonts w:ascii="Times New Roman" w:hAnsi="Times New Roman" w:cs="Times New Roman"/>
                <w:sz w:val="20"/>
              </w:rPr>
              <w:t>-8.46 (4.52)</w:t>
            </w:r>
          </w:p>
        </w:tc>
        <w:tc>
          <w:tcPr>
            <w:tcW w:w="1134" w:type="dxa"/>
            <w:tcBorders>
              <w:bottom w:val="single" w:sz="4" w:space="0" w:color="auto"/>
            </w:tcBorders>
            <w:vAlign w:val="center"/>
          </w:tcPr>
          <w:p w14:paraId="67F656CE" w14:textId="70A314FA" w:rsidR="00F86C3A" w:rsidRDefault="00F86C3A" w:rsidP="00D91A35">
            <w:pPr>
              <w:jc w:val="center"/>
              <w:rPr>
                <w:rFonts w:ascii="Times New Roman" w:hAnsi="Times New Roman" w:cs="Times New Roman"/>
                <w:sz w:val="20"/>
              </w:rPr>
            </w:pPr>
            <w:r>
              <w:rPr>
                <w:rFonts w:ascii="Times New Roman" w:hAnsi="Times New Roman" w:cs="Times New Roman"/>
                <w:sz w:val="20"/>
              </w:rPr>
              <w:t>-.15</w:t>
            </w:r>
          </w:p>
        </w:tc>
        <w:tc>
          <w:tcPr>
            <w:tcW w:w="1134" w:type="dxa"/>
            <w:tcBorders>
              <w:bottom w:val="single" w:sz="4" w:space="0" w:color="auto"/>
            </w:tcBorders>
            <w:vAlign w:val="center"/>
          </w:tcPr>
          <w:p w14:paraId="678C012B" w14:textId="1217D2CD" w:rsidR="00F86C3A" w:rsidRDefault="00F67894" w:rsidP="00F67894">
            <w:pPr>
              <w:jc w:val="center"/>
              <w:rPr>
                <w:rFonts w:ascii="Times New Roman" w:hAnsi="Times New Roman" w:cs="Times New Roman"/>
                <w:sz w:val="20"/>
              </w:rPr>
            </w:pPr>
            <w:r>
              <w:rPr>
                <w:rFonts w:ascii="Times New Roman" w:hAnsi="Times New Roman" w:cs="Times New Roman"/>
                <w:sz w:val="20"/>
              </w:rPr>
              <w:t>.064</w:t>
            </w:r>
          </w:p>
        </w:tc>
      </w:tr>
    </w:tbl>
    <w:p w14:paraId="0DE46AA2" w14:textId="1227D13B" w:rsidR="000E66B0" w:rsidRDefault="007557B7" w:rsidP="00111C95">
      <w:pPr>
        <w:spacing w:line="480" w:lineRule="auto"/>
        <w:ind w:firstLine="720"/>
        <w:rPr>
          <w:rFonts w:ascii="Times New Roman" w:hAnsi="Times New Roman" w:cs="Times New Roman"/>
          <w:i/>
        </w:rPr>
      </w:pPr>
      <w:r>
        <w:rPr>
          <w:rFonts w:ascii="Times New Roman" w:hAnsi="Times New Roman" w:cs="Times New Roman"/>
          <w:i/>
        </w:rPr>
        <w:t xml:space="preserve">Note. N </w:t>
      </w:r>
      <w:r w:rsidRPr="00345492">
        <w:rPr>
          <w:rFonts w:ascii="Times New Roman" w:hAnsi="Times New Roman" w:cs="Times New Roman"/>
        </w:rPr>
        <w:t xml:space="preserve">= </w:t>
      </w:r>
      <w:proofErr w:type="gramStart"/>
      <w:r w:rsidRPr="00345492">
        <w:rPr>
          <w:rFonts w:ascii="Times New Roman" w:hAnsi="Times New Roman" w:cs="Times New Roman"/>
        </w:rPr>
        <w:t>107,</w:t>
      </w:r>
      <w:r w:rsidRPr="00D75F89">
        <w:rPr>
          <w:rFonts w:ascii="Times New Roman" w:hAnsi="Times New Roman" w:cs="Times New Roman"/>
          <w:i/>
        </w:rPr>
        <w:t>*</w:t>
      </w:r>
      <w:proofErr w:type="gramEnd"/>
      <w:r w:rsidRPr="00D75F89">
        <w:rPr>
          <w:rFonts w:ascii="Times New Roman" w:hAnsi="Times New Roman" w:cs="Times New Roman"/>
          <w:i/>
        </w:rPr>
        <w:t>* p &lt; .001, * p &lt; .05</w:t>
      </w:r>
      <w:r w:rsidR="005A7CE2">
        <w:rPr>
          <w:rFonts w:ascii="Times New Roman" w:hAnsi="Times New Roman" w:cs="Times New Roman"/>
          <w:i/>
        </w:rPr>
        <w:t xml:space="preserve">, </w:t>
      </w:r>
      <w:proofErr w:type="spellStart"/>
      <w:r w:rsidR="005A7CE2">
        <w:rPr>
          <w:rFonts w:ascii="Times New Roman" w:hAnsi="Times New Roman" w:cs="Times New Roman"/>
          <w:i/>
        </w:rPr>
        <w:t>r</w:t>
      </w:r>
      <w:proofErr w:type="spellEnd"/>
      <w:r w:rsidR="005A7CE2">
        <w:rPr>
          <w:rFonts w:ascii="Times New Roman" w:hAnsi="Times New Roman" w:cs="Times New Roman"/>
          <w:i/>
        </w:rPr>
        <w:t xml:space="preserve"> </w:t>
      </w:r>
      <w:r w:rsidR="005A7CE2" w:rsidRPr="00A27A18">
        <w:rPr>
          <w:rFonts w:ascii="Times New Roman" w:hAnsi="Times New Roman" w:cs="Times New Roman"/>
          <w:iCs/>
        </w:rPr>
        <w:t xml:space="preserve">indicates </w:t>
      </w:r>
      <w:r w:rsidR="005A7CE2">
        <w:rPr>
          <w:rFonts w:ascii="Times New Roman" w:hAnsi="Times New Roman" w:cs="Times New Roman"/>
          <w:iCs/>
        </w:rPr>
        <w:t>P</w:t>
      </w:r>
      <w:r w:rsidR="005A7CE2" w:rsidRPr="00A27A18">
        <w:rPr>
          <w:rFonts w:ascii="Times New Roman" w:hAnsi="Times New Roman" w:cs="Times New Roman"/>
          <w:iCs/>
        </w:rPr>
        <w:t xml:space="preserve">earson </w:t>
      </w:r>
      <w:r w:rsidR="005A7CE2">
        <w:rPr>
          <w:rFonts w:ascii="Times New Roman" w:hAnsi="Times New Roman" w:cs="Times New Roman"/>
          <w:iCs/>
        </w:rPr>
        <w:t>C</w:t>
      </w:r>
      <w:r w:rsidR="005A7CE2" w:rsidRPr="00A27A18">
        <w:rPr>
          <w:rFonts w:ascii="Times New Roman" w:hAnsi="Times New Roman" w:cs="Times New Roman"/>
          <w:iCs/>
        </w:rPr>
        <w:t xml:space="preserve">orrelation </w:t>
      </w:r>
      <w:r w:rsidR="005A7CE2">
        <w:rPr>
          <w:rFonts w:ascii="Times New Roman" w:hAnsi="Times New Roman" w:cs="Times New Roman"/>
          <w:iCs/>
        </w:rPr>
        <w:t>C</w:t>
      </w:r>
      <w:r w:rsidR="005A7CE2" w:rsidRPr="00A27A18">
        <w:rPr>
          <w:rFonts w:ascii="Times New Roman" w:hAnsi="Times New Roman" w:cs="Times New Roman"/>
          <w:iCs/>
        </w:rPr>
        <w:t>oefficient</w:t>
      </w:r>
      <w:r>
        <w:rPr>
          <w:rFonts w:ascii="Times New Roman" w:hAnsi="Times New Roman" w:cs="Times New Roman"/>
          <w:i/>
        </w:rPr>
        <w:t xml:space="preserve"> </w:t>
      </w:r>
    </w:p>
    <w:p w14:paraId="70007337" w14:textId="19EEB5B8" w:rsidR="00C52B23" w:rsidRPr="00111C95" w:rsidRDefault="00DC5419" w:rsidP="00111C95">
      <w:pPr>
        <w:spacing w:line="480" w:lineRule="auto"/>
        <w:ind w:firstLine="720"/>
        <w:rPr>
          <w:rFonts w:ascii="Times New Roman" w:hAnsi="Times New Roman" w:cs="Times New Roman"/>
          <w:sz w:val="24"/>
        </w:rPr>
      </w:pPr>
      <w:r w:rsidRPr="002208ED">
        <w:rPr>
          <w:rFonts w:ascii="Times New Roman" w:hAnsi="Times New Roman" w:cs="Times New Roman"/>
          <w:sz w:val="24"/>
        </w:rPr>
        <w:t>The model predicting timeliness of diagnosis (time between first seeking professional advice and obtaining a diagnosis)</w:t>
      </w:r>
      <w:r w:rsidR="0031786C">
        <w:rPr>
          <w:rFonts w:ascii="Times New Roman" w:hAnsi="Times New Roman" w:cs="Times New Roman"/>
          <w:sz w:val="24"/>
        </w:rPr>
        <w:t xml:space="preserve"> contained </w:t>
      </w:r>
      <w:r w:rsidR="004D3096">
        <w:rPr>
          <w:rFonts w:ascii="Times New Roman" w:hAnsi="Times New Roman" w:cs="Times New Roman"/>
          <w:sz w:val="24"/>
        </w:rPr>
        <w:t>six</w:t>
      </w:r>
      <w:r w:rsidR="0031786C">
        <w:rPr>
          <w:rFonts w:ascii="Times New Roman" w:hAnsi="Times New Roman" w:cs="Times New Roman"/>
          <w:sz w:val="24"/>
        </w:rPr>
        <w:t xml:space="preserve"> potential predictor variables</w:t>
      </w:r>
      <w:r w:rsidR="007F30B6">
        <w:rPr>
          <w:rFonts w:ascii="Times New Roman" w:hAnsi="Times New Roman" w:cs="Times New Roman"/>
          <w:sz w:val="24"/>
        </w:rPr>
        <w:t xml:space="preserve"> </w:t>
      </w:r>
      <w:r w:rsidR="004C44CA">
        <w:rPr>
          <w:rFonts w:ascii="Times New Roman" w:hAnsi="Times New Roman" w:cs="Times New Roman"/>
          <w:sz w:val="24"/>
        </w:rPr>
        <w:t xml:space="preserve">that were significantly correlated with </w:t>
      </w:r>
      <w:r w:rsidR="00E74D8A">
        <w:rPr>
          <w:rFonts w:ascii="Times New Roman" w:hAnsi="Times New Roman" w:cs="Times New Roman"/>
          <w:sz w:val="24"/>
        </w:rPr>
        <w:t xml:space="preserve">the dependent variable </w:t>
      </w:r>
      <w:r w:rsidR="007F30B6">
        <w:rPr>
          <w:rFonts w:ascii="Times New Roman" w:hAnsi="Times New Roman" w:cs="Times New Roman"/>
          <w:sz w:val="24"/>
        </w:rPr>
        <w:t xml:space="preserve">(Table </w:t>
      </w:r>
      <w:r w:rsidR="00547A14">
        <w:rPr>
          <w:rFonts w:ascii="Times New Roman" w:hAnsi="Times New Roman" w:cs="Times New Roman"/>
          <w:sz w:val="24"/>
        </w:rPr>
        <w:t>2</w:t>
      </w:r>
      <w:r w:rsidR="007F30B6">
        <w:rPr>
          <w:rFonts w:ascii="Times New Roman" w:hAnsi="Times New Roman" w:cs="Times New Roman"/>
          <w:sz w:val="24"/>
        </w:rPr>
        <w:t>)</w:t>
      </w:r>
      <w:r w:rsidR="0031786C">
        <w:rPr>
          <w:rFonts w:ascii="Times New Roman" w:hAnsi="Times New Roman" w:cs="Times New Roman"/>
          <w:sz w:val="24"/>
        </w:rPr>
        <w:t>.</w:t>
      </w:r>
      <w:r w:rsidR="00056647">
        <w:rPr>
          <w:rFonts w:ascii="Times New Roman" w:hAnsi="Times New Roman" w:cs="Times New Roman"/>
          <w:sz w:val="24"/>
        </w:rPr>
        <w:t xml:space="preserve"> </w:t>
      </w:r>
      <w:r w:rsidR="00111C95">
        <w:rPr>
          <w:rFonts w:ascii="Times New Roman" w:hAnsi="Times New Roman" w:cs="Times New Roman"/>
          <w:sz w:val="24"/>
        </w:rPr>
        <w:t xml:space="preserve"> </w:t>
      </w:r>
      <w:r w:rsidR="007F30B6">
        <w:rPr>
          <w:rFonts w:ascii="Times New Roman" w:hAnsi="Times New Roman" w:cs="Times New Roman"/>
          <w:sz w:val="24"/>
        </w:rPr>
        <w:t>The model</w:t>
      </w:r>
      <w:r w:rsidR="001F75ED">
        <w:rPr>
          <w:rFonts w:ascii="Times New Roman" w:hAnsi="Times New Roman" w:cs="Times New Roman"/>
          <w:sz w:val="24"/>
        </w:rPr>
        <w:t xml:space="preserve"> </w:t>
      </w:r>
      <w:r w:rsidRPr="002208ED">
        <w:rPr>
          <w:rFonts w:ascii="Times New Roman" w:hAnsi="Times New Roman" w:cs="Times New Roman"/>
          <w:sz w:val="24"/>
        </w:rPr>
        <w:t xml:space="preserve">was statistically significant and accounted for </w:t>
      </w:r>
      <w:r w:rsidR="009659DB">
        <w:rPr>
          <w:rFonts w:ascii="Times New Roman" w:hAnsi="Times New Roman" w:cs="Times New Roman"/>
          <w:sz w:val="24"/>
        </w:rPr>
        <w:t>1</w:t>
      </w:r>
      <w:r w:rsidR="003A4FFC">
        <w:rPr>
          <w:rFonts w:ascii="Times New Roman" w:hAnsi="Times New Roman" w:cs="Times New Roman"/>
          <w:sz w:val="24"/>
        </w:rPr>
        <w:t>7</w:t>
      </w:r>
      <w:r w:rsidR="009659DB">
        <w:rPr>
          <w:rFonts w:ascii="Times New Roman" w:hAnsi="Times New Roman" w:cs="Times New Roman"/>
          <w:sz w:val="24"/>
        </w:rPr>
        <w:t xml:space="preserve">% </w:t>
      </w:r>
      <w:r w:rsidR="009659DB" w:rsidRPr="009659DB">
        <w:rPr>
          <w:rFonts w:ascii="Times New Roman" w:hAnsi="Times New Roman" w:cs="Times New Roman"/>
          <w:sz w:val="24"/>
        </w:rPr>
        <w:t>(R</w:t>
      </w:r>
      <w:r w:rsidR="009659DB" w:rsidRPr="009659DB">
        <w:rPr>
          <w:rFonts w:ascii="Times New Roman" w:hAnsi="Times New Roman" w:cs="Times New Roman"/>
          <w:sz w:val="24"/>
          <w:vertAlign w:val="superscript"/>
        </w:rPr>
        <w:t>2</w:t>
      </w:r>
      <w:r w:rsidR="00492D0A">
        <w:rPr>
          <w:rFonts w:ascii="Times New Roman" w:hAnsi="Times New Roman" w:cs="Times New Roman"/>
          <w:sz w:val="24"/>
        </w:rPr>
        <w:t xml:space="preserve"> = 0.</w:t>
      </w:r>
      <w:r w:rsidR="003A4FFC">
        <w:rPr>
          <w:rFonts w:ascii="Times New Roman" w:hAnsi="Times New Roman" w:cs="Times New Roman"/>
          <w:sz w:val="24"/>
        </w:rPr>
        <w:t>22</w:t>
      </w:r>
      <w:r w:rsidR="009659DB" w:rsidRPr="009659DB">
        <w:rPr>
          <w:rFonts w:ascii="Times New Roman" w:hAnsi="Times New Roman" w:cs="Times New Roman"/>
          <w:sz w:val="24"/>
        </w:rPr>
        <w:t>, Adjusted R</w:t>
      </w:r>
      <w:r w:rsidR="009659DB" w:rsidRPr="009659DB">
        <w:rPr>
          <w:rFonts w:ascii="Times New Roman" w:hAnsi="Times New Roman" w:cs="Times New Roman"/>
          <w:sz w:val="24"/>
          <w:vertAlign w:val="superscript"/>
        </w:rPr>
        <w:t>2</w:t>
      </w:r>
      <w:r w:rsidR="009659DB">
        <w:rPr>
          <w:rFonts w:ascii="Times New Roman" w:hAnsi="Times New Roman" w:cs="Times New Roman"/>
          <w:sz w:val="24"/>
        </w:rPr>
        <w:t xml:space="preserve"> = 0.</w:t>
      </w:r>
      <w:r w:rsidR="00492D0A">
        <w:rPr>
          <w:rFonts w:ascii="Times New Roman" w:hAnsi="Times New Roman" w:cs="Times New Roman"/>
          <w:sz w:val="24"/>
        </w:rPr>
        <w:t>1</w:t>
      </w:r>
      <w:r w:rsidR="003A4FFC">
        <w:rPr>
          <w:rFonts w:ascii="Times New Roman" w:hAnsi="Times New Roman" w:cs="Times New Roman"/>
          <w:sz w:val="24"/>
        </w:rPr>
        <w:t>7</w:t>
      </w:r>
      <w:r w:rsidR="009659DB" w:rsidRPr="009659DB">
        <w:rPr>
          <w:rFonts w:ascii="Times New Roman" w:hAnsi="Times New Roman" w:cs="Times New Roman"/>
          <w:sz w:val="24"/>
        </w:rPr>
        <w:t>)</w:t>
      </w:r>
      <w:r w:rsidR="009659DB">
        <w:rPr>
          <w:rFonts w:ascii="Times New Roman" w:hAnsi="Times New Roman" w:cs="Times New Roman"/>
          <w:sz w:val="24"/>
        </w:rPr>
        <w:t xml:space="preserve"> </w:t>
      </w:r>
      <w:r w:rsidRPr="002208ED">
        <w:rPr>
          <w:rFonts w:ascii="Times New Roman" w:hAnsi="Times New Roman" w:cs="Times New Roman"/>
          <w:sz w:val="24"/>
        </w:rPr>
        <w:t>of variance,</w:t>
      </w:r>
      <w:r w:rsidR="00EA4E2F">
        <w:rPr>
          <w:rFonts w:ascii="Times New Roman" w:hAnsi="Times New Roman" w:cs="Times New Roman"/>
          <w:sz w:val="24"/>
        </w:rPr>
        <w:t xml:space="preserve"> </w:t>
      </w:r>
      <w:proofErr w:type="gramStart"/>
      <w:r w:rsidR="003A4FFC" w:rsidRPr="002208ED">
        <w:rPr>
          <w:rFonts w:ascii="Times New Roman" w:hAnsi="Times New Roman" w:cs="Times New Roman"/>
          <w:i/>
          <w:sz w:val="24"/>
        </w:rPr>
        <w:t>F</w:t>
      </w:r>
      <w:r w:rsidR="003A4FFC" w:rsidRPr="002208ED">
        <w:rPr>
          <w:rFonts w:ascii="Times New Roman" w:hAnsi="Times New Roman" w:cs="Times New Roman"/>
          <w:sz w:val="24"/>
        </w:rPr>
        <w:t>(</w:t>
      </w:r>
      <w:proofErr w:type="gramEnd"/>
      <w:r w:rsidR="00EA4E2F">
        <w:rPr>
          <w:rFonts w:ascii="Times New Roman" w:hAnsi="Times New Roman" w:cs="Times New Roman"/>
          <w:sz w:val="24"/>
        </w:rPr>
        <w:t>6</w:t>
      </w:r>
      <w:r w:rsidR="003A4FFC" w:rsidRPr="002208ED">
        <w:rPr>
          <w:rFonts w:ascii="Times New Roman" w:hAnsi="Times New Roman" w:cs="Times New Roman"/>
          <w:sz w:val="24"/>
        </w:rPr>
        <w:t>,</w:t>
      </w:r>
      <w:r w:rsidR="003A4FFC">
        <w:rPr>
          <w:rFonts w:ascii="Times New Roman" w:hAnsi="Times New Roman" w:cs="Times New Roman"/>
          <w:sz w:val="24"/>
        </w:rPr>
        <w:t>8</w:t>
      </w:r>
      <w:r w:rsidR="00EA4E2F">
        <w:rPr>
          <w:rFonts w:ascii="Times New Roman" w:hAnsi="Times New Roman" w:cs="Times New Roman"/>
          <w:sz w:val="24"/>
        </w:rPr>
        <w:t>5</w:t>
      </w:r>
      <w:r w:rsidR="003A4FFC" w:rsidRPr="002208ED">
        <w:rPr>
          <w:rFonts w:ascii="Times New Roman" w:hAnsi="Times New Roman" w:cs="Times New Roman"/>
          <w:sz w:val="24"/>
        </w:rPr>
        <w:t xml:space="preserve">) = </w:t>
      </w:r>
      <w:r w:rsidR="00EA4E2F">
        <w:rPr>
          <w:rFonts w:ascii="Times New Roman" w:hAnsi="Times New Roman" w:cs="Times New Roman"/>
          <w:sz w:val="24"/>
        </w:rPr>
        <w:t>4.02</w:t>
      </w:r>
      <w:r w:rsidR="003A4FFC" w:rsidRPr="002208ED">
        <w:rPr>
          <w:rFonts w:ascii="Times New Roman" w:hAnsi="Times New Roman" w:cs="Times New Roman"/>
          <w:sz w:val="24"/>
        </w:rPr>
        <w:t xml:space="preserve">, </w:t>
      </w:r>
      <w:r w:rsidR="003A4FFC" w:rsidRPr="002208ED">
        <w:rPr>
          <w:rFonts w:ascii="Times New Roman" w:hAnsi="Times New Roman" w:cs="Times New Roman"/>
          <w:i/>
          <w:sz w:val="24"/>
        </w:rPr>
        <w:t>p</w:t>
      </w:r>
      <w:r w:rsidR="003A4FFC">
        <w:rPr>
          <w:rFonts w:ascii="Times New Roman" w:hAnsi="Times New Roman" w:cs="Times New Roman"/>
          <w:sz w:val="24"/>
        </w:rPr>
        <w:t xml:space="preserve"> =</w:t>
      </w:r>
      <w:r w:rsidR="003A4FFC" w:rsidRPr="002208ED">
        <w:rPr>
          <w:rFonts w:ascii="Times New Roman" w:hAnsi="Times New Roman" w:cs="Times New Roman"/>
          <w:sz w:val="24"/>
        </w:rPr>
        <w:t xml:space="preserve"> .001</w:t>
      </w:r>
      <w:r w:rsidR="009659DB" w:rsidRPr="002208ED">
        <w:rPr>
          <w:rFonts w:ascii="Times New Roman" w:hAnsi="Times New Roman" w:cs="Times New Roman"/>
          <w:sz w:val="24"/>
        </w:rPr>
        <w:t xml:space="preserve">.  </w:t>
      </w:r>
      <w:r w:rsidR="009659DB">
        <w:rPr>
          <w:rFonts w:ascii="Times New Roman" w:hAnsi="Times New Roman" w:cs="Times New Roman"/>
          <w:sz w:val="24"/>
        </w:rPr>
        <w:t xml:space="preserve">Parents who reported that they were the sole caregiver, or were advised to ‘wait and see’, were </w:t>
      </w:r>
      <w:r w:rsidR="00C24F3D">
        <w:rPr>
          <w:rFonts w:ascii="Times New Roman" w:hAnsi="Times New Roman" w:cs="Times New Roman"/>
          <w:sz w:val="24"/>
        </w:rPr>
        <w:t>more likely to report a longer time between first seeking professional advice and diagnosis.</w:t>
      </w:r>
      <w:r w:rsidRPr="002208ED">
        <w:rPr>
          <w:rFonts w:ascii="Times New Roman" w:hAnsi="Times New Roman" w:cs="Times New Roman"/>
          <w:sz w:val="24"/>
        </w:rPr>
        <w:t xml:space="preserve"> </w:t>
      </w:r>
      <w:r w:rsidR="00DC67CB">
        <w:rPr>
          <w:rFonts w:ascii="Times New Roman" w:hAnsi="Times New Roman" w:cs="Times New Roman"/>
          <w:sz w:val="24"/>
        </w:rPr>
        <w:t xml:space="preserve">Concerns regarding a child’s social response, </w:t>
      </w:r>
      <w:r w:rsidR="00DC67CB">
        <w:rPr>
          <w:rFonts w:ascii="Times New Roman" w:hAnsi="Times New Roman" w:cs="Times New Roman"/>
          <w:sz w:val="24"/>
          <w:szCs w:val="24"/>
        </w:rPr>
        <w:t>b</w:t>
      </w:r>
      <w:r w:rsidR="00111C95">
        <w:rPr>
          <w:rFonts w:ascii="Times New Roman" w:hAnsi="Times New Roman" w:cs="Times New Roman"/>
          <w:sz w:val="24"/>
          <w:szCs w:val="24"/>
        </w:rPr>
        <w:t>eing referred to another professional at the first consultation</w:t>
      </w:r>
      <w:r w:rsidR="00F91152">
        <w:rPr>
          <w:rFonts w:ascii="Times New Roman" w:hAnsi="Times New Roman" w:cs="Times New Roman"/>
          <w:sz w:val="24"/>
          <w:szCs w:val="24"/>
        </w:rPr>
        <w:t>,</w:t>
      </w:r>
      <w:r w:rsidR="004C55FA">
        <w:rPr>
          <w:rFonts w:ascii="Times New Roman" w:hAnsi="Times New Roman" w:cs="Times New Roman"/>
          <w:sz w:val="24"/>
          <w:szCs w:val="24"/>
        </w:rPr>
        <w:t xml:space="preserve"> </w:t>
      </w:r>
      <w:r w:rsidR="00111C95">
        <w:rPr>
          <w:rFonts w:ascii="Times New Roman" w:hAnsi="Times New Roman" w:cs="Times New Roman"/>
          <w:sz w:val="24"/>
          <w:szCs w:val="24"/>
        </w:rPr>
        <w:t xml:space="preserve">parent satisfaction </w:t>
      </w:r>
      <w:r w:rsidR="00F91152">
        <w:rPr>
          <w:rFonts w:ascii="Times New Roman" w:hAnsi="Times New Roman" w:cs="Times New Roman"/>
          <w:sz w:val="24"/>
          <w:szCs w:val="24"/>
        </w:rPr>
        <w:t>and</w:t>
      </w:r>
      <w:r w:rsidR="00111C95">
        <w:rPr>
          <w:rFonts w:ascii="Times New Roman" w:hAnsi="Times New Roman" w:cs="Times New Roman"/>
          <w:sz w:val="24"/>
          <w:szCs w:val="24"/>
        </w:rPr>
        <w:t xml:space="preserve"> needing to consult more professionals w</w:t>
      </w:r>
      <w:r w:rsidR="00DC67CB">
        <w:rPr>
          <w:rFonts w:ascii="Times New Roman" w:hAnsi="Times New Roman" w:cs="Times New Roman"/>
          <w:sz w:val="24"/>
          <w:szCs w:val="24"/>
        </w:rPr>
        <w:t>ere</w:t>
      </w:r>
      <w:r w:rsidR="00111C95">
        <w:rPr>
          <w:rFonts w:ascii="Times New Roman" w:hAnsi="Times New Roman" w:cs="Times New Roman"/>
          <w:sz w:val="24"/>
          <w:szCs w:val="24"/>
        </w:rPr>
        <w:t xml:space="preserve"> correlated with </w:t>
      </w:r>
      <w:r w:rsidR="00DC67CB">
        <w:rPr>
          <w:rFonts w:ascii="Times New Roman" w:hAnsi="Times New Roman" w:cs="Times New Roman"/>
          <w:sz w:val="24"/>
          <w:szCs w:val="24"/>
        </w:rPr>
        <w:t xml:space="preserve">the timeliness of diagnosis; </w:t>
      </w:r>
      <w:proofErr w:type="gramStart"/>
      <w:r w:rsidR="00111C95">
        <w:rPr>
          <w:rFonts w:ascii="Times New Roman" w:hAnsi="Times New Roman" w:cs="Times New Roman"/>
          <w:sz w:val="24"/>
          <w:szCs w:val="24"/>
        </w:rPr>
        <w:t>however</w:t>
      </w:r>
      <w:proofErr w:type="gramEnd"/>
      <w:r w:rsidR="00111C95">
        <w:rPr>
          <w:rFonts w:ascii="Times New Roman" w:hAnsi="Times New Roman" w:cs="Times New Roman"/>
          <w:sz w:val="24"/>
          <w:szCs w:val="24"/>
        </w:rPr>
        <w:t xml:space="preserve"> these </w:t>
      </w:r>
      <w:r w:rsidR="00C669A0">
        <w:rPr>
          <w:rFonts w:ascii="Times New Roman" w:hAnsi="Times New Roman" w:cs="Times New Roman"/>
          <w:sz w:val="24"/>
          <w:szCs w:val="24"/>
        </w:rPr>
        <w:t xml:space="preserve">latter </w:t>
      </w:r>
      <w:r w:rsidR="00111C95">
        <w:rPr>
          <w:rFonts w:ascii="Times New Roman" w:hAnsi="Times New Roman" w:cs="Times New Roman"/>
          <w:sz w:val="24"/>
          <w:szCs w:val="24"/>
        </w:rPr>
        <w:t xml:space="preserve">variables were not significant unique predictors in the regression (Table </w:t>
      </w:r>
      <w:r w:rsidR="00547A14">
        <w:rPr>
          <w:rFonts w:ascii="Times New Roman" w:hAnsi="Times New Roman" w:cs="Times New Roman"/>
          <w:sz w:val="24"/>
          <w:szCs w:val="24"/>
        </w:rPr>
        <w:t>2</w:t>
      </w:r>
      <w:r w:rsidR="00111C95">
        <w:rPr>
          <w:rFonts w:ascii="Times New Roman" w:hAnsi="Times New Roman" w:cs="Times New Roman"/>
          <w:sz w:val="24"/>
          <w:szCs w:val="24"/>
        </w:rPr>
        <w:t>).</w:t>
      </w:r>
      <w:bookmarkEnd w:id="3"/>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806"/>
        <w:gridCol w:w="1425"/>
        <w:gridCol w:w="993"/>
        <w:gridCol w:w="993"/>
      </w:tblGrid>
      <w:tr w:rsidR="005C07A5" w:rsidRPr="008B3BD3" w14:paraId="59578AC6" w14:textId="14D1BD85" w:rsidTr="00BB4976">
        <w:trPr>
          <w:trHeight w:val="547"/>
        </w:trPr>
        <w:tc>
          <w:tcPr>
            <w:tcW w:w="9357" w:type="dxa"/>
            <w:gridSpan w:val="5"/>
          </w:tcPr>
          <w:p w14:paraId="4D604326" w14:textId="4ADACBAB" w:rsidR="005C07A5" w:rsidRPr="008B3BD3" w:rsidRDefault="005C07A5" w:rsidP="001D0692">
            <w:pPr>
              <w:pStyle w:val="Caption"/>
              <w:spacing w:after="0" w:line="480" w:lineRule="auto"/>
              <w:rPr>
                <w:rFonts w:cs="Times New Roman"/>
                <w:szCs w:val="20"/>
              </w:rPr>
            </w:pPr>
            <w:r w:rsidRPr="008B3BD3">
              <w:rPr>
                <w:rFonts w:cs="Times New Roman"/>
                <w:szCs w:val="20"/>
              </w:rPr>
              <w:t xml:space="preserve">Table </w:t>
            </w:r>
            <w:r w:rsidR="00547A14">
              <w:rPr>
                <w:rFonts w:cs="Times New Roman"/>
                <w:szCs w:val="20"/>
              </w:rPr>
              <w:t>2</w:t>
            </w:r>
            <w:r w:rsidRPr="008B3BD3">
              <w:rPr>
                <w:rFonts w:cs="Times New Roman"/>
                <w:szCs w:val="20"/>
              </w:rPr>
              <w:br/>
            </w:r>
            <w:r>
              <w:rPr>
                <w:rFonts w:cs="Times New Roman"/>
                <w:i/>
                <w:szCs w:val="20"/>
              </w:rPr>
              <w:t>Multiple r</w:t>
            </w:r>
            <w:r w:rsidRPr="008B3BD3">
              <w:rPr>
                <w:rFonts w:cs="Times New Roman"/>
                <w:i/>
                <w:szCs w:val="20"/>
              </w:rPr>
              <w:t>egression predict</w:t>
            </w:r>
            <w:r>
              <w:rPr>
                <w:rFonts w:cs="Times New Roman"/>
                <w:i/>
                <w:szCs w:val="20"/>
              </w:rPr>
              <w:t>ing</w:t>
            </w:r>
            <w:r w:rsidRPr="008B3BD3">
              <w:rPr>
                <w:rFonts w:cs="Times New Roman"/>
                <w:i/>
                <w:szCs w:val="20"/>
              </w:rPr>
              <w:t xml:space="preserve"> </w:t>
            </w:r>
            <w:r>
              <w:rPr>
                <w:rFonts w:cs="Times New Roman"/>
                <w:i/>
                <w:szCs w:val="20"/>
              </w:rPr>
              <w:t xml:space="preserve">timeliness of diagnosis </w:t>
            </w:r>
          </w:p>
        </w:tc>
      </w:tr>
      <w:tr w:rsidR="00B177AE" w:rsidRPr="008B3BD3" w14:paraId="52BD4B9C" w14:textId="6C6654E2" w:rsidTr="00B235CD">
        <w:trPr>
          <w:trHeight w:val="547"/>
        </w:trPr>
        <w:tc>
          <w:tcPr>
            <w:tcW w:w="5140" w:type="dxa"/>
            <w:tcBorders>
              <w:top w:val="single" w:sz="4" w:space="0" w:color="auto"/>
            </w:tcBorders>
          </w:tcPr>
          <w:p w14:paraId="0E73C2D2" w14:textId="77777777" w:rsidR="00B177AE" w:rsidRPr="008B3BD3" w:rsidRDefault="00B177AE" w:rsidP="00EA4E2F">
            <w:pPr>
              <w:rPr>
                <w:rFonts w:ascii="Times New Roman" w:hAnsi="Times New Roman" w:cs="Times New Roman"/>
                <w:sz w:val="20"/>
                <w:szCs w:val="20"/>
              </w:rPr>
            </w:pPr>
          </w:p>
        </w:tc>
        <w:tc>
          <w:tcPr>
            <w:tcW w:w="806" w:type="dxa"/>
            <w:tcBorders>
              <w:top w:val="single" w:sz="4" w:space="0" w:color="auto"/>
              <w:bottom w:val="single" w:sz="4" w:space="0" w:color="auto"/>
            </w:tcBorders>
            <w:vAlign w:val="center"/>
          </w:tcPr>
          <w:p w14:paraId="0A05B38E" w14:textId="411772DE" w:rsidR="00B177AE" w:rsidRPr="008B3BD3" w:rsidRDefault="00B177AE" w:rsidP="00EA4E2F">
            <w:pPr>
              <w:jc w:val="center"/>
              <w:rPr>
                <w:rFonts w:ascii="Times New Roman" w:hAnsi="Times New Roman" w:cs="Times New Roman"/>
                <w:sz w:val="20"/>
                <w:szCs w:val="20"/>
              </w:rPr>
            </w:pPr>
            <w:r>
              <w:rPr>
                <w:rFonts w:ascii="Times New Roman" w:hAnsi="Times New Roman" w:cs="Times New Roman"/>
                <w:i/>
                <w:sz w:val="20"/>
                <w:szCs w:val="20"/>
              </w:rPr>
              <w:t>r</w:t>
            </w:r>
          </w:p>
        </w:tc>
        <w:tc>
          <w:tcPr>
            <w:tcW w:w="1425" w:type="dxa"/>
            <w:tcBorders>
              <w:top w:val="single" w:sz="4" w:space="0" w:color="auto"/>
              <w:bottom w:val="single" w:sz="4" w:space="0" w:color="auto"/>
            </w:tcBorders>
            <w:vAlign w:val="center"/>
          </w:tcPr>
          <w:p w14:paraId="17C60A15" w14:textId="581EB891" w:rsidR="00B177AE" w:rsidRPr="008B3BD3" w:rsidRDefault="00B177AE" w:rsidP="00EA4E2F">
            <w:pPr>
              <w:jc w:val="center"/>
              <w:rPr>
                <w:rFonts w:ascii="Times New Roman" w:hAnsi="Times New Roman" w:cs="Times New Roman"/>
                <w:sz w:val="20"/>
                <w:szCs w:val="20"/>
              </w:rPr>
            </w:pPr>
            <w:r>
              <w:rPr>
                <w:rFonts w:ascii="Times New Roman" w:hAnsi="Times New Roman" w:cs="Times New Roman"/>
                <w:sz w:val="20"/>
                <w:szCs w:val="20"/>
              </w:rPr>
              <w:t>B(SE)</w:t>
            </w:r>
          </w:p>
        </w:tc>
        <w:tc>
          <w:tcPr>
            <w:tcW w:w="993" w:type="dxa"/>
            <w:tcBorders>
              <w:top w:val="single" w:sz="4" w:space="0" w:color="auto"/>
              <w:bottom w:val="single" w:sz="4" w:space="0" w:color="auto"/>
            </w:tcBorders>
            <w:vAlign w:val="center"/>
          </w:tcPr>
          <w:p w14:paraId="237D83A6" w14:textId="305C192F" w:rsidR="00B177AE" w:rsidRPr="008B3BD3" w:rsidRDefault="00B177AE" w:rsidP="00EA4E2F">
            <w:pPr>
              <w:jc w:val="center"/>
              <w:rPr>
                <w:rFonts w:ascii="Times New Roman" w:hAnsi="Times New Roman" w:cs="Times New Roman"/>
                <w:i/>
                <w:sz w:val="20"/>
                <w:szCs w:val="20"/>
              </w:rPr>
            </w:pPr>
            <w:r w:rsidRPr="008B3BD3">
              <w:rPr>
                <w:rFonts w:ascii="Times New Roman" w:hAnsi="Times New Roman" w:cs="Times New Roman"/>
                <w:sz w:val="20"/>
                <w:szCs w:val="20"/>
              </w:rPr>
              <w:t>Beta</w:t>
            </w:r>
          </w:p>
        </w:tc>
        <w:tc>
          <w:tcPr>
            <w:tcW w:w="993" w:type="dxa"/>
            <w:tcBorders>
              <w:top w:val="single" w:sz="4" w:space="0" w:color="auto"/>
              <w:bottom w:val="single" w:sz="4" w:space="0" w:color="auto"/>
            </w:tcBorders>
            <w:vAlign w:val="center"/>
          </w:tcPr>
          <w:p w14:paraId="2CD3474B" w14:textId="5BB78418" w:rsidR="00B177AE" w:rsidRPr="00B235CD" w:rsidRDefault="00B177AE" w:rsidP="00B177AE">
            <w:pPr>
              <w:jc w:val="center"/>
              <w:rPr>
                <w:rFonts w:ascii="Times New Roman" w:hAnsi="Times New Roman" w:cs="Times New Roman"/>
                <w:i/>
                <w:iCs/>
                <w:sz w:val="20"/>
                <w:szCs w:val="20"/>
              </w:rPr>
            </w:pPr>
            <w:r w:rsidRPr="00B235CD">
              <w:rPr>
                <w:rFonts w:ascii="Times New Roman" w:hAnsi="Times New Roman" w:cs="Times New Roman"/>
                <w:i/>
                <w:iCs/>
                <w:sz w:val="20"/>
                <w:szCs w:val="20"/>
              </w:rPr>
              <w:t>p</w:t>
            </w:r>
          </w:p>
        </w:tc>
      </w:tr>
      <w:tr w:rsidR="00B177AE" w:rsidRPr="008B3BD3" w14:paraId="5225D301" w14:textId="1D205E8A" w:rsidTr="00B235CD">
        <w:trPr>
          <w:trHeight w:val="479"/>
        </w:trPr>
        <w:tc>
          <w:tcPr>
            <w:tcW w:w="5140" w:type="dxa"/>
            <w:vAlign w:val="center"/>
          </w:tcPr>
          <w:p w14:paraId="5716D45B" w14:textId="30E00EC7" w:rsidR="00B177AE" w:rsidRDefault="00B177AE" w:rsidP="003F5E0F">
            <w:pPr>
              <w:rPr>
                <w:rFonts w:ascii="Times New Roman" w:eastAsia="Times New Roman" w:hAnsi="Times New Roman" w:cs="Times New Roman"/>
                <w:sz w:val="20"/>
                <w:szCs w:val="20"/>
              </w:rPr>
            </w:pPr>
            <w:r w:rsidRPr="003050F4">
              <w:rPr>
                <w:rFonts w:ascii="Times New Roman" w:hAnsi="Times New Roman" w:cs="Times New Roman"/>
                <w:sz w:val="20"/>
                <w:szCs w:val="20"/>
              </w:rPr>
              <w:t>Sole Caregiver</w:t>
            </w:r>
          </w:p>
        </w:tc>
        <w:tc>
          <w:tcPr>
            <w:tcW w:w="806" w:type="dxa"/>
            <w:tcBorders>
              <w:top w:val="single" w:sz="4" w:space="0" w:color="auto"/>
            </w:tcBorders>
            <w:vAlign w:val="center"/>
          </w:tcPr>
          <w:p w14:paraId="21DD99A0" w14:textId="1EA3B4CC" w:rsidR="00B177AE" w:rsidRPr="003050F4" w:rsidRDefault="00B177AE" w:rsidP="003F5E0F">
            <w:pPr>
              <w:jc w:val="center"/>
              <w:rPr>
                <w:rFonts w:ascii="Times New Roman" w:hAnsi="Times New Roman" w:cs="Times New Roman"/>
                <w:sz w:val="20"/>
              </w:rPr>
            </w:pPr>
            <w:r>
              <w:rPr>
                <w:rFonts w:ascii="Times New Roman" w:hAnsi="Times New Roman" w:cs="Times New Roman"/>
                <w:sz w:val="20"/>
              </w:rPr>
              <w:t>.19*</w:t>
            </w:r>
          </w:p>
        </w:tc>
        <w:tc>
          <w:tcPr>
            <w:tcW w:w="1425" w:type="dxa"/>
            <w:tcBorders>
              <w:top w:val="single" w:sz="4" w:space="0" w:color="auto"/>
            </w:tcBorders>
            <w:vAlign w:val="center"/>
          </w:tcPr>
          <w:p w14:paraId="4D5B5E8C" w14:textId="5CFA50AC" w:rsidR="00B177AE" w:rsidRPr="00F45637" w:rsidRDefault="00B177AE" w:rsidP="003F5E0F">
            <w:pPr>
              <w:jc w:val="center"/>
              <w:rPr>
                <w:rFonts w:ascii="Times New Roman" w:hAnsi="Times New Roman" w:cs="Times New Roman"/>
                <w:sz w:val="20"/>
              </w:rPr>
            </w:pPr>
            <w:r>
              <w:rPr>
                <w:rFonts w:ascii="Times New Roman" w:hAnsi="Times New Roman" w:cs="Times New Roman"/>
                <w:sz w:val="20"/>
              </w:rPr>
              <w:t>.10.74 (4.34)</w:t>
            </w:r>
          </w:p>
        </w:tc>
        <w:tc>
          <w:tcPr>
            <w:tcW w:w="993" w:type="dxa"/>
            <w:tcBorders>
              <w:top w:val="single" w:sz="4" w:space="0" w:color="auto"/>
            </w:tcBorders>
            <w:vAlign w:val="center"/>
          </w:tcPr>
          <w:p w14:paraId="45470F61" w14:textId="3094C102" w:rsidR="00B177AE" w:rsidRDefault="00B177AE" w:rsidP="003F5E0F">
            <w:pPr>
              <w:jc w:val="center"/>
              <w:rPr>
                <w:rFonts w:ascii="Times New Roman" w:hAnsi="Times New Roman" w:cs="Times New Roman"/>
                <w:sz w:val="20"/>
              </w:rPr>
            </w:pPr>
            <w:r>
              <w:rPr>
                <w:rFonts w:ascii="Times New Roman" w:hAnsi="Times New Roman" w:cs="Times New Roman"/>
                <w:sz w:val="20"/>
              </w:rPr>
              <w:t>.24*</w:t>
            </w:r>
          </w:p>
        </w:tc>
        <w:tc>
          <w:tcPr>
            <w:tcW w:w="993" w:type="dxa"/>
            <w:tcBorders>
              <w:top w:val="single" w:sz="4" w:space="0" w:color="auto"/>
            </w:tcBorders>
            <w:vAlign w:val="center"/>
          </w:tcPr>
          <w:p w14:paraId="7DD7A3B4" w14:textId="2688FA49" w:rsidR="00B177AE" w:rsidRDefault="00E15217" w:rsidP="00B177AE">
            <w:pPr>
              <w:jc w:val="center"/>
              <w:rPr>
                <w:rFonts w:ascii="Times New Roman" w:hAnsi="Times New Roman" w:cs="Times New Roman"/>
                <w:sz w:val="20"/>
              </w:rPr>
            </w:pPr>
            <w:r>
              <w:rPr>
                <w:rFonts w:ascii="Times New Roman" w:hAnsi="Times New Roman" w:cs="Times New Roman"/>
                <w:sz w:val="20"/>
              </w:rPr>
              <w:t>.015</w:t>
            </w:r>
          </w:p>
        </w:tc>
      </w:tr>
      <w:tr w:rsidR="00B177AE" w:rsidRPr="008B3BD3" w14:paraId="52593BE7" w14:textId="17B51D8F" w:rsidTr="00B235CD">
        <w:trPr>
          <w:trHeight w:val="479"/>
        </w:trPr>
        <w:tc>
          <w:tcPr>
            <w:tcW w:w="5140" w:type="dxa"/>
            <w:vAlign w:val="center"/>
          </w:tcPr>
          <w:p w14:paraId="5B36837D" w14:textId="77777777" w:rsidR="00B177AE" w:rsidRPr="00FF4E7A" w:rsidRDefault="00B177AE" w:rsidP="003F5E0F">
            <w:pPr>
              <w:rPr>
                <w:rFonts w:ascii="Times New Roman" w:hAnsi="Times New Roman" w:cs="Times New Roman"/>
                <w:sz w:val="20"/>
                <w:szCs w:val="20"/>
              </w:rPr>
            </w:pPr>
            <w:r>
              <w:rPr>
                <w:rFonts w:ascii="Times New Roman" w:eastAsia="Times New Roman" w:hAnsi="Times New Roman" w:cs="Times New Roman"/>
                <w:sz w:val="20"/>
                <w:szCs w:val="20"/>
              </w:rPr>
              <w:t>Parent advised to</w:t>
            </w:r>
            <w:r w:rsidRPr="005976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97698">
              <w:rPr>
                <w:rFonts w:ascii="Times New Roman" w:eastAsia="Times New Roman" w:hAnsi="Times New Roman" w:cs="Times New Roman"/>
                <w:sz w:val="20"/>
                <w:szCs w:val="20"/>
              </w:rPr>
              <w:t>wait and see</w:t>
            </w:r>
            <w:r>
              <w:rPr>
                <w:rFonts w:ascii="Times New Roman" w:eastAsia="Times New Roman" w:hAnsi="Times New Roman" w:cs="Times New Roman"/>
                <w:sz w:val="20"/>
                <w:szCs w:val="20"/>
              </w:rPr>
              <w:t>’</w:t>
            </w:r>
            <w:r w:rsidRPr="00597698">
              <w:rPr>
                <w:rFonts w:ascii="Times New Roman" w:eastAsia="Times New Roman" w:hAnsi="Times New Roman" w:cs="Times New Roman"/>
                <w:sz w:val="20"/>
                <w:szCs w:val="20"/>
              </w:rPr>
              <w:t xml:space="preserve"> </w:t>
            </w:r>
          </w:p>
        </w:tc>
        <w:tc>
          <w:tcPr>
            <w:tcW w:w="806" w:type="dxa"/>
            <w:vAlign w:val="center"/>
          </w:tcPr>
          <w:p w14:paraId="555F3ADC" w14:textId="244FF19D" w:rsidR="00B177AE" w:rsidRPr="00F45637" w:rsidRDefault="00B177AE" w:rsidP="003F5E0F">
            <w:pPr>
              <w:jc w:val="center"/>
              <w:rPr>
                <w:rFonts w:ascii="Times New Roman" w:hAnsi="Times New Roman" w:cs="Times New Roman"/>
                <w:sz w:val="20"/>
              </w:rPr>
            </w:pPr>
            <w:r w:rsidRPr="003050F4">
              <w:rPr>
                <w:rFonts w:ascii="Times New Roman" w:hAnsi="Times New Roman" w:cs="Times New Roman"/>
                <w:sz w:val="20"/>
              </w:rPr>
              <w:t>.</w:t>
            </w:r>
            <w:r>
              <w:rPr>
                <w:rFonts w:ascii="Times New Roman" w:hAnsi="Times New Roman" w:cs="Times New Roman"/>
                <w:sz w:val="20"/>
              </w:rPr>
              <w:t>28*</w:t>
            </w:r>
          </w:p>
        </w:tc>
        <w:tc>
          <w:tcPr>
            <w:tcW w:w="1425" w:type="dxa"/>
            <w:vAlign w:val="center"/>
          </w:tcPr>
          <w:p w14:paraId="4161EBB4" w14:textId="4A4C5849" w:rsidR="00B177AE" w:rsidRPr="00F45637" w:rsidRDefault="00B177AE" w:rsidP="003F5E0F">
            <w:pPr>
              <w:jc w:val="center"/>
              <w:rPr>
                <w:rFonts w:ascii="Times New Roman" w:hAnsi="Times New Roman" w:cs="Times New Roman"/>
                <w:sz w:val="20"/>
              </w:rPr>
            </w:pPr>
            <w:r>
              <w:rPr>
                <w:rFonts w:ascii="Times New Roman" w:hAnsi="Times New Roman" w:cs="Times New Roman"/>
                <w:sz w:val="20"/>
              </w:rPr>
              <w:t>6.41 (3.22)</w:t>
            </w:r>
          </w:p>
        </w:tc>
        <w:tc>
          <w:tcPr>
            <w:tcW w:w="993" w:type="dxa"/>
            <w:vAlign w:val="center"/>
          </w:tcPr>
          <w:p w14:paraId="649C33CD" w14:textId="1CF46FBC" w:rsidR="00B177AE" w:rsidRPr="00F45637" w:rsidRDefault="00B177AE" w:rsidP="003F5E0F">
            <w:pPr>
              <w:jc w:val="center"/>
              <w:rPr>
                <w:rFonts w:ascii="Times New Roman" w:hAnsi="Times New Roman" w:cs="Times New Roman"/>
                <w:sz w:val="20"/>
              </w:rPr>
            </w:pPr>
            <w:r>
              <w:rPr>
                <w:rFonts w:ascii="Times New Roman" w:hAnsi="Times New Roman" w:cs="Times New Roman"/>
                <w:sz w:val="20"/>
              </w:rPr>
              <w:t>.23*</w:t>
            </w:r>
          </w:p>
        </w:tc>
        <w:tc>
          <w:tcPr>
            <w:tcW w:w="993" w:type="dxa"/>
            <w:vAlign w:val="center"/>
          </w:tcPr>
          <w:p w14:paraId="1A3BAE53" w14:textId="688019AA" w:rsidR="00B177AE" w:rsidRDefault="00E15217" w:rsidP="00B177AE">
            <w:pPr>
              <w:jc w:val="center"/>
              <w:rPr>
                <w:rFonts w:ascii="Times New Roman" w:hAnsi="Times New Roman" w:cs="Times New Roman"/>
                <w:sz w:val="20"/>
              </w:rPr>
            </w:pPr>
            <w:r>
              <w:rPr>
                <w:rFonts w:ascii="Times New Roman" w:hAnsi="Times New Roman" w:cs="Times New Roman"/>
                <w:sz w:val="20"/>
              </w:rPr>
              <w:t>.0</w:t>
            </w:r>
            <w:r w:rsidR="004864EE">
              <w:rPr>
                <w:rFonts w:ascii="Times New Roman" w:hAnsi="Times New Roman" w:cs="Times New Roman"/>
                <w:sz w:val="20"/>
              </w:rPr>
              <w:t>40</w:t>
            </w:r>
          </w:p>
        </w:tc>
      </w:tr>
      <w:tr w:rsidR="00B177AE" w:rsidRPr="008B3BD3" w14:paraId="19C9FD49" w14:textId="35D40259" w:rsidTr="00B235CD">
        <w:trPr>
          <w:trHeight w:val="479"/>
        </w:trPr>
        <w:tc>
          <w:tcPr>
            <w:tcW w:w="5140" w:type="dxa"/>
            <w:vAlign w:val="center"/>
          </w:tcPr>
          <w:p w14:paraId="445BE303" w14:textId="1227461D" w:rsidR="00B177AE" w:rsidRPr="003050F4" w:rsidRDefault="00B177AE" w:rsidP="00CF0A29">
            <w:pPr>
              <w:rPr>
                <w:rFonts w:ascii="Times New Roman" w:hAnsi="Times New Roman" w:cs="Times New Roman"/>
                <w:sz w:val="20"/>
                <w:szCs w:val="20"/>
              </w:rPr>
            </w:pPr>
            <w:r w:rsidRPr="001F75ED">
              <w:rPr>
                <w:rFonts w:ascii="Times New Roman" w:hAnsi="Times New Roman" w:cs="Times New Roman"/>
                <w:sz w:val="20"/>
                <w:szCs w:val="20"/>
              </w:rPr>
              <w:t>Reduced social respons</w:t>
            </w:r>
            <w:r>
              <w:rPr>
                <w:rFonts w:ascii="Times New Roman" w:hAnsi="Times New Roman" w:cs="Times New Roman"/>
                <w:sz w:val="20"/>
                <w:szCs w:val="20"/>
              </w:rPr>
              <w:t>e</w:t>
            </w:r>
          </w:p>
        </w:tc>
        <w:tc>
          <w:tcPr>
            <w:tcW w:w="806" w:type="dxa"/>
            <w:vAlign w:val="center"/>
          </w:tcPr>
          <w:p w14:paraId="1420B89E" w14:textId="3322E9E3" w:rsidR="00B177AE" w:rsidRDefault="00B177AE" w:rsidP="00CF0A29">
            <w:pPr>
              <w:jc w:val="center"/>
              <w:rPr>
                <w:rFonts w:ascii="Times New Roman" w:hAnsi="Times New Roman" w:cs="Times New Roman"/>
                <w:sz w:val="20"/>
              </w:rPr>
            </w:pPr>
            <w:r>
              <w:rPr>
                <w:rFonts w:ascii="Times New Roman" w:hAnsi="Times New Roman" w:cs="Times New Roman"/>
                <w:sz w:val="20"/>
              </w:rPr>
              <w:t>-.23*</w:t>
            </w:r>
          </w:p>
        </w:tc>
        <w:tc>
          <w:tcPr>
            <w:tcW w:w="1425" w:type="dxa"/>
            <w:vAlign w:val="center"/>
          </w:tcPr>
          <w:p w14:paraId="465746A9" w14:textId="6F95A518" w:rsidR="00B177AE" w:rsidRDefault="00B177AE" w:rsidP="00CF0A29">
            <w:pPr>
              <w:jc w:val="center"/>
              <w:rPr>
                <w:rFonts w:ascii="Times New Roman" w:hAnsi="Times New Roman" w:cs="Times New Roman"/>
                <w:sz w:val="20"/>
              </w:rPr>
            </w:pPr>
            <w:r>
              <w:rPr>
                <w:rFonts w:ascii="Times New Roman" w:hAnsi="Times New Roman" w:cs="Times New Roman"/>
                <w:sz w:val="20"/>
              </w:rPr>
              <w:t>-4.66 (2.71)</w:t>
            </w:r>
          </w:p>
        </w:tc>
        <w:tc>
          <w:tcPr>
            <w:tcW w:w="993" w:type="dxa"/>
            <w:vAlign w:val="center"/>
          </w:tcPr>
          <w:p w14:paraId="1D3EA341" w14:textId="28C722BB" w:rsidR="00B177AE" w:rsidRDefault="00B177AE" w:rsidP="00CF0A29">
            <w:pPr>
              <w:jc w:val="center"/>
              <w:rPr>
                <w:rFonts w:ascii="Times New Roman" w:hAnsi="Times New Roman" w:cs="Times New Roman"/>
                <w:sz w:val="20"/>
              </w:rPr>
            </w:pPr>
            <w:r>
              <w:rPr>
                <w:rFonts w:ascii="Times New Roman" w:hAnsi="Times New Roman" w:cs="Times New Roman"/>
                <w:sz w:val="20"/>
              </w:rPr>
              <w:t>-.17</w:t>
            </w:r>
          </w:p>
        </w:tc>
        <w:tc>
          <w:tcPr>
            <w:tcW w:w="993" w:type="dxa"/>
            <w:vAlign w:val="center"/>
          </w:tcPr>
          <w:p w14:paraId="216AEBBF" w14:textId="1B1D95C2" w:rsidR="00E15217" w:rsidRDefault="00E15217" w:rsidP="00B177AE">
            <w:pPr>
              <w:jc w:val="center"/>
              <w:rPr>
                <w:rFonts w:ascii="Times New Roman" w:hAnsi="Times New Roman" w:cs="Times New Roman"/>
                <w:sz w:val="20"/>
              </w:rPr>
            </w:pPr>
            <w:r>
              <w:rPr>
                <w:rFonts w:ascii="Times New Roman" w:hAnsi="Times New Roman" w:cs="Times New Roman"/>
                <w:sz w:val="20"/>
              </w:rPr>
              <w:t>.090</w:t>
            </w:r>
          </w:p>
        </w:tc>
      </w:tr>
      <w:tr w:rsidR="00B177AE" w:rsidRPr="008B3BD3" w14:paraId="16B371AD" w14:textId="5BBCC2B7" w:rsidTr="00B235CD">
        <w:trPr>
          <w:trHeight w:val="479"/>
        </w:trPr>
        <w:tc>
          <w:tcPr>
            <w:tcW w:w="5140" w:type="dxa"/>
            <w:vAlign w:val="center"/>
          </w:tcPr>
          <w:p w14:paraId="7506A977" w14:textId="5E5FBC0F" w:rsidR="00B177AE" w:rsidRPr="003050F4" w:rsidRDefault="00B177AE" w:rsidP="00DF53DB">
            <w:pPr>
              <w:rPr>
                <w:rFonts w:ascii="Times New Roman" w:hAnsi="Times New Roman" w:cs="Times New Roman"/>
                <w:sz w:val="20"/>
                <w:szCs w:val="20"/>
              </w:rPr>
            </w:pPr>
            <w:r>
              <w:rPr>
                <w:rFonts w:ascii="Times New Roman" w:hAnsi="Times New Roman" w:cs="Times New Roman"/>
                <w:sz w:val="20"/>
                <w:szCs w:val="20"/>
              </w:rPr>
              <w:t>Referral</w:t>
            </w:r>
            <w:r w:rsidRPr="003050F4">
              <w:rPr>
                <w:rFonts w:ascii="Times New Roman" w:hAnsi="Times New Roman" w:cs="Times New Roman"/>
                <w:sz w:val="20"/>
                <w:szCs w:val="20"/>
              </w:rPr>
              <w:t xml:space="preserve"> to another professional</w:t>
            </w:r>
            <w:r>
              <w:rPr>
                <w:rFonts w:ascii="Times New Roman" w:hAnsi="Times New Roman" w:cs="Times New Roman"/>
                <w:sz w:val="20"/>
                <w:szCs w:val="20"/>
              </w:rPr>
              <w:t xml:space="preserve"> at first consultation</w:t>
            </w:r>
            <w:r>
              <w:rPr>
                <w:rFonts w:ascii="Times New Roman" w:hAnsi="Times New Roman" w:cs="Times New Roman"/>
                <w:i/>
              </w:rPr>
              <w:t xml:space="preserve"> </w:t>
            </w:r>
          </w:p>
        </w:tc>
        <w:tc>
          <w:tcPr>
            <w:tcW w:w="806" w:type="dxa"/>
            <w:vAlign w:val="center"/>
          </w:tcPr>
          <w:p w14:paraId="1BA0332B" w14:textId="2A903AE0" w:rsidR="00B177AE" w:rsidRPr="003050F4" w:rsidRDefault="00B177AE" w:rsidP="00DF53DB">
            <w:pPr>
              <w:jc w:val="center"/>
              <w:rPr>
                <w:rFonts w:ascii="Times New Roman" w:hAnsi="Times New Roman" w:cs="Times New Roman"/>
                <w:sz w:val="20"/>
              </w:rPr>
            </w:pPr>
            <w:r>
              <w:rPr>
                <w:rFonts w:ascii="Times New Roman" w:hAnsi="Times New Roman" w:cs="Times New Roman"/>
                <w:sz w:val="20"/>
              </w:rPr>
              <w:t>-.28*</w:t>
            </w:r>
          </w:p>
        </w:tc>
        <w:tc>
          <w:tcPr>
            <w:tcW w:w="1425" w:type="dxa"/>
            <w:vAlign w:val="center"/>
          </w:tcPr>
          <w:p w14:paraId="6BD7B2B0" w14:textId="0D10C3C0" w:rsidR="00B177AE" w:rsidRPr="003050F4" w:rsidRDefault="00B177AE" w:rsidP="00DF53DB">
            <w:pPr>
              <w:jc w:val="center"/>
              <w:rPr>
                <w:rFonts w:ascii="Times New Roman" w:hAnsi="Times New Roman" w:cs="Times New Roman"/>
                <w:sz w:val="20"/>
              </w:rPr>
            </w:pPr>
            <w:r>
              <w:rPr>
                <w:rFonts w:ascii="Times New Roman" w:hAnsi="Times New Roman" w:cs="Times New Roman"/>
                <w:sz w:val="20"/>
              </w:rPr>
              <w:t>-4.37 (2.90)</w:t>
            </w:r>
          </w:p>
        </w:tc>
        <w:tc>
          <w:tcPr>
            <w:tcW w:w="993" w:type="dxa"/>
            <w:vAlign w:val="center"/>
          </w:tcPr>
          <w:p w14:paraId="4CEF015F" w14:textId="1E3E7FB6" w:rsidR="00B177AE" w:rsidRPr="003050F4" w:rsidRDefault="00B177AE" w:rsidP="00DF53DB">
            <w:pPr>
              <w:jc w:val="center"/>
              <w:rPr>
                <w:rFonts w:ascii="Times New Roman" w:hAnsi="Times New Roman" w:cs="Times New Roman"/>
                <w:sz w:val="20"/>
              </w:rPr>
            </w:pPr>
            <w:r>
              <w:rPr>
                <w:rFonts w:ascii="Times New Roman" w:hAnsi="Times New Roman" w:cs="Times New Roman"/>
                <w:sz w:val="20"/>
              </w:rPr>
              <w:t>-.16</w:t>
            </w:r>
          </w:p>
        </w:tc>
        <w:tc>
          <w:tcPr>
            <w:tcW w:w="993" w:type="dxa"/>
            <w:vAlign w:val="center"/>
          </w:tcPr>
          <w:p w14:paraId="7386DB5E" w14:textId="4680AE91" w:rsidR="00B177AE" w:rsidRDefault="005C07A5" w:rsidP="00B177AE">
            <w:pPr>
              <w:jc w:val="center"/>
              <w:rPr>
                <w:rFonts w:ascii="Times New Roman" w:hAnsi="Times New Roman" w:cs="Times New Roman"/>
                <w:sz w:val="20"/>
              </w:rPr>
            </w:pPr>
            <w:r>
              <w:rPr>
                <w:rFonts w:ascii="Times New Roman" w:hAnsi="Times New Roman" w:cs="Times New Roman"/>
                <w:sz w:val="20"/>
              </w:rPr>
              <w:t>.135</w:t>
            </w:r>
          </w:p>
        </w:tc>
      </w:tr>
      <w:tr w:rsidR="00B177AE" w:rsidRPr="008B3BD3" w14:paraId="0D3D0872" w14:textId="60450645" w:rsidTr="00F55EB4">
        <w:trPr>
          <w:trHeight w:val="479"/>
        </w:trPr>
        <w:tc>
          <w:tcPr>
            <w:tcW w:w="5140" w:type="dxa"/>
            <w:vAlign w:val="center"/>
          </w:tcPr>
          <w:p w14:paraId="08AD003B" w14:textId="0C6FD98E" w:rsidR="00B177AE" w:rsidRDefault="00B177AE" w:rsidP="007B2B9E">
            <w:pPr>
              <w:rPr>
                <w:rFonts w:ascii="Times New Roman" w:hAnsi="Times New Roman" w:cs="Times New Roman"/>
                <w:sz w:val="20"/>
                <w:szCs w:val="20"/>
              </w:rPr>
            </w:pPr>
            <w:r>
              <w:rPr>
                <w:rFonts w:ascii="Times New Roman" w:hAnsi="Times New Roman" w:cs="Times New Roman"/>
                <w:sz w:val="20"/>
                <w:szCs w:val="20"/>
              </w:rPr>
              <w:t>Satisfaction</w:t>
            </w:r>
            <w:r w:rsidRPr="007F30B6">
              <w:rPr>
                <w:rFonts w:ascii="Times New Roman" w:hAnsi="Times New Roman" w:cs="Times New Roman"/>
                <w:sz w:val="20"/>
                <w:szCs w:val="20"/>
              </w:rPr>
              <w:t xml:space="preserve"> with consultation</w:t>
            </w:r>
            <w:r>
              <w:rPr>
                <w:rFonts w:ascii="Times New Roman" w:hAnsi="Times New Roman" w:cs="Times New Roman"/>
                <w:i/>
              </w:rPr>
              <w:t xml:space="preserve"> </w:t>
            </w:r>
          </w:p>
        </w:tc>
        <w:tc>
          <w:tcPr>
            <w:tcW w:w="806" w:type="dxa"/>
            <w:vAlign w:val="center"/>
          </w:tcPr>
          <w:p w14:paraId="6FEE8AD5" w14:textId="07851F74" w:rsidR="00B177AE" w:rsidRDefault="00B177AE" w:rsidP="007B2B9E">
            <w:pPr>
              <w:jc w:val="center"/>
              <w:rPr>
                <w:rFonts w:ascii="Times New Roman" w:hAnsi="Times New Roman" w:cs="Times New Roman"/>
                <w:sz w:val="20"/>
              </w:rPr>
            </w:pPr>
            <w:r>
              <w:rPr>
                <w:rFonts w:ascii="Times New Roman" w:hAnsi="Times New Roman" w:cs="Times New Roman"/>
                <w:sz w:val="20"/>
              </w:rPr>
              <w:t>-.25*</w:t>
            </w:r>
          </w:p>
        </w:tc>
        <w:tc>
          <w:tcPr>
            <w:tcW w:w="1425" w:type="dxa"/>
            <w:vAlign w:val="center"/>
          </w:tcPr>
          <w:p w14:paraId="2D50FE72" w14:textId="2769A48F" w:rsidR="00B177AE" w:rsidRDefault="00B177AE" w:rsidP="007B2B9E">
            <w:pPr>
              <w:jc w:val="center"/>
              <w:rPr>
                <w:rFonts w:ascii="Times New Roman" w:hAnsi="Times New Roman" w:cs="Times New Roman"/>
                <w:sz w:val="20"/>
              </w:rPr>
            </w:pPr>
            <w:r>
              <w:rPr>
                <w:rFonts w:ascii="Times New Roman" w:hAnsi="Times New Roman" w:cs="Times New Roman"/>
                <w:sz w:val="20"/>
              </w:rPr>
              <w:t>-0.65 (0.93)</w:t>
            </w:r>
          </w:p>
        </w:tc>
        <w:tc>
          <w:tcPr>
            <w:tcW w:w="993" w:type="dxa"/>
            <w:vAlign w:val="center"/>
          </w:tcPr>
          <w:p w14:paraId="173E3901" w14:textId="42EED425" w:rsidR="00B177AE" w:rsidRDefault="00B177AE" w:rsidP="007B2B9E">
            <w:pPr>
              <w:jc w:val="center"/>
              <w:rPr>
                <w:rFonts w:ascii="Times New Roman" w:hAnsi="Times New Roman" w:cs="Times New Roman"/>
                <w:sz w:val="20"/>
              </w:rPr>
            </w:pPr>
            <w:r>
              <w:rPr>
                <w:rFonts w:ascii="Times New Roman" w:hAnsi="Times New Roman" w:cs="Times New Roman"/>
                <w:sz w:val="20"/>
              </w:rPr>
              <w:t>-.08</w:t>
            </w:r>
          </w:p>
        </w:tc>
        <w:tc>
          <w:tcPr>
            <w:tcW w:w="993" w:type="dxa"/>
            <w:vAlign w:val="center"/>
          </w:tcPr>
          <w:p w14:paraId="530E6DBE" w14:textId="6205EC95" w:rsidR="00B177AE" w:rsidRDefault="005C07A5" w:rsidP="00B177AE">
            <w:pPr>
              <w:jc w:val="center"/>
              <w:rPr>
                <w:rFonts w:ascii="Times New Roman" w:hAnsi="Times New Roman" w:cs="Times New Roman"/>
                <w:sz w:val="20"/>
              </w:rPr>
            </w:pPr>
            <w:r>
              <w:rPr>
                <w:rFonts w:ascii="Times New Roman" w:hAnsi="Times New Roman" w:cs="Times New Roman"/>
                <w:sz w:val="20"/>
              </w:rPr>
              <w:t>.485</w:t>
            </w:r>
          </w:p>
        </w:tc>
      </w:tr>
      <w:tr w:rsidR="00B177AE" w:rsidRPr="008B3BD3" w14:paraId="31234C79" w14:textId="55D85E5A" w:rsidTr="00F55EB4">
        <w:trPr>
          <w:trHeight w:val="479"/>
        </w:trPr>
        <w:tc>
          <w:tcPr>
            <w:tcW w:w="5140" w:type="dxa"/>
            <w:tcBorders>
              <w:bottom w:val="single" w:sz="4" w:space="0" w:color="auto"/>
            </w:tcBorders>
            <w:vAlign w:val="center"/>
          </w:tcPr>
          <w:p w14:paraId="7979B801" w14:textId="54F2A3B2" w:rsidR="00B177AE" w:rsidRDefault="00B177AE" w:rsidP="007B2B9E">
            <w:pPr>
              <w:rPr>
                <w:rFonts w:ascii="Times New Roman" w:hAnsi="Times New Roman" w:cs="Times New Roman"/>
                <w:sz w:val="20"/>
                <w:szCs w:val="20"/>
              </w:rPr>
            </w:pPr>
            <w:r>
              <w:rPr>
                <w:rFonts w:ascii="Times New Roman" w:hAnsi="Times New Roman" w:cs="Times New Roman"/>
                <w:sz w:val="20"/>
                <w:szCs w:val="20"/>
              </w:rPr>
              <w:t>N</w:t>
            </w:r>
            <w:r w:rsidRPr="007F30B6">
              <w:rPr>
                <w:rFonts w:ascii="Times New Roman" w:hAnsi="Times New Roman" w:cs="Times New Roman"/>
                <w:sz w:val="20"/>
                <w:szCs w:val="20"/>
              </w:rPr>
              <w:t xml:space="preserve">umber of </w:t>
            </w:r>
            <w:r>
              <w:rPr>
                <w:rFonts w:ascii="Times New Roman" w:hAnsi="Times New Roman" w:cs="Times New Roman"/>
                <w:sz w:val="20"/>
                <w:szCs w:val="20"/>
              </w:rPr>
              <w:t>professional consultations</w:t>
            </w:r>
            <w:r>
              <w:rPr>
                <w:rFonts w:ascii="Times New Roman" w:hAnsi="Times New Roman" w:cs="Times New Roman"/>
                <w:i/>
              </w:rPr>
              <w:t xml:space="preserve"> </w:t>
            </w:r>
          </w:p>
        </w:tc>
        <w:tc>
          <w:tcPr>
            <w:tcW w:w="806" w:type="dxa"/>
            <w:tcBorders>
              <w:bottom w:val="single" w:sz="4" w:space="0" w:color="auto"/>
            </w:tcBorders>
            <w:vAlign w:val="center"/>
          </w:tcPr>
          <w:p w14:paraId="4D950037" w14:textId="1C6B7D66" w:rsidR="00B177AE" w:rsidRPr="003050F4" w:rsidRDefault="00B177AE" w:rsidP="007B2B9E">
            <w:pPr>
              <w:jc w:val="center"/>
              <w:rPr>
                <w:rFonts w:ascii="Times New Roman" w:hAnsi="Times New Roman" w:cs="Times New Roman"/>
                <w:sz w:val="20"/>
              </w:rPr>
            </w:pPr>
            <w:r>
              <w:rPr>
                <w:rFonts w:ascii="Times New Roman" w:hAnsi="Times New Roman" w:cs="Times New Roman"/>
                <w:sz w:val="20"/>
              </w:rPr>
              <w:t>.19*</w:t>
            </w:r>
          </w:p>
        </w:tc>
        <w:tc>
          <w:tcPr>
            <w:tcW w:w="1425" w:type="dxa"/>
            <w:tcBorders>
              <w:bottom w:val="single" w:sz="4" w:space="0" w:color="auto"/>
            </w:tcBorders>
            <w:vAlign w:val="center"/>
          </w:tcPr>
          <w:p w14:paraId="68360F93" w14:textId="0E9EDE06" w:rsidR="00B177AE" w:rsidRPr="003050F4" w:rsidRDefault="00B177AE" w:rsidP="007B2B9E">
            <w:pPr>
              <w:jc w:val="center"/>
              <w:rPr>
                <w:rFonts w:ascii="Times New Roman" w:hAnsi="Times New Roman" w:cs="Times New Roman"/>
                <w:sz w:val="20"/>
              </w:rPr>
            </w:pPr>
            <w:r>
              <w:rPr>
                <w:rFonts w:ascii="Times New Roman" w:hAnsi="Times New Roman" w:cs="Times New Roman"/>
                <w:sz w:val="20"/>
              </w:rPr>
              <w:t>0.14 (0.28)</w:t>
            </w:r>
          </w:p>
        </w:tc>
        <w:tc>
          <w:tcPr>
            <w:tcW w:w="993" w:type="dxa"/>
            <w:tcBorders>
              <w:bottom w:val="single" w:sz="4" w:space="0" w:color="auto"/>
            </w:tcBorders>
            <w:vAlign w:val="center"/>
          </w:tcPr>
          <w:p w14:paraId="7D00732F" w14:textId="2CF53764" w:rsidR="00B177AE" w:rsidRPr="003050F4" w:rsidRDefault="00B177AE" w:rsidP="007B2B9E">
            <w:pPr>
              <w:jc w:val="center"/>
              <w:rPr>
                <w:rFonts w:ascii="Times New Roman" w:hAnsi="Times New Roman" w:cs="Times New Roman"/>
                <w:sz w:val="20"/>
              </w:rPr>
            </w:pPr>
            <w:r>
              <w:rPr>
                <w:rFonts w:ascii="Times New Roman" w:hAnsi="Times New Roman" w:cs="Times New Roman"/>
                <w:sz w:val="20"/>
              </w:rPr>
              <w:t>.05</w:t>
            </w:r>
          </w:p>
        </w:tc>
        <w:tc>
          <w:tcPr>
            <w:tcW w:w="993" w:type="dxa"/>
            <w:tcBorders>
              <w:bottom w:val="single" w:sz="4" w:space="0" w:color="auto"/>
            </w:tcBorders>
            <w:vAlign w:val="center"/>
          </w:tcPr>
          <w:p w14:paraId="68A89509" w14:textId="43C17465" w:rsidR="00B177AE" w:rsidRDefault="005C07A5" w:rsidP="00B177AE">
            <w:pPr>
              <w:jc w:val="center"/>
              <w:rPr>
                <w:rFonts w:ascii="Times New Roman" w:hAnsi="Times New Roman" w:cs="Times New Roman"/>
                <w:sz w:val="20"/>
              </w:rPr>
            </w:pPr>
            <w:r>
              <w:rPr>
                <w:rFonts w:ascii="Times New Roman" w:hAnsi="Times New Roman" w:cs="Times New Roman"/>
                <w:sz w:val="20"/>
              </w:rPr>
              <w:t>.624</w:t>
            </w:r>
          </w:p>
        </w:tc>
      </w:tr>
    </w:tbl>
    <w:p w14:paraId="4DD4EDB8" w14:textId="0B81825A" w:rsidR="007557B7" w:rsidRPr="00C24F3D" w:rsidRDefault="007557B7" w:rsidP="007557B7">
      <w:pPr>
        <w:spacing w:line="480" w:lineRule="auto"/>
        <w:rPr>
          <w:rFonts w:ascii="Times New Roman" w:hAnsi="Times New Roman" w:cs="Times New Roman"/>
          <w:i/>
        </w:rPr>
      </w:pPr>
      <w:r>
        <w:rPr>
          <w:rFonts w:ascii="Times New Roman" w:hAnsi="Times New Roman" w:cs="Times New Roman"/>
          <w:i/>
        </w:rPr>
        <w:t xml:space="preserve">Note. N </w:t>
      </w:r>
      <w:r>
        <w:rPr>
          <w:rFonts w:ascii="Times New Roman" w:hAnsi="Times New Roman" w:cs="Times New Roman"/>
        </w:rPr>
        <w:t xml:space="preserve">= 92, </w:t>
      </w:r>
      <w:r>
        <w:rPr>
          <w:rFonts w:ascii="Times New Roman" w:hAnsi="Times New Roman" w:cs="Times New Roman"/>
          <w:i/>
        </w:rPr>
        <w:t>* p &lt; .05</w:t>
      </w:r>
      <w:r w:rsidR="00E43914">
        <w:rPr>
          <w:rFonts w:ascii="Times New Roman" w:hAnsi="Times New Roman" w:cs="Times New Roman"/>
          <w:i/>
        </w:rPr>
        <w:t>,</w:t>
      </w:r>
      <w:r w:rsidR="00E43914">
        <w:rPr>
          <w:rFonts w:ascii="Times New Roman" w:hAnsi="Times New Roman" w:cs="Times New Roman"/>
          <w:i/>
        </w:rPr>
        <w:t xml:space="preserve"> r </w:t>
      </w:r>
      <w:r w:rsidR="00E43914" w:rsidRPr="00A27A18">
        <w:rPr>
          <w:rFonts w:ascii="Times New Roman" w:hAnsi="Times New Roman" w:cs="Times New Roman"/>
          <w:iCs/>
        </w:rPr>
        <w:t xml:space="preserve">indicates </w:t>
      </w:r>
      <w:r w:rsidR="00E43914">
        <w:rPr>
          <w:rFonts w:ascii="Times New Roman" w:hAnsi="Times New Roman" w:cs="Times New Roman"/>
          <w:iCs/>
        </w:rPr>
        <w:t>P</w:t>
      </w:r>
      <w:r w:rsidR="00E43914" w:rsidRPr="00A27A18">
        <w:rPr>
          <w:rFonts w:ascii="Times New Roman" w:hAnsi="Times New Roman" w:cs="Times New Roman"/>
          <w:iCs/>
        </w:rPr>
        <w:t xml:space="preserve">earson </w:t>
      </w:r>
      <w:r w:rsidR="00E43914">
        <w:rPr>
          <w:rFonts w:ascii="Times New Roman" w:hAnsi="Times New Roman" w:cs="Times New Roman"/>
          <w:iCs/>
        </w:rPr>
        <w:t>C</w:t>
      </w:r>
      <w:r w:rsidR="00E43914" w:rsidRPr="00A27A18">
        <w:rPr>
          <w:rFonts w:ascii="Times New Roman" w:hAnsi="Times New Roman" w:cs="Times New Roman"/>
          <w:iCs/>
        </w:rPr>
        <w:t xml:space="preserve">orrelation </w:t>
      </w:r>
      <w:r w:rsidR="00E43914">
        <w:rPr>
          <w:rFonts w:ascii="Times New Roman" w:hAnsi="Times New Roman" w:cs="Times New Roman"/>
          <w:iCs/>
        </w:rPr>
        <w:t>C</w:t>
      </w:r>
      <w:r w:rsidR="00E43914" w:rsidRPr="00A27A18">
        <w:rPr>
          <w:rFonts w:ascii="Times New Roman" w:hAnsi="Times New Roman" w:cs="Times New Roman"/>
          <w:iCs/>
        </w:rPr>
        <w:t>oefficient</w:t>
      </w:r>
      <w:r>
        <w:rPr>
          <w:rFonts w:ascii="Times New Roman" w:hAnsi="Times New Roman" w:cs="Times New Roman"/>
          <w:i/>
        </w:rPr>
        <w:t xml:space="preserve"> </w:t>
      </w:r>
    </w:p>
    <w:p w14:paraId="37499A61" w14:textId="77777777" w:rsidR="0047034A" w:rsidRDefault="0047034A" w:rsidP="00B235CD">
      <w:pPr>
        <w:rPr>
          <w:rFonts w:ascii="Times New Roman" w:hAnsi="Times New Roman" w:cs="Times New Roman"/>
          <w:b/>
          <w:sz w:val="24"/>
          <w:szCs w:val="24"/>
        </w:rPr>
      </w:pPr>
    </w:p>
    <w:p w14:paraId="3233EEC0" w14:textId="498156AB" w:rsidR="006E59F5" w:rsidRPr="0047034A" w:rsidRDefault="00DA0E45" w:rsidP="00111C95">
      <w:pPr>
        <w:pStyle w:val="ListParagraph"/>
        <w:numPr>
          <w:ilvl w:val="0"/>
          <w:numId w:val="19"/>
        </w:numPr>
        <w:spacing w:after="240"/>
        <w:ind w:left="284" w:hanging="295"/>
        <w:rPr>
          <w:rFonts w:ascii="Times New Roman" w:hAnsi="Times New Roman" w:cs="Times New Roman"/>
          <w:b/>
          <w:sz w:val="24"/>
          <w:szCs w:val="24"/>
        </w:rPr>
      </w:pPr>
      <w:r w:rsidRPr="0047034A">
        <w:rPr>
          <w:rFonts w:ascii="Times New Roman" w:hAnsi="Times New Roman" w:cs="Times New Roman"/>
          <w:b/>
          <w:sz w:val="24"/>
          <w:szCs w:val="24"/>
        </w:rPr>
        <w:t>Discussion</w:t>
      </w:r>
    </w:p>
    <w:p w14:paraId="439BAD48" w14:textId="1E4E88A1" w:rsidR="007C0777" w:rsidRDefault="007C0777" w:rsidP="006D2FBF">
      <w:pPr>
        <w:spacing w:line="480" w:lineRule="auto"/>
        <w:ind w:firstLine="720"/>
        <w:rPr>
          <w:rFonts w:ascii="Times New Roman" w:hAnsi="Times New Roman" w:cs="Times New Roman"/>
          <w:sz w:val="24"/>
          <w:szCs w:val="24"/>
        </w:rPr>
      </w:pPr>
      <w:r w:rsidRPr="007C0777">
        <w:rPr>
          <w:rFonts w:ascii="Times New Roman" w:hAnsi="Times New Roman" w:cs="Times New Roman"/>
          <w:sz w:val="24"/>
          <w:szCs w:val="24"/>
        </w:rPr>
        <w:t>In this study, we aimed to describe parents’ experiences of the service pathway to an autism diagnosis in Australia, and to identify child, family, and service level characteristics that predict the</w:t>
      </w:r>
      <w:r w:rsidR="001144D1">
        <w:rPr>
          <w:rFonts w:ascii="Times New Roman" w:hAnsi="Times New Roman" w:cs="Times New Roman"/>
          <w:sz w:val="24"/>
          <w:szCs w:val="24"/>
        </w:rPr>
        <w:t xml:space="preserve"> age and</w:t>
      </w:r>
      <w:r w:rsidRPr="007C0777">
        <w:rPr>
          <w:rFonts w:ascii="Times New Roman" w:hAnsi="Times New Roman" w:cs="Times New Roman"/>
          <w:sz w:val="24"/>
          <w:szCs w:val="24"/>
        </w:rPr>
        <w:t xml:space="preserve"> timeliness of diagnosis.  </w:t>
      </w:r>
      <w:r w:rsidR="001B3114">
        <w:rPr>
          <w:rFonts w:ascii="Times New Roman" w:hAnsi="Times New Roman" w:cs="Times New Roman"/>
          <w:sz w:val="24"/>
          <w:szCs w:val="24"/>
        </w:rPr>
        <w:t>To our knowledge, this is the first study to examine</w:t>
      </w:r>
      <w:r w:rsidR="009A36AE" w:rsidRPr="004B73EF">
        <w:rPr>
          <w:rFonts w:ascii="Times New Roman" w:hAnsi="Times New Roman" w:cs="Times New Roman"/>
          <w:sz w:val="24"/>
          <w:szCs w:val="24"/>
        </w:rPr>
        <w:t xml:space="preserve"> parents’ experiences of </w:t>
      </w:r>
      <w:r w:rsidR="00343EBC">
        <w:rPr>
          <w:rFonts w:ascii="Times New Roman" w:hAnsi="Times New Roman" w:cs="Times New Roman"/>
          <w:sz w:val="24"/>
          <w:szCs w:val="24"/>
        </w:rPr>
        <w:t>autism diagnosis in Australia</w:t>
      </w:r>
      <w:r>
        <w:rPr>
          <w:rFonts w:ascii="Times New Roman" w:hAnsi="Times New Roman" w:cs="Times New Roman"/>
          <w:sz w:val="24"/>
          <w:szCs w:val="24"/>
        </w:rPr>
        <w:t xml:space="preserve"> and f</w:t>
      </w:r>
      <w:r w:rsidRPr="007C0777">
        <w:rPr>
          <w:rFonts w:ascii="Times New Roman" w:hAnsi="Times New Roman" w:cs="Times New Roman"/>
          <w:sz w:val="24"/>
          <w:szCs w:val="24"/>
        </w:rPr>
        <w:t>ew international studies to date investigating factors associated with age of diagnosis have identified modifiable characteristics associated with the service system.</w:t>
      </w:r>
      <w:r w:rsidR="00343EBC">
        <w:rPr>
          <w:rFonts w:ascii="Times New Roman" w:hAnsi="Times New Roman" w:cs="Times New Roman"/>
          <w:sz w:val="24"/>
          <w:szCs w:val="24"/>
        </w:rPr>
        <w:t xml:space="preserve"> </w:t>
      </w:r>
    </w:p>
    <w:p w14:paraId="4EC8A556" w14:textId="70CF89B0" w:rsidR="00D82C97" w:rsidRPr="001144D1" w:rsidRDefault="00D82C97" w:rsidP="001144D1">
      <w:pPr>
        <w:spacing w:line="480" w:lineRule="auto"/>
        <w:rPr>
          <w:rFonts w:ascii="Times New Roman" w:hAnsi="Times New Roman" w:cs="Times New Roman"/>
          <w:i/>
          <w:sz w:val="24"/>
          <w:szCs w:val="24"/>
        </w:rPr>
      </w:pPr>
      <w:r w:rsidRPr="00BB4B94">
        <w:rPr>
          <w:rFonts w:ascii="Times New Roman" w:hAnsi="Times New Roman" w:cs="Times New Roman"/>
          <w:i/>
          <w:sz w:val="24"/>
          <w:szCs w:val="24"/>
        </w:rPr>
        <w:t xml:space="preserve">4.1 </w:t>
      </w:r>
      <w:r>
        <w:rPr>
          <w:rFonts w:ascii="Times New Roman" w:hAnsi="Times New Roman" w:cs="Times New Roman"/>
          <w:i/>
          <w:sz w:val="24"/>
          <w:szCs w:val="24"/>
        </w:rPr>
        <w:t>Parents’ Experiences of the Service Pathway to Diagnosis</w:t>
      </w:r>
    </w:p>
    <w:p w14:paraId="1D2B9DC4" w14:textId="6B07FBF7" w:rsidR="000A2A9A" w:rsidRDefault="000A5CB8" w:rsidP="00197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86A3A" w:rsidRPr="00C86A3A">
        <w:rPr>
          <w:rFonts w:ascii="Times New Roman" w:hAnsi="Times New Roman" w:cs="Times New Roman"/>
          <w:sz w:val="24"/>
          <w:szCs w:val="24"/>
        </w:rPr>
        <w:t xml:space="preserve">Parents </w:t>
      </w:r>
      <w:r w:rsidR="009235EC">
        <w:rPr>
          <w:rFonts w:ascii="Times New Roman" w:hAnsi="Times New Roman" w:cs="Times New Roman"/>
          <w:sz w:val="24"/>
          <w:szCs w:val="24"/>
        </w:rPr>
        <w:t xml:space="preserve">of younger children </w:t>
      </w:r>
      <w:r w:rsidR="005C49C7">
        <w:rPr>
          <w:rFonts w:ascii="Times New Roman" w:hAnsi="Times New Roman" w:cs="Times New Roman"/>
          <w:sz w:val="24"/>
          <w:szCs w:val="24"/>
        </w:rPr>
        <w:t xml:space="preserve">(&lt;7 years) </w:t>
      </w:r>
      <w:r w:rsidR="00C86A3A" w:rsidRPr="00C86A3A">
        <w:rPr>
          <w:rFonts w:ascii="Times New Roman" w:hAnsi="Times New Roman" w:cs="Times New Roman"/>
          <w:sz w:val="24"/>
          <w:szCs w:val="24"/>
        </w:rPr>
        <w:t>reporte</w:t>
      </w:r>
      <w:r w:rsidR="00C86A3A">
        <w:rPr>
          <w:rFonts w:ascii="Times New Roman" w:hAnsi="Times New Roman" w:cs="Times New Roman"/>
          <w:sz w:val="24"/>
          <w:szCs w:val="24"/>
        </w:rPr>
        <w:t>d</w:t>
      </w:r>
      <w:r w:rsidR="009235EC" w:rsidRPr="009235EC">
        <w:t xml:space="preserve"> </w:t>
      </w:r>
      <w:r w:rsidR="005C3F2D">
        <w:rPr>
          <w:rFonts w:ascii="Times New Roman" w:hAnsi="Times New Roman" w:cs="Times New Roman"/>
          <w:sz w:val="24"/>
          <w:szCs w:val="24"/>
        </w:rPr>
        <w:t xml:space="preserve">first </w:t>
      </w:r>
      <w:r w:rsidR="009235EC" w:rsidRPr="009235EC">
        <w:rPr>
          <w:rFonts w:ascii="Times New Roman" w:hAnsi="Times New Roman" w:cs="Times New Roman"/>
          <w:sz w:val="24"/>
          <w:szCs w:val="24"/>
        </w:rPr>
        <w:t xml:space="preserve">discussing their concerns with a health professional (mostly commonly a </w:t>
      </w:r>
      <w:r w:rsidR="00776C58">
        <w:rPr>
          <w:rFonts w:ascii="Times New Roman" w:hAnsi="Times New Roman" w:cs="Times New Roman"/>
          <w:sz w:val="24"/>
          <w:szCs w:val="24"/>
        </w:rPr>
        <w:t xml:space="preserve">general practitioner, </w:t>
      </w:r>
      <w:r w:rsidR="005C3F2D">
        <w:rPr>
          <w:rFonts w:ascii="Times New Roman" w:hAnsi="Times New Roman" w:cs="Times New Roman"/>
          <w:sz w:val="24"/>
          <w:szCs w:val="24"/>
        </w:rPr>
        <w:t>p</w:t>
      </w:r>
      <w:r w:rsidR="009235EC" w:rsidRPr="009235EC">
        <w:rPr>
          <w:rFonts w:ascii="Times New Roman" w:hAnsi="Times New Roman" w:cs="Times New Roman"/>
          <w:sz w:val="24"/>
          <w:szCs w:val="24"/>
        </w:rPr>
        <w:t xml:space="preserve">aediatrician or </w:t>
      </w:r>
      <w:r w:rsidR="00776C58">
        <w:rPr>
          <w:rFonts w:ascii="Times New Roman" w:hAnsi="Times New Roman" w:cs="Times New Roman"/>
          <w:sz w:val="24"/>
          <w:szCs w:val="24"/>
        </w:rPr>
        <w:t xml:space="preserve">maternal and child health </w:t>
      </w:r>
      <w:r w:rsidR="005C3F2D">
        <w:rPr>
          <w:rFonts w:ascii="Times New Roman" w:hAnsi="Times New Roman" w:cs="Times New Roman"/>
          <w:sz w:val="24"/>
          <w:szCs w:val="24"/>
        </w:rPr>
        <w:t>n</w:t>
      </w:r>
      <w:r w:rsidR="009235EC" w:rsidRPr="009235EC">
        <w:rPr>
          <w:rFonts w:ascii="Times New Roman" w:hAnsi="Times New Roman" w:cs="Times New Roman"/>
          <w:sz w:val="24"/>
          <w:szCs w:val="24"/>
        </w:rPr>
        <w:t>urse)</w:t>
      </w:r>
      <w:r w:rsidR="00322BA5">
        <w:rPr>
          <w:rFonts w:ascii="Times New Roman" w:hAnsi="Times New Roman" w:cs="Times New Roman"/>
          <w:sz w:val="24"/>
          <w:szCs w:val="24"/>
        </w:rPr>
        <w:t xml:space="preserve"> when their child was </w:t>
      </w:r>
      <w:r w:rsidR="00E97050">
        <w:rPr>
          <w:rFonts w:ascii="Times New Roman" w:hAnsi="Times New Roman" w:cs="Times New Roman"/>
          <w:sz w:val="24"/>
          <w:szCs w:val="24"/>
        </w:rPr>
        <w:t>29 months of age on average</w:t>
      </w:r>
      <w:r w:rsidR="001979E3">
        <w:rPr>
          <w:rFonts w:ascii="Times New Roman" w:hAnsi="Times New Roman" w:cs="Times New Roman"/>
          <w:sz w:val="24"/>
          <w:szCs w:val="24"/>
        </w:rPr>
        <w:t xml:space="preserve"> </w:t>
      </w:r>
      <w:r w:rsidR="009235EC" w:rsidRPr="009235EC">
        <w:rPr>
          <w:rFonts w:ascii="Times New Roman" w:hAnsi="Times New Roman" w:cs="Times New Roman"/>
          <w:sz w:val="24"/>
          <w:szCs w:val="24"/>
        </w:rPr>
        <w:t>and receiving a diagnosis</w:t>
      </w:r>
      <w:r w:rsidR="009235EC">
        <w:rPr>
          <w:rFonts w:ascii="Times New Roman" w:hAnsi="Times New Roman" w:cs="Times New Roman"/>
          <w:sz w:val="24"/>
          <w:szCs w:val="24"/>
        </w:rPr>
        <w:t xml:space="preserve"> </w:t>
      </w:r>
      <w:r w:rsidR="0014784B">
        <w:rPr>
          <w:rFonts w:ascii="Times New Roman" w:hAnsi="Times New Roman" w:cs="Times New Roman"/>
          <w:sz w:val="24"/>
          <w:szCs w:val="24"/>
        </w:rPr>
        <w:t xml:space="preserve">when their child was </w:t>
      </w:r>
      <w:r w:rsidR="001E7291">
        <w:rPr>
          <w:rFonts w:ascii="Times New Roman" w:hAnsi="Times New Roman" w:cs="Times New Roman"/>
          <w:sz w:val="24"/>
          <w:szCs w:val="24"/>
        </w:rPr>
        <w:t>46 months</w:t>
      </w:r>
      <w:r w:rsidR="009235EC">
        <w:rPr>
          <w:rFonts w:ascii="Times New Roman" w:hAnsi="Times New Roman" w:cs="Times New Roman"/>
          <w:sz w:val="24"/>
          <w:szCs w:val="24"/>
        </w:rPr>
        <w:t xml:space="preserve">.  </w:t>
      </w:r>
      <w:r w:rsidR="001E25B7">
        <w:rPr>
          <w:rFonts w:ascii="Times New Roman" w:hAnsi="Times New Roman" w:cs="Times New Roman"/>
          <w:sz w:val="24"/>
          <w:szCs w:val="24"/>
        </w:rPr>
        <w:t>The smaller subgroup of p</w:t>
      </w:r>
      <w:r w:rsidR="005C49C7">
        <w:rPr>
          <w:rFonts w:ascii="Times New Roman" w:hAnsi="Times New Roman" w:cs="Times New Roman"/>
          <w:sz w:val="24"/>
          <w:szCs w:val="24"/>
        </w:rPr>
        <w:t>arents of older children (&gt;7 years)</w:t>
      </w:r>
      <w:r w:rsidR="001E6FDB">
        <w:rPr>
          <w:rFonts w:ascii="Times New Roman" w:hAnsi="Times New Roman" w:cs="Times New Roman"/>
          <w:sz w:val="24"/>
          <w:szCs w:val="24"/>
        </w:rPr>
        <w:t xml:space="preserve"> report</w:t>
      </w:r>
      <w:r w:rsidR="001E25B7">
        <w:rPr>
          <w:rFonts w:ascii="Times New Roman" w:hAnsi="Times New Roman" w:cs="Times New Roman"/>
          <w:sz w:val="24"/>
          <w:szCs w:val="24"/>
        </w:rPr>
        <w:t>ed</w:t>
      </w:r>
      <w:r w:rsidR="001E6FDB">
        <w:rPr>
          <w:rFonts w:ascii="Times New Roman" w:hAnsi="Times New Roman" w:cs="Times New Roman"/>
          <w:sz w:val="24"/>
          <w:szCs w:val="24"/>
        </w:rPr>
        <w:t xml:space="preserve"> </w:t>
      </w:r>
      <w:r w:rsidR="00394A43">
        <w:rPr>
          <w:rFonts w:ascii="Times New Roman" w:hAnsi="Times New Roman" w:cs="Times New Roman"/>
          <w:sz w:val="24"/>
          <w:szCs w:val="24"/>
        </w:rPr>
        <w:t xml:space="preserve">first seeking professional </w:t>
      </w:r>
      <w:r w:rsidR="00D232D6">
        <w:rPr>
          <w:rFonts w:ascii="Times New Roman" w:hAnsi="Times New Roman" w:cs="Times New Roman"/>
          <w:sz w:val="24"/>
          <w:szCs w:val="24"/>
        </w:rPr>
        <w:t>advice</w:t>
      </w:r>
      <w:r w:rsidR="00394A43">
        <w:rPr>
          <w:rFonts w:ascii="Times New Roman" w:hAnsi="Times New Roman" w:cs="Times New Roman"/>
          <w:sz w:val="24"/>
          <w:szCs w:val="24"/>
        </w:rPr>
        <w:t xml:space="preserve"> when their child was </w:t>
      </w:r>
      <w:r w:rsidR="00E602CC">
        <w:rPr>
          <w:rFonts w:ascii="Times New Roman" w:hAnsi="Times New Roman" w:cs="Times New Roman"/>
          <w:sz w:val="24"/>
          <w:szCs w:val="24"/>
        </w:rPr>
        <w:t>4 years of age</w:t>
      </w:r>
      <w:r w:rsidR="00D232D6">
        <w:rPr>
          <w:rFonts w:ascii="Times New Roman" w:hAnsi="Times New Roman" w:cs="Times New Roman"/>
          <w:sz w:val="24"/>
          <w:szCs w:val="24"/>
        </w:rPr>
        <w:t xml:space="preserve"> and </w:t>
      </w:r>
      <w:r w:rsidR="00E602CC">
        <w:rPr>
          <w:rFonts w:ascii="Times New Roman" w:hAnsi="Times New Roman" w:cs="Times New Roman"/>
          <w:sz w:val="24"/>
          <w:szCs w:val="24"/>
        </w:rPr>
        <w:t>receiving a diagnosis, 4 years and 10 months later</w:t>
      </w:r>
      <w:r w:rsidR="00D232D6">
        <w:rPr>
          <w:rFonts w:ascii="Times New Roman" w:hAnsi="Times New Roman" w:cs="Times New Roman"/>
          <w:sz w:val="24"/>
          <w:szCs w:val="24"/>
        </w:rPr>
        <w:t xml:space="preserve">, on average.  </w:t>
      </w:r>
      <w:r w:rsidR="001B333C" w:rsidRPr="001B333C">
        <w:rPr>
          <w:rFonts w:ascii="Times New Roman" w:hAnsi="Times New Roman" w:cs="Times New Roman"/>
          <w:sz w:val="24"/>
        </w:rPr>
        <w:t>The average age of diagnosis of children</w:t>
      </w:r>
      <w:r w:rsidR="002B3830">
        <w:rPr>
          <w:rFonts w:ascii="Times New Roman" w:hAnsi="Times New Roman" w:cs="Times New Roman"/>
          <w:sz w:val="24"/>
        </w:rPr>
        <w:t xml:space="preserve"> in this sample </w:t>
      </w:r>
      <w:r w:rsidR="001B333C" w:rsidRPr="001B333C">
        <w:rPr>
          <w:rFonts w:ascii="Times New Roman" w:hAnsi="Times New Roman" w:cs="Times New Roman"/>
          <w:sz w:val="24"/>
        </w:rPr>
        <w:t xml:space="preserve">is comparable to </w:t>
      </w:r>
      <w:r w:rsidR="002B3830">
        <w:rPr>
          <w:rFonts w:ascii="Times New Roman" w:hAnsi="Times New Roman" w:cs="Times New Roman"/>
          <w:sz w:val="24"/>
        </w:rPr>
        <w:t>the</w:t>
      </w:r>
      <w:r w:rsidR="001B333C" w:rsidRPr="001B333C">
        <w:rPr>
          <w:rFonts w:ascii="Times New Roman" w:hAnsi="Times New Roman" w:cs="Times New Roman"/>
          <w:sz w:val="24"/>
        </w:rPr>
        <w:t xml:space="preserve"> average age of diagnosis </w:t>
      </w:r>
      <w:r w:rsidR="00610B6D">
        <w:rPr>
          <w:rFonts w:ascii="Times New Roman" w:hAnsi="Times New Roman" w:cs="Times New Roman"/>
          <w:sz w:val="24"/>
        </w:rPr>
        <w:t>in</w:t>
      </w:r>
      <w:r w:rsidR="002B3830">
        <w:rPr>
          <w:rFonts w:ascii="Times New Roman" w:hAnsi="Times New Roman" w:cs="Times New Roman"/>
          <w:sz w:val="24"/>
        </w:rPr>
        <w:t xml:space="preserve"> </w:t>
      </w:r>
      <w:r w:rsidR="00610B6D">
        <w:rPr>
          <w:rFonts w:ascii="Times New Roman" w:hAnsi="Times New Roman" w:cs="Times New Roman"/>
          <w:sz w:val="24"/>
        </w:rPr>
        <w:t xml:space="preserve">other </w:t>
      </w:r>
      <w:r w:rsidR="000A2A9A">
        <w:rPr>
          <w:rFonts w:ascii="Times New Roman" w:hAnsi="Times New Roman" w:cs="Times New Roman"/>
          <w:sz w:val="24"/>
        </w:rPr>
        <w:t xml:space="preserve">Australian </w:t>
      </w:r>
      <w:r w:rsidR="00AB5D68">
        <w:rPr>
          <w:rFonts w:ascii="Times New Roman" w:hAnsi="Times New Roman" w:cs="Times New Roman"/>
          <w:sz w:val="24"/>
        </w:rPr>
        <w:t xml:space="preserve">and international </w:t>
      </w:r>
      <w:r w:rsidR="002B3830">
        <w:rPr>
          <w:rFonts w:ascii="Times New Roman" w:hAnsi="Times New Roman" w:cs="Times New Roman"/>
          <w:sz w:val="24"/>
        </w:rPr>
        <w:t xml:space="preserve">reports </w:t>
      </w:r>
      <w:r w:rsidR="001B333C" w:rsidRPr="001B333C">
        <w:rPr>
          <w:rFonts w:ascii="Times New Roman" w:hAnsi="Times New Roman" w:cs="Times New Roman"/>
          <w:sz w:val="24"/>
        </w:rPr>
        <w:fldChar w:fldCharType="begin"/>
      </w:r>
      <w:r w:rsidR="00C90F8C">
        <w:rPr>
          <w:rFonts w:ascii="Times New Roman" w:hAnsi="Times New Roman" w:cs="Times New Roman"/>
          <w:sz w:val="24"/>
        </w:rPr>
        <w:instrText xml:space="preserve"> ADDIN ZOTERO_ITEM CSL_CITATION {"citationID":"PKOzj2ax","properties":{"formattedCitation":"(Bent et al., 2015; May &amp; Williams, 2018; Young et al., 2003)","plainCitation":"(Bent et al., 2015; May &amp; Williams, 2018; Young et al., 2003)","noteIndex":0},"citationItems":[{"id":600,"uris":["http://zotero.org/users/1237796/items/THFE8F78"],"uri":["http://zotero.org/users/1237796/items/THFE8F78"],"itemData":{"id":600,"type":"article-journal","container-title":"The Medical Journal of Australia","DOI":"10.5694/mja14.00328","ISSN":"0025729X, 13265377","issue":"6","page":"317-320","source":"CrossRef","title":"Mapping the diagnosis of autism spectrum disorders in children aged under 7 years in Australia, 2010–2012","volume":"202","author":[{"family":"Bent","given":"C. A"},{"family":"Dissanayake","given":"C."},{"family":"Barbaro","given":"J."}],"issued":{"date-parts":[["2015",4,6]]}}},{"id":2087,"uris":["http://zotero.org/users/1237796/items/9WE8MFC8"],"uri":["http://zotero.org/users/1237796/items/9WE8MFC8"],"itemData":{"id":2087,"type":"article-journal","abstract":"Recent evidence suggests the male predominance in Autism Spectrum Disorder (ASD) may be decreasing. Secondary analyses of Australian Medicare data (paediatrician/child psychiatrist items for diagnosing ASD before age 13) were used (N = 73,463 unique children from 1-July-2008 to 30-June-2016). Cumulative incidence of ASD in 4-year-olds in 2015/2016 was 1.10% [95% CI 1.06–1.14], males 1.66% [95% CI 1.60–1.72] and females 0.51% [95% CI 0.47–0.55]. New diagnoses significantly increased in older (5–12 years) males and females but not younger (0–4 years) children, from 2010/2011 to 2015/2016. The M:F ratio decreased in older children (4.1–3.0), but not significantly in younger children (4.2–3.5). Identification of older males and females is contributing to the increased in ASD in Australia and proportionally more older females are being diagnosed.","container-title":"Journal of Autism and Developmental Disorders","DOI":"10.1007/s10803-018-3609-7","ISSN":"1573-3432","journalAbbreviation":"J Autism Dev Disord","language":"en","source":"Springer Link","title":"Brief Report: Gender and age of diagnosis time trends in children with autism using Australian medicare data","title-short":"Brief Report","URL":"https://doi.org/10.1007/s10803-018-3609-7","author":[{"family":"May","given":"Tamara"},{"family":"Williams","given":"Katrina"}],"accessed":{"date-parts":[["2018",11,5]]},"issued":{"date-parts":[["2018",5,11]]}}},{"id":274,"uris":["http://zotero.org/users/1237796/items/IFQI7XAN"],"uri":["http://zotero.org/users/1237796/items/IFQI7XAN"],"itemData":{"id":274,"type":"article-journal","container-title":"Autism","page":"125–143","source":"Google Scholar","title":"Parental identification of early behavioural abnormalities in children with autistic disorder","volume":"7","author":[{"family":"Young","given":"R"},{"family":"Brewer","given":"N"},{"family":"Pattison","given":"C"}],"issued":{"date-parts":[["2003"]]}}}],"schema":"https://github.com/citation-style-language/schema/raw/master/csl-citation.json"} </w:instrText>
      </w:r>
      <w:r w:rsidR="001B333C" w:rsidRPr="001B333C">
        <w:rPr>
          <w:rFonts w:ascii="Times New Roman" w:hAnsi="Times New Roman" w:cs="Times New Roman"/>
          <w:sz w:val="24"/>
        </w:rPr>
        <w:fldChar w:fldCharType="separate"/>
      </w:r>
      <w:r w:rsidR="00C90F8C" w:rsidRPr="00C90F8C">
        <w:rPr>
          <w:rFonts w:ascii="Times New Roman" w:hAnsi="Times New Roman" w:cs="Times New Roman"/>
          <w:sz w:val="24"/>
        </w:rPr>
        <w:t>(Bent et al., 2015; May &amp; Williams, 2018; Young et al., 2003)</w:t>
      </w:r>
      <w:r w:rsidR="001B333C" w:rsidRPr="001B333C">
        <w:rPr>
          <w:rFonts w:ascii="Times New Roman" w:hAnsi="Times New Roman" w:cs="Times New Roman"/>
          <w:sz w:val="24"/>
        </w:rPr>
        <w:fldChar w:fldCharType="end"/>
      </w:r>
      <w:r w:rsidR="001B333C" w:rsidRPr="001B333C">
        <w:rPr>
          <w:rFonts w:ascii="Times New Roman" w:hAnsi="Times New Roman" w:cs="Times New Roman"/>
          <w:sz w:val="24"/>
        </w:rPr>
        <w:t xml:space="preserve">. </w:t>
      </w:r>
      <w:r w:rsidR="00A22CC8">
        <w:rPr>
          <w:rFonts w:ascii="Times New Roman" w:hAnsi="Times New Roman" w:cs="Times New Roman"/>
          <w:sz w:val="24"/>
          <w:szCs w:val="24"/>
        </w:rPr>
        <w:t xml:space="preserve">The </w:t>
      </w:r>
      <w:r w:rsidR="00C82C7A" w:rsidRPr="004B73EF">
        <w:rPr>
          <w:rFonts w:ascii="Times New Roman" w:hAnsi="Times New Roman" w:cs="Times New Roman"/>
          <w:sz w:val="24"/>
          <w:szCs w:val="24"/>
        </w:rPr>
        <w:t xml:space="preserve">current findings suggest that </w:t>
      </w:r>
      <w:r w:rsidR="00901EDB">
        <w:rPr>
          <w:rFonts w:ascii="Times New Roman" w:hAnsi="Times New Roman" w:cs="Times New Roman"/>
          <w:sz w:val="24"/>
          <w:szCs w:val="24"/>
        </w:rPr>
        <w:t>for children younger than 7 years</w:t>
      </w:r>
      <w:r w:rsidR="00901EDB" w:rsidRPr="004B73EF">
        <w:rPr>
          <w:rFonts w:ascii="Times New Roman" w:hAnsi="Times New Roman" w:cs="Times New Roman"/>
          <w:sz w:val="24"/>
          <w:szCs w:val="24"/>
        </w:rPr>
        <w:t xml:space="preserve"> </w:t>
      </w:r>
      <w:r w:rsidR="00C82C7A" w:rsidRPr="004B73EF">
        <w:rPr>
          <w:rFonts w:ascii="Times New Roman" w:hAnsi="Times New Roman" w:cs="Times New Roman"/>
          <w:sz w:val="24"/>
          <w:szCs w:val="24"/>
        </w:rPr>
        <w:t xml:space="preserve">obtaining an autism diagnosis took an average of one year, </w:t>
      </w:r>
      <w:r w:rsidR="00A22CC8">
        <w:rPr>
          <w:rFonts w:ascii="Times New Roman" w:hAnsi="Times New Roman" w:cs="Times New Roman"/>
          <w:sz w:val="24"/>
          <w:szCs w:val="24"/>
        </w:rPr>
        <w:t xml:space="preserve">from the time parents first sought professional advice. </w:t>
      </w:r>
      <w:r w:rsidR="00A84B37" w:rsidRPr="00A84B37">
        <w:rPr>
          <w:rFonts w:ascii="Times New Roman" w:hAnsi="Times New Roman" w:cs="Times New Roman"/>
          <w:sz w:val="24"/>
          <w:szCs w:val="24"/>
        </w:rPr>
        <w:t xml:space="preserve">This reflects a comparatively positive service experience relative to the findings of a large survey of parents in the United Kingdom, which reported an average diagnostic delay of 3.5 years </w:t>
      </w:r>
      <w:r w:rsidR="00A84B37">
        <w:rPr>
          <w:rFonts w:ascii="Times New Roman" w:hAnsi="Times New Roman" w:cs="Times New Roman"/>
          <w:sz w:val="24"/>
          <w:szCs w:val="24"/>
        </w:rPr>
        <w:t xml:space="preserve">(Crane et al., 2016).  However, the </w:t>
      </w:r>
      <w:r w:rsidR="00756E14">
        <w:rPr>
          <w:rFonts w:ascii="Times New Roman" w:hAnsi="Times New Roman" w:cs="Times New Roman"/>
          <w:sz w:val="24"/>
          <w:szCs w:val="24"/>
        </w:rPr>
        <w:t xml:space="preserve">smaller </w:t>
      </w:r>
      <w:r w:rsidR="00A84B37">
        <w:rPr>
          <w:rFonts w:ascii="Times New Roman" w:hAnsi="Times New Roman" w:cs="Times New Roman"/>
          <w:sz w:val="24"/>
          <w:szCs w:val="24"/>
        </w:rPr>
        <w:t xml:space="preserve">subgroup of </w:t>
      </w:r>
      <w:r w:rsidR="00757BC3">
        <w:rPr>
          <w:rFonts w:ascii="Times New Roman" w:hAnsi="Times New Roman" w:cs="Times New Roman"/>
          <w:sz w:val="24"/>
          <w:szCs w:val="24"/>
        </w:rPr>
        <w:t xml:space="preserve">parents of </w:t>
      </w:r>
      <w:r w:rsidR="007435D1">
        <w:rPr>
          <w:rFonts w:ascii="Times New Roman" w:hAnsi="Times New Roman" w:cs="Times New Roman"/>
          <w:sz w:val="24"/>
          <w:szCs w:val="24"/>
        </w:rPr>
        <w:t xml:space="preserve">older children </w:t>
      </w:r>
      <w:r w:rsidR="00F570E8">
        <w:rPr>
          <w:rFonts w:ascii="Times New Roman" w:hAnsi="Times New Roman" w:cs="Times New Roman"/>
          <w:sz w:val="24"/>
          <w:szCs w:val="24"/>
        </w:rPr>
        <w:t xml:space="preserve">experienced diagnostic delays comparable to </w:t>
      </w:r>
      <w:r w:rsidR="00022CB8">
        <w:rPr>
          <w:rFonts w:ascii="Times New Roman" w:hAnsi="Times New Roman" w:cs="Times New Roman"/>
          <w:sz w:val="24"/>
          <w:szCs w:val="24"/>
        </w:rPr>
        <w:t>the UK sample</w:t>
      </w:r>
      <w:r w:rsidR="001E58CA">
        <w:rPr>
          <w:rFonts w:ascii="Times New Roman" w:hAnsi="Times New Roman" w:cs="Times New Roman"/>
          <w:sz w:val="24"/>
          <w:szCs w:val="24"/>
        </w:rPr>
        <w:t>.</w:t>
      </w:r>
      <w:r w:rsidR="00A84B37">
        <w:rPr>
          <w:rFonts w:ascii="Times New Roman" w:hAnsi="Times New Roman" w:cs="Times New Roman"/>
          <w:sz w:val="24"/>
          <w:szCs w:val="24"/>
        </w:rPr>
        <w:t xml:space="preserve">  </w:t>
      </w:r>
      <w:r w:rsidR="00705734">
        <w:rPr>
          <w:rFonts w:ascii="Times New Roman" w:hAnsi="Times New Roman" w:cs="Times New Roman"/>
          <w:sz w:val="24"/>
          <w:szCs w:val="24"/>
        </w:rPr>
        <w:t>This findings suggests that there is</w:t>
      </w:r>
      <w:r w:rsidR="00705734" w:rsidRPr="004B73EF">
        <w:rPr>
          <w:rFonts w:ascii="Times New Roman" w:hAnsi="Times New Roman" w:cs="Times New Roman"/>
          <w:sz w:val="24"/>
          <w:szCs w:val="24"/>
        </w:rPr>
        <w:t xml:space="preserve"> substantial room for improvement in facilitating timely </w:t>
      </w:r>
      <w:r w:rsidR="00005DB2">
        <w:rPr>
          <w:rFonts w:ascii="Times New Roman" w:hAnsi="Times New Roman" w:cs="Times New Roman"/>
          <w:sz w:val="24"/>
          <w:szCs w:val="24"/>
        </w:rPr>
        <w:t xml:space="preserve">and accurate </w:t>
      </w:r>
      <w:r w:rsidR="00705734" w:rsidRPr="004B73EF">
        <w:rPr>
          <w:rFonts w:ascii="Times New Roman" w:hAnsi="Times New Roman" w:cs="Times New Roman"/>
          <w:sz w:val="24"/>
          <w:szCs w:val="24"/>
        </w:rPr>
        <w:t>diagnoses</w:t>
      </w:r>
      <w:r w:rsidR="00705734">
        <w:rPr>
          <w:rFonts w:ascii="Times New Roman" w:hAnsi="Times New Roman" w:cs="Times New Roman"/>
          <w:sz w:val="24"/>
          <w:szCs w:val="24"/>
        </w:rPr>
        <w:t xml:space="preserve"> of autism in Australia</w:t>
      </w:r>
      <w:r w:rsidR="00F33989">
        <w:rPr>
          <w:rFonts w:ascii="Times New Roman" w:hAnsi="Times New Roman" w:cs="Times New Roman"/>
          <w:sz w:val="24"/>
          <w:szCs w:val="24"/>
        </w:rPr>
        <w:t xml:space="preserve">, particularly for </w:t>
      </w:r>
      <w:r w:rsidR="00632AB0">
        <w:rPr>
          <w:rFonts w:ascii="Times New Roman" w:hAnsi="Times New Roman" w:cs="Times New Roman"/>
          <w:sz w:val="24"/>
          <w:szCs w:val="24"/>
        </w:rPr>
        <w:t>older children</w:t>
      </w:r>
      <w:r w:rsidR="00877FD3">
        <w:rPr>
          <w:rFonts w:ascii="Times New Roman" w:hAnsi="Times New Roman" w:cs="Times New Roman"/>
          <w:sz w:val="24"/>
          <w:szCs w:val="24"/>
        </w:rPr>
        <w:t>.</w:t>
      </w:r>
      <w:r w:rsidR="00705734" w:rsidDel="00C46EEC">
        <w:rPr>
          <w:rFonts w:ascii="Times New Roman" w:hAnsi="Times New Roman" w:cs="Times New Roman"/>
          <w:sz w:val="24"/>
          <w:szCs w:val="24"/>
        </w:rPr>
        <w:t xml:space="preserve"> </w:t>
      </w:r>
    </w:p>
    <w:p w14:paraId="282D7AF6" w14:textId="152CFE68" w:rsidR="00D4175D" w:rsidRPr="0044717B" w:rsidRDefault="00B11DBC" w:rsidP="0044717B">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4B73EF">
        <w:rPr>
          <w:rFonts w:ascii="Times New Roman" w:hAnsi="Times New Roman" w:cs="Times New Roman"/>
          <w:sz w:val="24"/>
          <w:szCs w:val="24"/>
        </w:rPr>
        <w:t xml:space="preserve">arents </w:t>
      </w:r>
      <w:r>
        <w:rPr>
          <w:rFonts w:ascii="Times New Roman" w:hAnsi="Times New Roman" w:cs="Times New Roman"/>
          <w:sz w:val="24"/>
          <w:szCs w:val="24"/>
        </w:rPr>
        <w:t xml:space="preserve">in the current study reported </w:t>
      </w:r>
      <w:r w:rsidRPr="004B73EF">
        <w:rPr>
          <w:rFonts w:ascii="Times New Roman" w:hAnsi="Times New Roman" w:cs="Times New Roman"/>
          <w:sz w:val="24"/>
          <w:szCs w:val="24"/>
        </w:rPr>
        <w:t>attend</w:t>
      </w:r>
      <w:r>
        <w:rPr>
          <w:rFonts w:ascii="Times New Roman" w:hAnsi="Times New Roman" w:cs="Times New Roman"/>
          <w:sz w:val="24"/>
          <w:szCs w:val="24"/>
        </w:rPr>
        <w:t>ing</w:t>
      </w:r>
      <w:r w:rsidRPr="004B73EF">
        <w:rPr>
          <w:rFonts w:ascii="Times New Roman" w:hAnsi="Times New Roman" w:cs="Times New Roman"/>
          <w:sz w:val="24"/>
          <w:szCs w:val="24"/>
        </w:rPr>
        <w:t xml:space="preserve"> an average of </w:t>
      </w:r>
      <w:r>
        <w:rPr>
          <w:rFonts w:ascii="Times New Roman" w:hAnsi="Times New Roman" w:cs="Times New Roman"/>
          <w:sz w:val="24"/>
          <w:szCs w:val="24"/>
        </w:rPr>
        <w:t>eight</w:t>
      </w:r>
      <w:r w:rsidRPr="004B73EF">
        <w:rPr>
          <w:rFonts w:ascii="Times New Roman" w:hAnsi="Times New Roman" w:cs="Times New Roman"/>
          <w:sz w:val="24"/>
          <w:szCs w:val="24"/>
        </w:rPr>
        <w:t xml:space="preserve"> professional consultations before obtaining a diagnosis, </w:t>
      </w:r>
      <w:r>
        <w:rPr>
          <w:rFonts w:ascii="Times New Roman" w:hAnsi="Times New Roman" w:cs="Times New Roman"/>
          <w:sz w:val="24"/>
          <w:szCs w:val="24"/>
        </w:rPr>
        <w:t xml:space="preserve">this is comparatively higher than the average 4.5 professionals seen throughout the diagnostic process in NZ </w:t>
      </w:r>
      <w:r>
        <w:rPr>
          <w:rFonts w:ascii="Times New Roman" w:hAnsi="Times New Roman" w:cs="Times New Roman"/>
          <w:sz w:val="24"/>
          <w:szCs w:val="24"/>
        </w:rPr>
        <w:fldChar w:fldCharType="begin"/>
      </w:r>
      <w:r w:rsidR="00462367">
        <w:rPr>
          <w:rFonts w:ascii="Times New Roman" w:hAnsi="Times New Roman" w:cs="Times New Roman"/>
          <w:sz w:val="24"/>
          <w:szCs w:val="24"/>
        </w:rPr>
        <w:instrText xml:space="preserve"> ADDIN ZOTERO_ITEM CSL_CITATION {"citationID":"hsSYbmZb","properties":{"formattedCitation":"(Eggleston et al., 2019)","plainCitation":"(Eggleston et al., 2019)","noteIndex":0},"citationItems":[{"id":2130,"uris":["http://zotero.org/users/1237796/items/TH6CZLDA"],"uri":["http://zotero.org/users/1237796/items/TH6CZLDA"],"itemData":{"id":2130,"type":"article-journal","abstract":"Background\nThis study explored New Zealand parents’ experiences of obtaining an autism spectrum disorder (ASD) diagnosis for their child and aimed to identify factors that predicted parent satisfaction.\nMethod\nParents of ASD parent support groups were invited by email to participate in an anonymous online survey. Parents were asked to rate their satisfaction with a number of key aspects of the diagnostic process for ASD. Correlation analysis and ANOVA were utilized to explore possible associations between parent satisfaction and putative demographic and clinical factors and experiences. Multiple regression analysis was used to identify key predictor variables of parent satisfaction and stress.\nResults\nParent (n = 516) satisfaction with the diagnostic process for ASD was endorsed by 53.1%. The strongest predictor was satisfaction with the diagnostic assessment report, followed by higher levels of parent stress. Higher satisfaction was also predicted by spending less time on a wait-list for assessment, multi-disciplinary assessment and the absence of concurrent ADHD. Most parents found the diagnostic process stressful. Only 23% of parents were satisfied with post-diagnostic supports, and just 19% their coordination.\nConclusions\nJust over half of New Zealand parents are satisfied with the diagnostic process for ASD, despite most finding the process stressful. Streamlining referral pathways, reducing assessment wait-times and increasing rates of multi-disciplinary team assessment may raise satisfaction rates further. Receiving a satisfactory diagnostic assessment report appears to be of particular importance to parents. The very low rate of satisfaction with post-diagnostic supports indicates that further development of these services is a priority for NZ.","container-title":"Research in Autism Spectrum Disorders","DOI":"10.1016/j.rasd.2019.02.004","ISSN":"1750-9467","journalAbbreviation":"Research in Autism Spectrum Disorders","page":"18-25","source":"ScienceDirect","title":"Obtaining an autism spectrum disorder diagnosis and supports: New Zealand parents’ experiences","title-short":"Obtaining an autism spectrum disorder diagnosis and supports","volume":"62","author":[{"family":"Eggleston","given":"Matthew J. F."},{"family":"Thabrew","given":"Hiran"},{"family":"Frampton","given":"Christopher M. A."},{"family":"Eggleston","given":"Katherine H. F."},{"family":"Hennig","given":"Shannon C."}],"issued":{"date-parts":[["2019",6,1]]}}}],"schema":"https://github.com/citation-style-language/schema/raw/master/csl-citation.json"} </w:instrText>
      </w:r>
      <w:r>
        <w:rPr>
          <w:rFonts w:ascii="Times New Roman" w:hAnsi="Times New Roman" w:cs="Times New Roman"/>
          <w:sz w:val="24"/>
          <w:szCs w:val="24"/>
        </w:rPr>
        <w:fldChar w:fldCharType="separate"/>
      </w:r>
      <w:r w:rsidRPr="00B3589A">
        <w:rPr>
          <w:rFonts w:ascii="Times New Roman" w:hAnsi="Times New Roman" w:cs="Times New Roman"/>
          <w:sz w:val="24"/>
        </w:rPr>
        <w:t>(Eggleston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32AB0">
        <w:rPr>
          <w:rFonts w:ascii="Times New Roman" w:hAnsi="Times New Roman" w:cs="Times New Roman"/>
          <w:sz w:val="24"/>
          <w:szCs w:val="24"/>
        </w:rPr>
        <w:t>However,</w:t>
      </w:r>
      <w:r w:rsidR="000933E3">
        <w:rPr>
          <w:rFonts w:ascii="Times New Roman" w:hAnsi="Times New Roman" w:cs="Times New Roman"/>
          <w:sz w:val="24"/>
          <w:szCs w:val="24"/>
        </w:rPr>
        <w:t xml:space="preserve"> this finding should be interpreted with caution</w:t>
      </w:r>
      <w:r w:rsidR="00F508D5">
        <w:rPr>
          <w:rFonts w:ascii="Times New Roman" w:hAnsi="Times New Roman" w:cs="Times New Roman"/>
          <w:sz w:val="24"/>
          <w:szCs w:val="24"/>
        </w:rPr>
        <w:t xml:space="preserve">, for example </w:t>
      </w:r>
      <w:r w:rsidR="000933E3">
        <w:rPr>
          <w:rFonts w:ascii="Times New Roman" w:hAnsi="Times New Roman" w:cs="Times New Roman"/>
          <w:sz w:val="24"/>
          <w:szCs w:val="24"/>
        </w:rPr>
        <w:t xml:space="preserve">it </w:t>
      </w:r>
      <w:r w:rsidR="00223B4E">
        <w:rPr>
          <w:rFonts w:ascii="Times New Roman" w:hAnsi="Times New Roman" w:cs="Times New Roman"/>
          <w:sz w:val="24"/>
          <w:szCs w:val="24"/>
        </w:rPr>
        <w:t xml:space="preserve">is </w:t>
      </w:r>
      <w:r w:rsidR="000933E3">
        <w:rPr>
          <w:rFonts w:ascii="Times New Roman" w:hAnsi="Times New Roman" w:cs="Times New Roman"/>
          <w:sz w:val="24"/>
          <w:szCs w:val="24"/>
        </w:rPr>
        <w:t xml:space="preserve">possible that some families in the current study had commenced </w:t>
      </w:r>
      <w:r w:rsidR="004D1B5A">
        <w:rPr>
          <w:rFonts w:ascii="Times New Roman" w:hAnsi="Times New Roman" w:cs="Times New Roman"/>
          <w:sz w:val="24"/>
          <w:szCs w:val="24"/>
        </w:rPr>
        <w:t>early intervention</w:t>
      </w:r>
      <w:r w:rsidR="000933E3">
        <w:rPr>
          <w:rFonts w:ascii="Times New Roman" w:hAnsi="Times New Roman" w:cs="Times New Roman"/>
          <w:sz w:val="24"/>
          <w:szCs w:val="24"/>
        </w:rPr>
        <w:t xml:space="preserve"> services (e.g., speech therapy) prior to receiving a confirmed diagnosis, and these consultations may have been included in their total. </w:t>
      </w:r>
      <w:r w:rsidR="006061A8">
        <w:rPr>
          <w:rFonts w:ascii="Times New Roman" w:hAnsi="Times New Roman" w:cs="Times New Roman"/>
          <w:sz w:val="24"/>
          <w:szCs w:val="24"/>
        </w:rPr>
        <w:t xml:space="preserve"> Nevertheless</w:t>
      </w:r>
      <w:r w:rsidR="00617B45">
        <w:rPr>
          <w:rFonts w:ascii="Times New Roman" w:hAnsi="Times New Roman" w:cs="Times New Roman"/>
          <w:sz w:val="24"/>
          <w:szCs w:val="24"/>
        </w:rPr>
        <w:t xml:space="preserve">, </w:t>
      </w:r>
      <w:r w:rsidR="00733CDD">
        <w:rPr>
          <w:rFonts w:ascii="Times New Roman" w:hAnsi="Times New Roman" w:cs="Times New Roman"/>
          <w:sz w:val="24"/>
          <w:szCs w:val="24"/>
        </w:rPr>
        <w:t xml:space="preserve">a large proportion of parents in the current sample were </w:t>
      </w:r>
      <w:r w:rsidR="00EC7D49">
        <w:rPr>
          <w:rFonts w:ascii="Times New Roman" w:hAnsi="Times New Roman" w:cs="Times New Roman"/>
          <w:sz w:val="24"/>
          <w:szCs w:val="24"/>
        </w:rPr>
        <w:t xml:space="preserve">advised to “wait and see” </w:t>
      </w:r>
      <w:r w:rsidR="00450257">
        <w:rPr>
          <w:rFonts w:ascii="Times New Roman" w:hAnsi="Times New Roman" w:cs="Times New Roman"/>
          <w:sz w:val="24"/>
          <w:szCs w:val="24"/>
        </w:rPr>
        <w:t xml:space="preserve">(35%) </w:t>
      </w:r>
      <w:r w:rsidR="00EC7D49">
        <w:rPr>
          <w:rFonts w:ascii="Times New Roman" w:hAnsi="Times New Roman" w:cs="Times New Roman"/>
          <w:sz w:val="24"/>
          <w:szCs w:val="24"/>
        </w:rPr>
        <w:t>or “</w:t>
      </w:r>
      <w:r w:rsidR="001258A6">
        <w:rPr>
          <w:rFonts w:ascii="Times New Roman" w:hAnsi="Times New Roman" w:cs="Times New Roman"/>
          <w:sz w:val="24"/>
          <w:szCs w:val="24"/>
        </w:rPr>
        <w:t>not to worry”</w:t>
      </w:r>
      <w:r w:rsidR="00D412E7">
        <w:rPr>
          <w:rFonts w:ascii="Times New Roman" w:hAnsi="Times New Roman" w:cs="Times New Roman"/>
          <w:sz w:val="24"/>
          <w:szCs w:val="24"/>
        </w:rPr>
        <w:t xml:space="preserve"> (39%)</w:t>
      </w:r>
      <w:r w:rsidR="000C77A8" w:rsidRPr="008C2F3C">
        <w:rPr>
          <w:rFonts w:ascii="Times New Roman" w:hAnsi="Times New Roman" w:cs="Times New Roman"/>
          <w:sz w:val="24"/>
          <w:szCs w:val="24"/>
        </w:rPr>
        <w:t>.</w:t>
      </w:r>
      <w:r w:rsidR="000C77A8">
        <w:rPr>
          <w:rFonts w:ascii="Times New Roman" w:hAnsi="Times New Roman" w:cs="Times New Roman"/>
          <w:sz w:val="24"/>
          <w:szCs w:val="24"/>
        </w:rPr>
        <w:t xml:space="preserve">  </w:t>
      </w:r>
      <w:r w:rsidR="00CD13CA">
        <w:rPr>
          <w:rFonts w:ascii="Times New Roman" w:hAnsi="Times New Roman" w:cs="Times New Roman"/>
          <w:sz w:val="24"/>
          <w:szCs w:val="24"/>
        </w:rPr>
        <w:t>While the proportion of families advised that “</w:t>
      </w:r>
      <w:r w:rsidR="00FF7435">
        <w:rPr>
          <w:rFonts w:ascii="Times New Roman" w:hAnsi="Times New Roman" w:cs="Times New Roman"/>
          <w:sz w:val="24"/>
          <w:szCs w:val="24"/>
        </w:rPr>
        <w:t>there was no problem</w:t>
      </w:r>
      <w:r w:rsidR="00CD13CA">
        <w:rPr>
          <w:rFonts w:ascii="Times New Roman" w:hAnsi="Times New Roman" w:cs="Times New Roman"/>
          <w:sz w:val="24"/>
          <w:szCs w:val="24"/>
        </w:rPr>
        <w:t>”</w:t>
      </w:r>
      <w:r w:rsidR="00FF7435">
        <w:rPr>
          <w:rFonts w:ascii="Times New Roman" w:hAnsi="Times New Roman" w:cs="Times New Roman"/>
          <w:sz w:val="24"/>
          <w:szCs w:val="24"/>
        </w:rPr>
        <w:t xml:space="preserve"> </w:t>
      </w:r>
      <w:r w:rsidR="00CD13CA">
        <w:rPr>
          <w:rFonts w:ascii="Times New Roman" w:hAnsi="Times New Roman" w:cs="Times New Roman"/>
          <w:sz w:val="24"/>
          <w:szCs w:val="24"/>
        </w:rPr>
        <w:t>or</w:t>
      </w:r>
      <w:r w:rsidR="00D475D1">
        <w:rPr>
          <w:rFonts w:ascii="Times New Roman" w:hAnsi="Times New Roman" w:cs="Times New Roman"/>
          <w:sz w:val="24"/>
          <w:szCs w:val="24"/>
        </w:rPr>
        <w:t xml:space="preserve"> </w:t>
      </w:r>
      <w:r w:rsidR="004373E5">
        <w:rPr>
          <w:rFonts w:ascii="Times New Roman" w:hAnsi="Times New Roman" w:cs="Times New Roman"/>
          <w:sz w:val="24"/>
          <w:szCs w:val="24"/>
        </w:rPr>
        <w:t>“</w:t>
      </w:r>
      <w:r w:rsidR="00D475D1">
        <w:rPr>
          <w:rFonts w:ascii="Times New Roman" w:hAnsi="Times New Roman" w:cs="Times New Roman"/>
          <w:sz w:val="24"/>
          <w:szCs w:val="24"/>
        </w:rPr>
        <w:t>not to worry</w:t>
      </w:r>
      <w:r w:rsidR="004373E5">
        <w:rPr>
          <w:rFonts w:ascii="Times New Roman" w:hAnsi="Times New Roman" w:cs="Times New Roman"/>
          <w:sz w:val="24"/>
          <w:szCs w:val="24"/>
        </w:rPr>
        <w:t>” is similar to that reported in</w:t>
      </w:r>
      <w:r w:rsidR="00D475D1">
        <w:rPr>
          <w:rFonts w:ascii="Times New Roman" w:hAnsi="Times New Roman" w:cs="Times New Roman"/>
          <w:sz w:val="24"/>
          <w:szCs w:val="24"/>
        </w:rPr>
        <w:t xml:space="preserve"> </w:t>
      </w:r>
      <w:r w:rsidR="004373E5">
        <w:rPr>
          <w:rFonts w:ascii="Times New Roman" w:hAnsi="Times New Roman" w:cs="Times New Roman"/>
          <w:sz w:val="24"/>
          <w:szCs w:val="24"/>
        </w:rPr>
        <w:t>the</w:t>
      </w:r>
      <w:r w:rsidR="00D475D1">
        <w:rPr>
          <w:rFonts w:ascii="Times New Roman" w:hAnsi="Times New Roman" w:cs="Times New Roman"/>
          <w:sz w:val="24"/>
          <w:szCs w:val="24"/>
        </w:rPr>
        <w:t xml:space="preserve"> recent UK survey (30%)</w:t>
      </w:r>
      <w:r w:rsidR="004373E5">
        <w:rPr>
          <w:rFonts w:ascii="Times New Roman" w:hAnsi="Times New Roman" w:cs="Times New Roman"/>
          <w:sz w:val="24"/>
          <w:szCs w:val="24"/>
        </w:rPr>
        <w:t>, a</w:t>
      </w:r>
      <w:r w:rsidR="00D475D1">
        <w:rPr>
          <w:rFonts w:ascii="Times New Roman" w:hAnsi="Times New Roman" w:cs="Times New Roman"/>
          <w:sz w:val="24"/>
          <w:szCs w:val="24"/>
        </w:rPr>
        <w:t xml:space="preserve"> </w:t>
      </w:r>
      <w:r w:rsidR="004373E5">
        <w:rPr>
          <w:rFonts w:ascii="Times New Roman" w:hAnsi="Times New Roman" w:cs="Times New Roman"/>
          <w:sz w:val="24"/>
          <w:szCs w:val="24"/>
        </w:rPr>
        <w:t>m</w:t>
      </w:r>
      <w:r w:rsidR="00D475D1">
        <w:rPr>
          <w:rFonts w:ascii="Times New Roman" w:hAnsi="Times New Roman" w:cs="Times New Roman"/>
          <w:sz w:val="24"/>
          <w:szCs w:val="24"/>
        </w:rPr>
        <w:t xml:space="preserve">uch higher </w:t>
      </w:r>
      <w:r w:rsidR="00BC3F10">
        <w:rPr>
          <w:rFonts w:ascii="Times New Roman" w:hAnsi="Times New Roman" w:cs="Times New Roman"/>
          <w:sz w:val="24"/>
          <w:szCs w:val="24"/>
        </w:rPr>
        <w:t>proportion</w:t>
      </w:r>
      <w:r w:rsidR="00D475D1">
        <w:rPr>
          <w:rFonts w:ascii="Times New Roman" w:hAnsi="Times New Roman" w:cs="Times New Roman"/>
          <w:sz w:val="24"/>
          <w:szCs w:val="24"/>
        </w:rPr>
        <w:t xml:space="preserve"> of parents reported that they were advised to ‘wait and see’ and return if problems persisted </w:t>
      </w:r>
      <w:r w:rsidR="007865DA">
        <w:rPr>
          <w:rFonts w:ascii="Times New Roman" w:hAnsi="Times New Roman" w:cs="Times New Roman"/>
          <w:sz w:val="24"/>
          <w:szCs w:val="24"/>
        </w:rPr>
        <w:t>(8%</w:t>
      </w:r>
      <w:r w:rsidR="00FB5D34">
        <w:rPr>
          <w:rFonts w:ascii="Times New Roman" w:hAnsi="Times New Roman" w:cs="Times New Roman"/>
          <w:sz w:val="24"/>
          <w:szCs w:val="24"/>
        </w:rPr>
        <w:t>;</w:t>
      </w:r>
      <w:r w:rsidR="00B1021A">
        <w:rPr>
          <w:rFonts w:ascii="Times New Roman" w:hAnsi="Times New Roman" w:cs="Times New Roman"/>
          <w:sz w:val="24"/>
          <w:szCs w:val="24"/>
        </w:rPr>
        <w:t xml:space="preserve"> Crane et al</w:t>
      </w:r>
      <w:r w:rsidR="00FB5D34">
        <w:rPr>
          <w:rFonts w:ascii="Times New Roman" w:hAnsi="Times New Roman" w:cs="Times New Roman"/>
          <w:sz w:val="24"/>
          <w:szCs w:val="24"/>
        </w:rPr>
        <w:t>., 2016</w:t>
      </w:r>
      <w:r w:rsidR="00B1021A">
        <w:rPr>
          <w:rFonts w:ascii="Times New Roman" w:hAnsi="Times New Roman" w:cs="Times New Roman"/>
          <w:sz w:val="24"/>
          <w:szCs w:val="24"/>
        </w:rPr>
        <w:t xml:space="preserve">).  </w:t>
      </w:r>
      <w:r w:rsidR="0087523F">
        <w:rPr>
          <w:rFonts w:ascii="Times New Roman" w:hAnsi="Times New Roman" w:cs="Times New Roman"/>
          <w:sz w:val="24"/>
          <w:szCs w:val="24"/>
        </w:rPr>
        <w:t xml:space="preserve">The </w:t>
      </w:r>
      <w:r w:rsidR="00662505">
        <w:rPr>
          <w:rFonts w:ascii="Times New Roman" w:hAnsi="Times New Roman" w:cs="Times New Roman"/>
          <w:sz w:val="24"/>
          <w:szCs w:val="24"/>
        </w:rPr>
        <w:t>more frequent adoption of a ‘w</w:t>
      </w:r>
      <w:r w:rsidR="00B1021A">
        <w:rPr>
          <w:rFonts w:ascii="Times New Roman" w:hAnsi="Times New Roman" w:cs="Times New Roman"/>
          <w:sz w:val="24"/>
          <w:szCs w:val="24"/>
        </w:rPr>
        <w:t>ait and see</w:t>
      </w:r>
      <w:r w:rsidR="00662505">
        <w:rPr>
          <w:rFonts w:ascii="Times New Roman" w:hAnsi="Times New Roman" w:cs="Times New Roman"/>
          <w:sz w:val="24"/>
          <w:szCs w:val="24"/>
        </w:rPr>
        <w:t>’</w:t>
      </w:r>
      <w:r w:rsidR="00B1021A">
        <w:rPr>
          <w:rFonts w:ascii="Times New Roman" w:hAnsi="Times New Roman" w:cs="Times New Roman"/>
          <w:sz w:val="24"/>
          <w:szCs w:val="24"/>
        </w:rPr>
        <w:t xml:space="preserve"> approach </w:t>
      </w:r>
      <w:r w:rsidR="00662505">
        <w:rPr>
          <w:rFonts w:ascii="Times New Roman" w:hAnsi="Times New Roman" w:cs="Times New Roman"/>
          <w:sz w:val="24"/>
          <w:szCs w:val="24"/>
        </w:rPr>
        <w:t xml:space="preserve">in Australia </w:t>
      </w:r>
      <w:r w:rsidR="00B1021A">
        <w:rPr>
          <w:rFonts w:ascii="Times New Roman" w:hAnsi="Times New Roman" w:cs="Times New Roman"/>
          <w:sz w:val="24"/>
          <w:szCs w:val="24"/>
        </w:rPr>
        <w:t xml:space="preserve">may </w:t>
      </w:r>
      <w:r w:rsidR="00662505">
        <w:rPr>
          <w:rFonts w:ascii="Times New Roman" w:hAnsi="Times New Roman" w:cs="Times New Roman"/>
          <w:sz w:val="24"/>
          <w:szCs w:val="24"/>
        </w:rPr>
        <w:t xml:space="preserve">also </w:t>
      </w:r>
      <w:r w:rsidR="00B1021A">
        <w:rPr>
          <w:rFonts w:ascii="Times New Roman" w:hAnsi="Times New Roman" w:cs="Times New Roman"/>
          <w:sz w:val="24"/>
          <w:szCs w:val="24"/>
        </w:rPr>
        <w:t xml:space="preserve">have contributed to </w:t>
      </w:r>
      <w:r w:rsidR="00751F9E">
        <w:rPr>
          <w:rFonts w:ascii="Times New Roman" w:hAnsi="Times New Roman" w:cs="Times New Roman"/>
          <w:sz w:val="24"/>
          <w:szCs w:val="24"/>
        </w:rPr>
        <w:t xml:space="preserve">the </w:t>
      </w:r>
      <w:r w:rsidR="00B1021A">
        <w:rPr>
          <w:rFonts w:ascii="Times New Roman" w:hAnsi="Times New Roman" w:cs="Times New Roman"/>
          <w:sz w:val="24"/>
          <w:szCs w:val="24"/>
        </w:rPr>
        <w:t>high</w:t>
      </w:r>
      <w:r w:rsidR="00662505">
        <w:rPr>
          <w:rFonts w:ascii="Times New Roman" w:hAnsi="Times New Roman" w:cs="Times New Roman"/>
          <w:sz w:val="24"/>
          <w:szCs w:val="24"/>
        </w:rPr>
        <w:t>er</w:t>
      </w:r>
      <w:r w:rsidR="00B1021A">
        <w:rPr>
          <w:rFonts w:ascii="Times New Roman" w:hAnsi="Times New Roman" w:cs="Times New Roman"/>
          <w:sz w:val="24"/>
          <w:szCs w:val="24"/>
        </w:rPr>
        <w:t xml:space="preserve"> number of professional consultations </w:t>
      </w:r>
      <w:r w:rsidR="00662505">
        <w:rPr>
          <w:rFonts w:ascii="Times New Roman" w:hAnsi="Times New Roman" w:cs="Times New Roman"/>
          <w:sz w:val="24"/>
          <w:szCs w:val="24"/>
        </w:rPr>
        <w:t xml:space="preserve">reported </w:t>
      </w:r>
      <w:r w:rsidR="000A2627">
        <w:rPr>
          <w:rFonts w:ascii="Times New Roman" w:hAnsi="Times New Roman" w:cs="Times New Roman"/>
          <w:sz w:val="24"/>
          <w:szCs w:val="24"/>
        </w:rPr>
        <w:t>compared to</w:t>
      </w:r>
      <w:r w:rsidR="00662505">
        <w:rPr>
          <w:rFonts w:ascii="Times New Roman" w:hAnsi="Times New Roman" w:cs="Times New Roman"/>
          <w:sz w:val="24"/>
          <w:szCs w:val="24"/>
        </w:rPr>
        <w:t xml:space="preserve"> other</w:t>
      </w:r>
      <w:r w:rsidR="000A2627">
        <w:rPr>
          <w:rFonts w:ascii="Times New Roman" w:hAnsi="Times New Roman" w:cs="Times New Roman"/>
          <w:sz w:val="24"/>
          <w:szCs w:val="24"/>
        </w:rPr>
        <w:t xml:space="preserve"> stud</w:t>
      </w:r>
      <w:r w:rsidR="00662505">
        <w:rPr>
          <w:rFonts w:ascii="Times New Roman" w:hAnsi="Times New Roman" w:cs="Times New Roman"/>
          <w:sz w:val="24"/>
          <w:szCs w:val="24"/>
        </w:rPr>
        <w:t>ies</w:t>
      </w:r>
      <w:r w:rsidR="000A2627">
        <w:rPr>
          <w:rFonts w:ascii="Times New Roman" w:hAnsi="Times New Roman" w:cs="Times New Roman"/>
          <w:sz w:val="24"/>
          <w:szCs w:val="24"/>
        </w:rPr>
        <w:t xml:space="preserve">. </w:t>
      </w:r>
    </w:p>
    <w:p w14:paraId="69433C3B" w14:textId="222321D3" w:rsidR="00341BF2" w:rsidRDefault="001A0124" w:rsidP="00CC3C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Only a small proportion of parents in this study reported that a screening tool </w:t>
      </w:r>
      <w:r w:rsidR="002A386F">
        <w:rPr>
          <w:rFonts w:ascii="Times New Roman" w:hAnsi="Times New Roman" w:cs="Times New Roman"/>
          <w:sz w:val="24"/>
          <w:szCs w:val="24"/>
        </w:rPr>
        <w:t xml:space="preserve">was administered </w:t>
      </w:r>
      <w:r>
        <w:rPr>
          <w:rFonts w:ascii="Times New Roman" w:hAnsi="Times New Roman" w:cs="Times New Roman"/>
          <w:sz w:val="24"/>
          <w:szCs w:val="24"/>
        </w:rPr>
        <w:t>when they first discussed their concerns</w:t>
      </w:r>
      <w:r w:rsidR="005B0F15">
        <w:rPr>
          <w:rFonts w:ascii="Times New Roman" w:hAnsi="Times New Roman" w:cs="Times New Roman"/>
          <w:sz w:val="24"/>
          <w:szCs w:val="24"/>
        </w:rPr>
        <w:t xml:space="preserve"> with a professional, and only </w:t>
      </w:r>
      <w:r w:rsidR="002A386F">
        <w:rPr>
          <w:rFonts w:ascii="Times New Roman" w:hAnsi="Times New Roman" w:cs="Times New Roman"/>
          <w:sz w:val="24"/>
          <w:szCs w:val="24"/>
        </w:rPr>
        <w:t>half reported that a developmental assessment was conducted at any point within their first three consultations</w:t>
      </w:r>
      <w:r>
        <w:rPr>
          <w:rFonts w:ascii="Times New Roman" w:hAnsi="Times New Roman" w:cs="Times New Roman"/>
          <w:sz w:val="24"/>
          <w:szCs w:val="24"/>
        </w:rPr>
        <w:t xml:space="preserve">. </w:t>
      </w:r>
      <w:r w:rsidR="00D46B59">
        <w:rPr>
          <w:rFonts w:ascii="Times New Roman" w:hAnsi="Times New Roman" w:cs="Times New Roman"/>
          <w:sz w:val="24"/>
          <w:szCs w:val="24"/>
        </w:rPr>
        <w:t xml:space="preserve">Although this findings should be interpreted </w:t>
      </w:r>
      <w:r w:rsidR="00EA6A9A">
        <w:rPr>
          <w:rFonts w:ascii="Times New Roman" w:hAnsi="Times New Roman" w:cs="Times New Roman"/>
          <w:sz w:val="24"/>
          <w:szCs w:val="24"/>
        </w:rPr>
        <w:t xml:space="preserve">cautiously given that </w:t>
      </w:r>
      <w:r w:rsidR="005B0F15">
        <w:rPr>
          <w:rFonts w:ascii="Times New Roman" w:hAnsi="Times New Roman" w:cs="Times New Roman"/>
          <w:sz w:val="24"/>
          <w:szCs w:val="24"/>
        </w:rPr>
        <w:t xml:space="preserve">it is possible that parents </w:t>
      </w:r>
      <w:r w:rsidR="00DA6A54">
        <w:rPr>
          <w:rFonts w:ascii="Times New Roman" w:hAnsi="Times New Roman" w:cs="Times New Roman"/>
          <w:sz w:val="24"/>
          <w:szCs w:val="24"/>
        </w:rPr>
        <w:t xml:space="preserve">may not have been </w:t>
      </w:r>
      <w:r w:rsidR="005B0F15">
        <w:rPr>
          <w:rFonts w:ascii="Times New Roman" w:hAnsi="Times New Roman" w:cs="Times New Roman"/>
          <w:sz w:val="24"/>
          <w:szCs w:val="24"/>
        </w:rPr>
        <w:t>aware that a</w:t>
      </w:r>
      <w:r w:rsidR="0097702E">
        <w:rPr>
          <w:rFonts w:ascii="Times New Roman" w:hAnsi="Times New Roman" w:cs="Times New Roman"/>
          <w:sz w:val="24"/>
          <w:szCs w:val="24"/>
        </w:rPr>
        <w:t xml:space="preserve"> screening tool </w:t>
      </w:r>
      <w:r w:rsidR="00F03A1F">
        <w:rPr>
          <w:rFonts w:ascii="Times New Roman" w:hAnsi="Times New Roman" w:cs="Times New Roman"/>
          <w:sz w:val="24"/>
          <w:szCs w:val="24"/>
        </w:rPr>
        <w:t xml:space="preserve">or </w:t>
      </w:r>
      <w:r w:rsidR="005B0F15">
        <w:rPr>
          <w:rFonts w:ascii="Times New Roman" w:hAnsi="Times New Roman" w:cs="Times New Roman"/>
          <w:sz w:val="24"/>
          <w:szCs w:val="24"/>
        </w:rPr>
        <w:t>assessment had been conducted</w:t>
      </w:r>
      <w:r w:rsidR="00DA6A54">
        <w:rPr>
          <w:rFonts w:ascii="Times New Roman" w:hAnsi="Times New Roman" w:cs="Times New Roman"/>
          <w:sz w:val="24"/>
          <w:szCs w:val="24"/>
        </w:rPr>
        <w:t xml:space="preserve"> </w:t>
      </w:r>
      <w:r w:rsidR="00CC3C1D">
        <w:rPr>
          <w:rFonts w:ascii="Times New Roman" w:hAnsi="Times New Roman" w:cs="Times New Roman"/>
          <w:sz w:val="24"/>
          <w:szCs w:val="24"/>
        </w:rPr>
        <w:t xml:space="preserve">and </w:t>
      </w:r>
      <w:r w:rsidR="00F03A1F">
        <w:rPr>
          <w:rFonts w:ascii="Times New Roman" w:hAnsi="Times New Roman" w:cs="Times New Roman"/>
          <w:sz w:val="24"/>
          <w:szCs w:val="24"/>
        </w:rPr>
        <w:t xml:space="preserve">that </w:t>
      </w:r>
      <w:r w:rsidR="00CC3C1D">
        <w:rPr>
          <w:rFonts w:ascii="Times New Roman" w:hAnsi="Times New Roman" w:cs="Times New Roman"/>
          <w:sz w:val="24"/>
          <w:szCs w:val="24"/>
        </w:rPr>
        <w:t>the purpose of the assessment/screen</w:t>
      </w:r>
      <w:r w:rsidR="00B00DF0">
        <w:rPr>
          <w:rFonts w:ascii="Times New Roman" w:hAnsi="Times New Roman" w:cs="Times New Roman"/>
          <w:sz w:val="24"/>
          <w:szCs w:val="24"/>
        </w:rPr>
        <w:t>ing tool</w:t>
      </w:r>
      <w:r w:rsidR="00CC3C1D">
        <w:rPr>
          <w:rFonts w:ascii="Times New Roman" w:hAnsi="Times New Roman" w:cs="Times New Roman"/>
          <w:sz w:val="24"/>
          <w:szCs w:val="24"/>
        </w:rPr>
        <w:t xml:space="preserve"> may not have been clear. However, </w:t>
      </w:r>
      <w:r w:rsidR="005B0F15">
        <w:rPr>
          <w:rFonts w:ascii="Times New Roman" w:hAnsi="Times New Roman" w:cs="Times New Roman"/>
          <w:sz w:val="24"/>
          <w:szCs w:val="24"/>
        </w:rPr>
        <w:t>r</w:t>
      </w:r>
      <w:r w:rsidR="002A386F" w:rsidRPr="00317433">
        <w:rPr>
          <w:rFonts w:ascii="Times New Roman" w:hAnsi="Times New Roman" w:cs="Times New Roman"/>
          <w:sz w:val="24"/>
          <w:szCs w:val="24"/>
        </w:rPr>
        <w:t xml:space="preserve">ecent surveys of professionals in Australia have </w:t>
      </w:r>
      <w:r w:rsidR="002A386F">
        <w:rPr>
          <w:rFonts w:ascii="Times New Roman" w:hAnsi="Times New Roman" w:cs="Times New Roman"/>
          <w:sz w:val="24"/>
          <w:szCs w:val="24"/>
        </w:rPr>
        <w:t xml:space="preserve">also </w:t>
      </w:r>
      <w:r w:rsidR="002A386F" w:rsidRPr="00317433">
        <w:rPr>
          <w:rFonts w:ascii="Times New Roman" w:hAnsi="Times New Roman" w:cs="Times New Roman"/>
          <w:sz w:val="24"/>
          <w:szCs w:val="24"/>
        </w:rPr>
        <w:t>re</w:t>
      </w:r>
      <w:r w:rsidR="002A386F">
        <w:rPr>
          <w:rFonts w:ascii="Times New Roman" w:hAnsi="Times New Roman" w:cs="Times New Roman"/>
          <w:sz w:val="24"/>
          <w:szCs w:val="24"/>
        </w:rPr>
        <w:t xml:space="preserve">ported that many practitioners do not </w:t>
      </w:r>
      <w:r w:rsidR="005B0F15">
        <w:rPr>
          <w:rFonts w:ascii="Times New Roman" w:hAnsi="Times New Roman" w:cs="Times New Roman"/>
          <w:sz w:val="24"/>
          <w:szCs w:val="24"/>
        </w:rPr>
        <w:t>utilise</w:t>
      </w:r>
      <w:r w:rsidR="002A386F">
        <w:rPr>
          <w:rFonts w:ascii="Times New Roman" w:hAnsi="Times New Roman" w:cs="Times New Roman"/>
          <w:sz w:val="24"/>
          <w:szCs w:val="24"/>
        </w:rPr>
        <w:t xml:space="preserve"> standardised assessment measures </w:t>
      </w:r>
      <w:r w:rsidR="002A386F">
        <w:rPr>
          <w:rFonts w:ascii="Times New Roman" w:hAnsi="Times New Roman" w:cs="Times New Roman"/>
          <w:sz w:val="24"/>
          <w:szCs w:val="24"/>
        </w:rPr>
        <w:fldChar w:fldCharType="begin"/>
      </w:r>
      <w:r w:rsidR="00462367">
        <w:rPr>
          <w:rFonts w:ascii="Times New Roman" w:hAnsi="Times New Roman" w:cs="Times New Roman"/>
          <w:sz w:val="24"/>
          <w:szCs w:val="24"/>
        </w:rPr>
        <w:instrText xml:space="preserve"> ADDIN ZOTERO_ITEM CSL_CITATION {"citationID":"qFnleVSe","properties":{"formattedCitation":"(Randall et al., 2016; Taylor et al., 2016)","plainCitation":"(Randall et al., 2016; Taylor et al., 2016)","noteIndex":0},"citationItems":[{"id":512,"uris":["http://zotero.org/users/1237796/items/XF6GD35Q"],"uri":["http://zotero.org/users/1237796/items/XF6GD35Q"],"itemData":{"id":512,"type":"article-journal","container-title":"Journal of Paediatrics and Child Health","DOI":"10.1111/jpc.13029","ISSN":"10344810","issue":"1","language":"en","page":"11-17","source":"CrossRef","title":"Diagnosing autism: Australian paediatric research network surveys: Diagnosing autism: an APRN survey","title-short":"Diagnosing autism","volume":"52","author":[{"family":"Randall","given":"Melinda"},{"family":"Albein-Urios","given":"Natalia"},{"family":"Brignell","given":"Amanda"},{"family":"Gulenc","given":"Alisha"},{"family":"Hennel","given":"Sabine"},{"family":"Coates","given":"Cathy"},{"family":"Symeonides","given":"Christos"},{"family":"Hiscock","given":"Harriet"},{"family":"Marraffa","given":"Catherine"},{"family":"Silove","given":"Natalie"},{"family":"Bayl","given":"Vivian"},{"family":"Woolfenden","given":"Susan"},{"family":"Williams","given":"Katrina"}],"issued":{"date-parts":[["2016",1]]}}},{"id":698,"uris":["http://zotero.org/users/1237796/items/HA35NFM2"],"uri":["http://zotero.org/users/1237796/items/HA35NFM2"],"itemData":{"id":698,"type":"article-journal","container-title":"BMJ open","DOI":"10.1136/bmjopen-2016-012517","issue":"9","page":"e012517","source":"Google Scholar","title":"Diagnostic evaluation for autism spectrum disorder: a survey of health professionals in Australia","title-short":"Diagnostic evaluation for autism spectrum disorder","volume":"6","author":[{"family":"Taylor","given":"Lauren J."},{"family":"Eapen","given":"Valsamma"},{"family":"Maybery","given":"Murray T."},{"family":"Midford","given":"Sue"},{"family":"Paynter","given":"Jessica"},{"family":"Quarmby","given":"Lyndsay"},{"family":"Smith","given":"Timothy"},{"family":"Williams","given":"Katrina"},{"family":"Whitehouse","given":"Andrew JO"}],"issued":{"date-parts":[["2016"]]}}}],"schema":"https://github.com/citation-style-language/schema/raw/master/csl-citation.json"} </w:instrText>
      </w:r>
      <w:r w:rsidR="002A386F">
        <w:rPr>
          <w:rFonts w:ascii="Times New Roman" w:hAnsi="Times New Roman" w:cs="Times New Roman"/>
          <w:sz w:val="24"/>
          <w:szCs w:val="24"/>
        </w:rPr>
        <w:fldChar w:fldCharType="separate"/>
      </w:r>
      <w:r w:rsidR="00FE1703" w:rsidRPr="00FE1703">
        <w:rPr>
          <w:rFonts w:ascii="Times New Roman" w:hAnsi="Times New Roman" w:cs="Times New Roman"/>
          <w:sz w:val="24"/>
        </w:rPr>
        <w:t>(Randall et al., 2016; Taylor et al., 2016)</w:t>
      </w:r>
      <w:r w:rsidR="002A386F">
        <w:rPr>
          <w:rFonts w:ascii="Times New Roman" w:hAnsi="Times New Roman" w:cs="Times New Roman"/>
          <w:sz w:val="24"/>
          <w:szCs w:val="24"/>
        </w:rPr>
        <w:fldChar w:fldCharType="end"/>
      </w:r>
      <w:r w:rsidR="002A386F">
        <w:rPr>
          <w:rFonts w:ascii="Times New Roman" w:hAnsi="Times New Roman" w:cs="Times New Roman"/>
          <w:sz w:val="24"/>
          <w:szCs w:val="24"/>
        </w:rPr>
        <w:t xml:space="preserve">. </w:t>
      </w:r>
      <w:r w:rsidR="00CC3C1D">
        <w:rPr>
          <w:rFonts w:ascii="Times New Roman" w:hAnsi="Times New Roman" w:cs="Times New Roman"/>
          <w:sz w:val="24"/>
          <w:szCs w:val="24"/>
        </w:rPr>
        <w:t xml:space="preserve"> It is possible that </w:t>
      </w:r>
      <w:r w:rsidR="00825CFF">
        <w:rPr>
          <w:rFonts w:ascii="Times New Roman" w:hAnsi="Times New Roman" w:cs="Times New Roman"/>
          <w:sz w:val="24"/>
          <w:szCs w:val="24"/>
        </w:rPr>
        <w:t xml:space="preserve">low uptake of standardised </w:t>
      </w:r>
      <w:r w:rsidR="00E769FC">
        <w:rPr>
          <w:rFonts w:ascii="Times New Roman" w:hAnsi="Times New Roman" w:cs="Times New Roman"/>
          <w:sz w:val="24"/>
          <w:szCs w:val="24"/>
        </w:rPr>
        <w:t xml:space="preserve">assessment </w:t>
      </w:r>
      <w:r w:rsidR="00825CFF">
        <w:rPr>
          <w:rFonts w:ascii="Times New Roman" w:hAnsi="Times New Roman" w:cs="Times New Roman"/>
          <w:sz w:val="24"/>
          <w:szCs w:val="24"/>
        </w:rPr>
        <w:t xml:space="preserve">measures may </w:t>
      </w:r>
      <w:r w:rsidR="00B544A4">
        <w:rPr>
          <w:rFonts w:ascii="Times New Roman" w:hAnsi="Times New Roman" w:cs="Times New Roman"/>
          <w:sz w:val="24"/>
          <w:szCs w:val="24"/>
        </w:rPr>
        <w:t>be contributing to inconsistencies in diagnostic practice</w:t>
      </w:r>
      <w:r w:rsidR="00E769FC">
        <w:rPr>
          <w:rFonts w:ascii="Times New Roman" w:hAnsi="Times New Roman" w:cs="Times New Roman"/>
          <w:sz w:val="24"/>
          <w:szCs w:val="24"/>
        </w:rPr>
        <w:t>, as these can provide a valuable source of information to inform clinical decision making.</w:t>
      </w:r>
      <w:r w:rsidR="00B544A4">
        <w:rPr>
          <w:rFonts w:ascii="Times New Roman" w:hAnsi="Times New Roman" w:cs="Times New Roman"/>
          <w:sz w:val="24"/>
          <w:szCs w:val="24"/>
        </w:rPr>
        <w:t xml:space="preserve"> </w:t>
      </w:r>
      <w:r w:rsidR="00825CFF">
        <w:rPr>
          <w:rFonts w:ascii="Times New Roman" w:hAnsi="Times New Roman" w:cs="Times New Roman"/>
          <w:sz w:val="24"/>
          <w:szCs w:val="24"/>
        </w:rPr>
        <w:t xml:space="preserve"> </w:t>
      </w:r>
      <w:r w:rsidR="002A386F">
        <w:rPr>
          <w:rFonts w:ascii="Times New Roman" w:hAnsi="Times New Roman" w:cs="Times New Roman"/>
          <w:sz w:val="24"/>
          <w:szCs w:val="24"/>
        </w:rPr>
        <w:t xml:space="preserve">These findings </w:t>
      </w:r>
      <w:r w:rsidR="00F031F6">
        <w:rPr>
          <w:rFonts w:ascii="Times New Roman" w:hAnsi="Times New Roman" w:cs="Times New Roman"/>
          <w:sz w:val="24"/>
          <w:szCs w:val="24"/>
        </w:rPr>
        <w:t xml:space="preserve">reiterate the need to implement </w:t>
      </w:r>
      <w:r w:rsidR="001032BB">
        <w:rPr>
          <w:rFonts w:ascii="Times New Roman" w:hAnsi="Times New Roman" w:cs="Times New Roman"/>
          <w:sz w:val="24"/>
          <w:szCs w:val="24"/>
        </w:rPr>
        <w:t xml:space="preserve">the </w:t>
      </w:r>
      <w:r w:rsidR="00D067DE">
        <w:rPr>
          <w:rFonts w:ascii="Times New Roman" w:hAnsi="Times New Roman" w:cs="Times New Roman"/>
          <w:sz w:val="24"/>
          <w:szCs w:val="24"/>
        </w:rPr>
        <w:t>N</w:t>
      </w:r>
      <w:r w:rsidR="00F031F6">
        <w:rPr>
          <w:rFonts w:ascii="Times New Roman" w:hAnsi="Times New Roman" w:cs="Times New Roman"/>
          <w:sz w:val="24"/>
          <w:szCs w:val="24"/>
        </w:rPr>
        <w:t xml:space="preserve">ational </w:t>
      </w:r>
      <w:r w:rsidR="00D067DE">
        <w:rPr>
          <w:rFonts w:ascii="Times New Roman" w:hAnsi="Times New Roman" w:cs="Times New Roman"/>
          <w:sz w:val="24"/>
          <w:szCs w:val="24"/>
        </w:rPr>
        <w:t>Guideline</w:t>
      </w:r>
      <w:r w:rsidR="00A16CC0">
        <w:rPr>
          <w:rFonts w:ascii="Times New Roman" w:hAnsi="Times New Roman" w:cs="Times New Roman"/>
          <w:sz w:val="24"/>
          <w:szCs w:val="24"/>
        </w:rPr>
        <w:t>s</w:t>
      </w:r>
      <w:r w:rsidR="00D067DE">
        <w:rPr>
          <w:rFonts w:ascii="Times New Roman" w:hAnsi="Times New Roman" w:cs="Times New Roman"/>
          <w:sz w:val="24"/>
          <w:szCs w:val="24"/>
        </w:rPr>
        <w:t xml:space="preserve"> </w:t>
      </w:r>
      <w:r w:rsidR="00F031F6">
        <w:rPr>
          <w:rFonts w:ascii="Times New Roman" w:hAnsi="Times New Roman" w:cs="Times New Roman"/>
          <w:sz w:val="24"/>
          <w:szCs w:val="24"/>
        </w:rPr>
        <w:t xml:space="preserve">for </w:t>
      </w:r>
      <w:r w:rsidR="00A16CC0">
        <w:rPr>
          <w:rFonts w:ascii="Times New Roman" w:hAnsi="Times New Roman" w:cs="Times New Roman"/>
          <w:sz w:val="24"/>
          <w:szCs w:val="24"/>
        </w:rPr>
        <w:t>autism</w:t>
      </w:r>
      <w:r w:rsidR="00F031F6">
        <w:rPr>
          <w:rFonts w:ascii="Times New Roman" w:hAnsi="Times New Roman" w:cs="Times New Roman"/>
          <w:sz w:val="24"/>
          <w:szCs w:val="24"/>
        </w:rPr>
        <w:t xml:space="preserve"> diagnostic practice in Australia</w:t>
      </w:r>
      <w:r w:rsidR="00527BCF">
        <w:rPr>
          <w:rFonts w:ascii="Times New Roman" w:hAnsi="Times New Roman" w:cs="Times New Roman"/>
          <w:sz w:val="24"/>
          <w:szCs w:val="24"/>
        </w:rPr>
        <w:t xml:space="preserve"> </w:t>
      </w:r>
      <w:r w:rsidR="00527BCF">
        <w:rPr>
          <w:rFonts w:ascii="Times New Roman" w:hAnsi="Times New Roman" w:cs="Times New Roman"/>
          <w:sz w:val="24"/>
          <w:szCs w:val="24"/>
        </w:rPr>
        <w:fldChar w:fldCharType="begin"/>
      </w:r>
      <w:r w:rsidR="00462367">
        <w:rPr>
          <w:rFonts w:ascii="Times New Roman" w:hAnsi="Times New Roman" w:cs="Times New Roman"/>
          <w:sz w:val="24"/>
          <w:szCs w:val="24"/>
        </w:rPr>
        <w:instrText xml:space="preserve"> ADDIN ZOTERO_ITEM CSL_CITATION {"citationID":"zYwR5CoK","properties":{"formattedCitation":"(Whitehouse et al., 2018)","plainCitation":"(Whitehouse et al., 2018)","noteIndex":0},"citationItems":[{"id":2090,"uris":["http://zotero.org/users/1237796/items/N2XG2EKC"],"uri":["http://zotero.org/users/1237796/items/N2XG2EKC"],"itemData":{"id":2090,"type":"book","event-place":"Brisbane, Australia","publisher":"Cooperative Research Centre for Living with Autism","publisher-place":"Brisbane, Australia","title":"National guideline for the assessment and diagnosis of autism spectrum disorders in Australia","author":[{"family":"Whitehouse","given":"AJO"},{"family":"Evans","given":"K"},{"family":"Eapen","given":"V"},{"family":"Wray","given":"J"}],"issued":{"date-parts":[["2018"]]}}}],"schema":"https://github.com/citation-style-language/schema/raw/master/csl-citation.json"} </w:instrText>
      </w:r>
      <w:r w:rsidR="00527BCF">
        <w:rPr>
          <w:rFonts w:ascii="Times New Roman" w:hAnsi="Times New Roman" w:cs="Times New Roman"/>
          <w:sz w:val="24"/>
          <w:szCs w:val="24"/>
        </w:rPr>
        <w:fldChar w:fldCharType="separate"/>
      </w:r>
      <w:r w:rsidR="00FE1703" w:rsidRPr="00FE1703">
        <w:rPr>
          <w:rFonts w:ascii="Times New Roman" w:hAnsi="Times New Roman" w:cs="Times New Roman"/>
          <w:sz w:val="24"/>
        </w:rPr>
        <w:t>(Whitehouse et al., 2018)</w:t>
      </w:r>
      <w:r w:rsidR="00527BCF">
        <w:rPr>
          <w:rFonts w:ascii="Times New Roman" w:hAnsi="Times New Roman" w:cs="Times New Roman"/>
          <w:sz w:val="24"/>
          <w:szCs w:val="24"/>
        </w:rPr>
        <w:fldChar w:fldCharType="end"/>
      </w:r>
      <w:r w:rsidR="00527BCF">
        <w:rPr>
          <w:rFonts w:ascii="Times New Roman" w:hAnsi="Times New Roman" w:cs="Times New Roman"/>
          <w:sz w:val="24"/>
          <w:szCs w:val="24"/>
        </w:rPr>
        <w:t>.</w:t>
      </w:r>
    </w:p>
    <w:p w14:paraId="7FA54210" w14:textId="2DAD592E" w:rsidR="00C458B3" w:rsidRDefault="00C458B3" w:rsidP="00D636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Access to autism specific early intervention services is </w:t>
      </w:r>
      <w:r w:rsidR="00F57392">
        <w:rPr>
          <w:rFonts w:ascii="Times New Roman" w:hAnsi="Times New Roman" w:cs="Times New Roman"/>
          <w:sz w:val="24"/>
          <w:szCs w:val="24"/>
        </w:rPr>
        <w:t xml:space="preserve">currently </w:t>
      </w:r>
      <w:r>
        <w:rPr>
          <w:rFonts w:ascii="Times New Roman" w:hAnsi="Times New Roman" w:cs="Times New Roman"/>
          <w:sz w:val="24"/>
          <w:szCs w:val="24"/>
        </w:rPr>
        <w:t xml:space="preserve">largely dependent on receiving a formal diagnosis. The majority of parents in this sample disagreed that it was easy to access the diagnostic services they needed and while many agreed that obtaining a diagnosis helped them access ongoing services and support for their child, the smaller subgroup of parents of older children reported significantly less agreement with this statement.  </w:t>
      </w:r>
      <w:r w:rsidR="00B673D1">
        <w:rPr>
          <w:rFonts w:ascii="Times New Roman" w:hAnsi="Times New Roman" w:cs="Times New Roman"/>
          <w:sz w:val="24"/>
          <w:szCs w:val="24"/>
        </w:rPr>
        <w:t xml:space="preserve">Taken together we suggest that while </w:t>
      </w:r>
      <w:r w:rsidR="00370548">
        <w:rPr>
          <w:rFonts w:ascii="Times New Roman" w:hAnsi="Times New Roman" w:cs="Times New Roman"/>
          <w:sz w:val="24"/>
          <w:szCs w:val="24"/>
        </w:rPr>
        <w:t>receiving a diagnoses may facilitate access to support for many families</w:t>
      </w:r>
      <w:r w:rsidR="00751372">
        <w:rPr>
          <w:rFonts w:ascii="Times New Roman" w:hAnsi="Times New Roman" w:cs="Times New Roman"/>
          <w:sz w:val="24"/>
          <w:szCs w:val="24"/>
        </w:rPr>
        <w:t xml:space="preserve"> (particularly of younger children) that the accessibility of diagnostic services, remains a </w:t>
      </w:r>
      <w:r w:rsidR="00505B51">
        <w:rPr>
          <w:rFonts w:ascii="Times New Roman" w:hAnsi="Times New Roman" w:cs="Times New Roman"/>
          <w:sz w:val="24"/>
          <w:szCs w:val="24"/>
        </w:rPr>
        <w:t xml:space="preserve">substantial barrier to care. </w:t>
      </w:r>
    </w:p>
    <w:p w14:paraId="711A3AE9" w14:textId="07D49B12" w:rsidR="000955AB" w:rsidRPr="000955AB" w:rsidRDefault="00E211EE" w:rsidP="00E211EE">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4.2 </w:t>
      </w:r>
      <w:r w:rsidR="000955AB" w:rsidRPr="000955AB">
        <w:rPr>
          <w:rFonts w:ascii="Times New Roman" w:hAnsi="Times New Roman" w:cs="Times New Roman"/>
          <w:i/>
          <w:sz w:val="24"/>
          <w:szCs w:val="24"/>
        </w:rPr>
        <w:t xml:space="preserve">Predictors of </w:t>
      </w:r>
      <w:r w:rsidR="00D653FB">
        <w:rPr>
          <w:rFonts w:ascii="Times New Roman" w:hAnsi="Times New Roman" w:cs="Times New Roman"/>
          <w:i/>
          <w:sz w:val="24"/>
          <w:szCs w:val="24"/>
        </w:rPr>
        <w:t>Age and T</w:t>
      </w:r>
      <w:r w:rsidR="000955AB" w:rsidRPr="000955AB">
        <w:rPr>
          <w:rFonts w:ascii="Times New Roman" w:hAnsi="Times New Roman" w:cs="Times New Roman"/>
          <w:i/>
          <w:sz w:val="24"/>
          <w:szCs w:val="24"/>
        </w:rPr>
        <w:t xml:space="preserve">imeliness of </w:t>
      </w:r>
      <w:r w:rsidR="00D653FB">
        <w:rPr>
          <w:rFonts w:ascii="Times New Roman" w:hAnsi="Times New Roman" w:cs="Times New Roman"/>
          <w:i/>
          <w:sz w:val="24"/>
          <w:szCs w:val="24"/>
        </w:rPr>
        <w:t>D</w:t>
      </w:r>
      <w:r w:rsidR="000955AB" w:rsidRPr="000955AB">
        <w:rPr>
          <w:rFonts w:ascii="Times New Roman" w:hAnsi="Times New Roman" w:cs="Times New Roman"/>
          <w:i/>
          <w:sz w:val="24"/>
          <w:szCs w:val="24"/>
        </w:rPr>
        <w:t>iagnosis</w:t>
      </w:r>
    </w:p>
    <w:p w14:paraId="4586D43E" w14:textId="4A17D558" w:rsidR="005C51F7" w:rsidRDefault="00EF60E4" w:rsidP="002E24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096716">
        <w:rPr>
          <w:rFonts w:ascii="Times New Roman" w:hAnsi="Times New Roman" w:cs="Times New Roman"/>
          <w:sz w:val="24"/>
          <w:szCs w:val="24"/>
        </w:rPr>
        <w:t xml:space="preserve">also </w:t>
      </w:r>
      <w:r>
        <w:rPr>
          <w:rFonts w:ascii="Times New Roman" w:hAnsi="Times New Roman" w:cs="Times New Roman"/>
          <w:sz w:val="24"/>
          <w:szCs w:val="24"/>
        </w:rPr>
        <w:t xml:space="preserve">examined predictors of child age </w:t>
      </w:r>
      <w:r w:rsidR="001C6212">
        <w:rPr>
          <w:rFonts w:ascii="Times New Roman" w:hAnsi="Times New Roman" w:cs="Times New Roman"/>
          <w:sz w:val="24"/>
          <w:szCs w:val="24"/>
        </w:rPr>
        <w:t>of diagnosis and timeliness of diagnosis</w:t>
      </w:r>
      <w:r w:rsidR="002D2B83">
        <w:rPr>
          <w:rFonts w:ascii="Times New Roman" w:hAnsi="Times New Roman" w:cs="Times New Roman"/>
          <w:sz w:val="24"/>
          <w:szCs w:val="24"/>
        </w:rPr>
        <w:t xml:space="preserve">. </w:t>
      </w:r>
      <w:r w:rsidR="009D029C">
        <w:rPr>
          <w:rFonts w:ascii="Times New Roman" w:hAnsi="Times New Roman" w:cs="Times New Roman"/>
          <w:sz w:val="24"/>
          <w:szCs w:val="24"/>
        </w:rPr>
        <w:t>Child age at first parent concern was the strongest predictor of</w:t>
      </w:r>
      <w:r w:rsidR="001D0220">
        <w:rPr>
          <w:rFonts w:ascii="Times New Roman" w:hAnsi="Times New Roman" w:cs="Times New Roman"/>
          <w:sz w:val="24"/>
          <w:szCs w:val="24"/>
        </w:rPr>
        <w:t xml:space="preserve"> age of diagnosis, with parents</w:t>
      </w:r>
      <w:r w:rsidR="009D029C">
        <w:rPr>
          <w:rFonts w:ascii="Times New Roman" w:hAnsi="Times New Roman" w:cs="Times New Roman"/>
          <w:sz w:val="24"/>
          <w:szCs w:val="24"/>
        </w:rPr>
        <w:t xml:space="preserve"> who reported becoming concerned about their child’s</w:t>
      </w:r>
      <w:r w:rsidR="00F239FF">
        <w:rPr>
          <w:rFonts w:ascii="Times New Roman" w:hAnsi="Times New Roman" w:cs="Times New Roman"/>
          <w:sz w:val="24"/>
          <w:szCs w:val="24"/>
        </w:rPr>
        <w:t xml:space="preserve"> development at an earlier age </w:t>
      </w:r>
      <w:r w:rsidR="009D029C">
        <w:rPr>
          <w:rFonts w:ascii="Times New Roman" w:hAnsi="Times New Roman" w:cs="Times New Roman"/>
          <w:sz w:val="24"/>
          <w:szCs w:val="24"/>
        </w:rPr>
        <w:t>obtaining an earlier diagnosis for their chil</w:t>
      </w:r>
      <w:r w:rsidR="00C80CE6">
        <w:rPr>
          <w:rFonts w:ascii="Times New Roman" w:hAnsi="Times New Roman" w:cs="Times New Roman"/>
          <w:sz w:val="24"/>
          <w:szCs w:val="24"/>
        </w:rPr>
        <w:t xml:space="preserve">d. </w:t>
      </w:r>
      <w:r w:rsidR="009E676A">
        <w:rPr>
          <w:rFonts w:ascii="Times New Roman" w:hAnsi="Times New Roman" w:cs="Times New Roman"/>
          <w:sz w:val="24"/>
          <w:szCs w:val="24"/>
        </w:rPr>
        <w:t>Parent concerns related to</w:t>
      </w:r>
      <w:r w:rsidR="009D029C">
        <w:rPr>
          <w:rFonts w:ascii="Times New Roman" w:hAnsi="Times New Roman" w:cs="Times New Roman"/>
          <w:sz w:val="24"/>
          <w:szCs w:val="24"/>
        </w:rPr>
        <w:t xml:space="preserve"> social responsiveness</w:t>
      </w:r>
      <w:r w:rsidR="00F21936">
        <w:rPr>
          <w:rFonts w:ascii="Times New Roman" w:hAnsi="Times New Roman" w:cs="Times New Roman"/>
          <w:sz w:val="24"/>
          <w:szCs w:val="24"/>
        </w:rPr>
        <w:t xml:space="preserve">, limited or inconsistent eye contact and premature birth were significantly correlated with age of diagnosis, but were not </w:t>
      </w:r>
      <w:r w:rsidR="00402976">
        <w:rPr>
          <w:rFonts w:ascii="Times New Roman" w:hAnsi="Times New Roman" w:cs="Times New Roman"/>
          <w:sz w:val="24"/>
          <w:szCs w:val="24"/>
        </w:rPr>
        <w:t xml:space="preserve">significant unique predictors in the regression. </w:t>
      </w:r>
      <w:r w:rsidR="009E676A">
        <w:rPr>
          <w:rFonts w:ascii="Times New Roman" w:hAnsi="Times New Roman" w:cs="Times New Roman"/>
          <w:sz w:val="24"/>
          <w:szCs w:val="24"/>
        </w:rPr>
        <w:t>S</w:t>
      </w:r>
      <w:r w:rsidR="00096716">
        <w:rPr>
          <w:rFonts w:ascii="Times New Roman" w:hAnsi="Times New Roman" w:cs="Times New Roman"/>
          <w:sz w:val="24"/>
          <w:szCs w:val="24"/>
        </w:rPr>
        <w:t>ervice level factors including</w:t>
      </w:r>
      <w:r w:rsidR="009E676A">
        <w:rPr>
          <w:rFonts w:ascii="Times New Roman" w:hAnsi="Times New Roman" w:cs="Times New Roman"/>
          <w:sz w:val="24"/>
          <w:szCs w:val="24"/>
        </w:rPr>
        <w:t xml:space="preserve"> being referred to another professional at the first consultation</w:t>
      </w:r>
      <w:r w:rsidR="00F77F3D">
        <w:rPr>
          <w:rFonts w:ascii="Times New Roman" w:hAnsi="Times New Roman" w:cs="Times New Roman"/>
          <w:sz w:val="24"/>
          <w:szCs w:val="24"/>
        </w:rPr>
        <w:t xml:space="preserve"> </w:t>
      </w:r>
      <w:r w:rsidR="009E676A">
        <w:rPr>
          <w:rFonts w:ascii="Times New Roman" w:hAnsi="Times New Roman" w:cs="Times New Roman"/>
          <w:sz w:val="24"/>
          <w:szCs w:val="24"/>
        </w:rPr>
        <w:t xml:space="preserve">and </w:t>
      </w:r>
      <w:r w:rsidR="00BC63E7">
        <w:rPr>
          <w:rFonts w:ascii="Times New Roman" w:hAnsi="Times New Roman" w:cs="Times New Roman"/>
          <w:sz w:val="24"/>
          <w:szCs w:val="24"/>
        </w:rPr>
        <w:t xml:space="preserve">higher </w:t>
      </w:r>
      <w:r w:rsidR="009E676A">
        <w:rPr>
          <w:rFonts w:ascii="Times New Roman" w:hAnsi="Times New Roman" w:cs="Times New Roman"/>
          <w:sz w:val="24"/>
          <w:szCs w:val="24"/>
        </w:rPr>
        <w:t xml:space="preserve">parent satisfaction </w:t>
      </w:r>
      <w:r w:rsidR="00096716">
        <w:rPr>
          <w:rFonts w:ascii="Times New Roman" w:hAnsi="Times New Roman" w:cs="Times New Roman"/>
          <w:sz w:val="24"/>
          <w:szCs w:val="24"/>
        </w:rPr>
        <w:t xml:space="preserve">were </w:t>
      </w:r>
      <w:r w:rsidR="009E676A">
        <w:rPr>
          <w:rFonts w:ascii="Times New Roman" w:hAnsi="Times New Roman" w:cs="Times New Roman"/>
          <w:sz w:val="24"/>
          <w:szCs w:val="24"/>
        </w:rPr>
        <w:t xml:space="preserve">correlated with </w:t>
      </w:r>
      <w:r w:rsidR="00F77F3D">
        <w:rPr>
          <w:rFonts w:ascii="Times New Roman" w:hAnsi="Times New Roman" w:cs="Times New Roman"/>
          <w:sz w:val="24"/>
          <w:szCs w:val="24"/>
        </w:rPr>
        <w:t>a timelier</w:t>
      </w:r>
      <w:r w:rsidR="009E676A">
        <w:rPr>
          <w:rFonts w:ascii="Times New Roman" w:hAnsi="Times New Roman" w:cs="Times New Roman"/>
          <w:sz w:val="24"/>
          <w:szCs w:val="24"/>
        </w:rPr>
        <w:t xml:space="preserve"> diagnosis, </w:t>
      </w:r>
      <w:r w:rsidR="00F77F3D">
        <w:rPr>
          <w:rFonts w:ascii="Times New Roman" w:hAnsi="Times New Roman" w:cs="Times New Roman"/>
          <w:sz w:val="24"/>
          <w:szCs w:val="24"/>
        </w:rPr>
        <w:t xml:space="preserve">while needing to consult more professionals was correlated with a relatively delayed diagnosis.  Being advised to ‘wait and see’ or </w:t>
      </w:r>
      <w:r w:rsidR="00C669A0">
        <w:rPr>
          <w:rFonts w:ascii="Times New Roman" w:hAnsi="Times New Roman" w:cs="Times New Roman"/>
          <w:sz w:val="24"/>
          <w:szCs w:val="24"/>
        </w:rPr>
        <w:t>‘</w:t>
      </w:r>
      <w:r w:rsidR="00F77F3D">
        <w:rPr>
          <w:rFonts w:ascii="Times New Roman" w:hAnsi="Times New Roman" w:cs="Times New Roman"/>
          <w:sz w:val="24"/>
          <w:szCs w:val="24"/>
        </w:rPr>
        <w:t>return if problems persisted</w:t>
      </w:r>
      <w:r w:rsidR="00C669A0">
        <w:rPr>
          <w:rFonts w:ascii="Times New Roman" w:hAnsi="Times New Roman" w:cs="Times New Roman"/>
          <w:sz w:val="24"/>
          <w:szCs w:val="24"/>
        </w:rPr>
        <w:t>’</w:t>
      </w:r>
      <w:r w:rsidR="00F77F3D">
        <w:rPr>
          <w:rFonts w:ascii="Times New Roman" w:hAnsi="Times New Roman" w:cs="Times New Roman"/>
          <w:sz w:val="24"/>
          <w:szCs w:val="24"/>
        </w:rPr>
        <w:t xml:space="preserve"> was </w:t>
      </w:r>
      <w:r w:rsidR="0080178D">
        <w:rPr>
          <w:rFonts w:ascii="Times New Roman" w:hAnsi="Times New Roman" w:cs="Times New Roman"/>
          <w:sz w:val="24"/>
          <w:szCs w:val="24"/>
        </w:rPr>
        <w:t xml:space="preserve">a significant unique </w:t>
      </w:r>
      <w:r w:rsidR="00F77F3D">
        <w:rPr>
          <w:rFonts w:ascii="Times New Roman" w:hAnsi="Times New Roman" w:cs="Times New Roman"/>
          <w:sz w:val="24"/>
          <w:szCs w:val="24"/>
        </w:rPr>
        <w:t>predictor</w:t>
      </w:r>
      <w:r w:rsidR="00096716">
        <w:rPr>
          <w:rFonts w:ascii="Times New Roman" w:hAnsi="Times New Roman" w:cs="Times New Roman"/>
          <w:sz w:val="24"/>
          <w:szCs w:val="24"/>
        </w:rPr>
        <w:t xml:space="preserve"> </w:t>
      </w:r>
      <w:r w:rsidR="00F031F6">
        <w:rPr>
          <w:rFonts w:ascii="Times New Roman" w:hAnsi="Times New Roman" w:cs="Times New Roman"/>
          <w:sz w:val="24"/>
          <w:szCs w:val="24"/>
        </w:rPr>
        <w:t>in this analysis</w:t>
      </w:r>
      <w:r w:rsidR="00F77F3D">
        <w:rPr>
          <w:rFonts w:ascii="Times New Roman" w:hAnsi="Times New Roman" w:cs="Times New Roman"/>
          <w:sz w:val="24"/>
          <w:szCs w:val="24"/>
        </w:rPr>
        <w:t xml:space="preserve">, associated with a </w:t>
      </w:r>
      <w:r w:rsidR="00C669A0">
        <w:rPr>
          <w:rFonts w:ascii="Times New Roman" w:hAnsi="Times New Roman" w:cs="Times New Roman"/>
          <w:sz w:val="24"/>
          <w:szCs w:val="24"/>
        </w:rPr>
        <w:t xml:space="preserve">longer </w:t>
      </w:r>
      <w:r w:rsidR="00F77F3D">
        <w:rPr>
          <w:rFonts w:ascii="Times New Roman" w:hAnsi="Times New Roman" w:cs="Times New Roman"/>
          <w:sz w:val="24"/>
          <w:szCs w:val="24"/>
        </w:rPr>
        <w:t xml:space="preserve">time between first seeking help and diagnosis. </w:t>
      </w:r>
      <w:r w:rsidR="002A0614">
        <w:rPr>
          <w:rFonts w:ascii="Times New Roman" w:hAnsi="Times New Roman" w:cs="Times New Roman"/>
          <w:sz w:val="24"/>
          <w:szCs w:val="24"/>
        </w:rPr>
        <w:t>F</w:t>
      </w:r>
      <w:r w:rsidR="00A66CD8">
        <w:rPr>
          <w:rFonts w:ascii="Times New Roman" w:hAnsi="Times New Roman" w:cs="Times New Roman"/>
          <w:sz w:val="24"/>
          <w:szCs w:val="24"/>
        </w:rPr>
        <w:t xml:space="preserve">amily </w:t>
      </w:r>
      <w:r w:rsidR="001C6212">
        <w:rPr>
          <w:rFonts w:ascii="Times New Roman" w:hAnsi="Times New Roman" w:cs="Times New Roman"/>
          <w:sz w:val="24"/>
          <w:szCs w:val="24"/>
        </w:rPr>
        <w:t xml:space="preserve">socio-economic characteristics were not related to child age </w:t>
      </w:r>
      <w:r w:rsidR="00096716">
        <w:rPr>
          <w:rFonts w:ascii="Times New Roman" w:hAnsi="Times New Roman" w:cs="Times New Roman"/>
          <w:sz w:val="24"/>
          <w:szCs w:val="24"/>
        </w:rPr>
        <w:t>of diagnosis</w:t>
      </w:r>
      <w:r w:rsidR="00C669A0">
        <w:rPr>
          <w:rFonts w:ascii="Times New Roman" w:hAnsi="Times New Roman" w:cs="Times New Roman"/>
          <w:sz w:val="24"/>
          <w:szCs w:val="24"/>
        </w:rPr>
        <w:t>;</w:t>
      </w:r>
      <w:r w:rsidR="00096716">
        <w:rPr>
          <w:rFonts w:ascii="Times New Roman" w:hAnsi="Times New Roman" w:cs="Times New Roman"/>
          <w:sz w:val="24"/>
          <w:szCs w:val="24"/>
        </w:rPr>
        <w:t xml:space="preserve"> however</w:t>
      </w:r>
      <w:r w:rsidR="00C669A0">
        <w:rPr>
          <w:rFonts w:ascii="Times New Roman" w:hAnsi="Times New Roman" w:cs="Times New Roman"/>
          <w:sz w:val="24"/>
          <w:szCs w:val="24"/>
        </w:rPr>
        <w:t>,</w:t>
      </w:r>
      <w:r w:rsidR="00096716">
        <w:rPr>
          <w:rFonts w:ascii="Times New Roman" w:hAnsi="Times New Roman" w:cs="Times New Roman"/>
          <w:sz w:val="24"/>
          <w:szCs w:val="24"/>
        </w:rPr>
        <w:t xml:space="preserve"> </w:t>
      </w:r>
      <w:r w:rsidR="00F77F3D">
        <w:rPr>
          <w:rFonts w:ascii="Times New Roman" w:hAnsi="Times New Roman" w:cs="Times New Roman"/>
          <w:sz w:val="24"/>
          <w:szCs w:val="24"/>
        </w:rPr>
        <w:t xml:space="preserve">parents who reported they were the sole </w:t>
      </w:r>
      <w:r w:rsidR="00096716">
        <w:rPr>
          <w:rFonts w:ascii="Times New Roman" w:hAnsi="Times New Roman" w:cs="Times New Roman"/>
          <w:sz w:val="24"/>
          <w:szCs w:val="24"/>
        </w:rPr>
        <w:t>caregiver</w:t>
      </w:r>
      <w:r w:rsidR="00F77F3D">
        <w:rPr>
          <w:rFonts w:ascii="Times New Roman" w:hAnsi="Times New Roman" w:cs="Times New Roman"/>
          <w:sz w:val="24"/>
          <w:szCs w:val="24"/>
        </w:rPr>
        <w:t xml:space="preserve"> to their child reported a </w:t>
      </w:r>
      <w:r w:rsidR="00C669A0">
        <w:rPr>
          <w:rFonts w:ascii="Times New Roman" w:hAnsi="Times New Roman" w:cs="Times New Roman"/>
          <w:sz w:val="24"/>
          <w:szCs w:val="24"/>
        </w:rPr>
        <w:t xml:space="preserve">longer </w:t>
      </w:r>
      <w:r w:rsidR="00F77F3D">
        <w:rPr>
          <w:rFonts w:ascii="Times New Roman" w:hAnsi="Times New Roman" w:cs="Times New Roman"/>
          <w:sz w:val="24"/>
          <w:szCs w:val="24"/>
        </w:rPr>
        <w:t>time between first consultation and diagnosis.</w:t>
      </w:r>
      <w:r w:rsidR="002A0614">
        <w:rPr>
          <w:rFonts w:ascii="Times New Roman" w:hAnsi="Times New Roman" w:cs="Times New Roman"/>
          <w:sz w:val="24"/>
          <w:szCs w:val="24"/>
        </w:rPr>
        <w:t xml:space="preserve">  A possible interpretation</w:t>
      </w:r>
      <w:r w:rsidR="004F492C">
        <w:rPr>
          <w:rFonts w:ascii="Times New Roman" w:hAnsi="Times New Roman" w:cs="Times New Roman"/>
          <w:sz w:val="24"/>
          <w:szCs w:val="24"/>
        </w:rPr>
        <w:t xml:space="preserve"> of this finding</w:t>
      </w:r>
      <w:r w:rsidR="002A0614">
        <w:rPr>
          <w:rFonts w:ascii="Times New Roman" w:hAnsi="Times New Roman" w:cs="Times New Roman"/>
          <w:sz w:val="24"/>
          <w:szCs w:val="24"/>
        </w:rPr>
        <w:t xml:space="preserve"> is that </w:t>
      </w:r>
      <w:r w:rsidR="00F77F3D">
        <w:rPr>
          <w:rFonts w:ascii="Times New Roman" w:hAnsi="Times New Roman" w:cs="Times New Roman"/>
          <w:sz w:val="24"/>
          <w:szCs w:val="24"/>
        </w:rPr>
        <w:t xml:space="preserve">sole caregivers </w:t>
      </w:r>
      <w:r w:rsidR="004F492C">
        <w:rPr>
          <w:rFonts w:ascii="Times New Roman" w:hAnsi="Times New Roman" w:cs="Times New Roman"/>
          <w:sz w:val="24"/>
          <w:szCs w:val="24"/>
        </w:rPr>
        <w:t xml:space="preserve">may </w:t>
      </w:r>
      <w:r w:rsidR="00F77F3D">
        <w:rPr>
          <w:rFonts w:ascii="Times New Roman" w:hAnsi="Times New Roman" w:cs="Times New Roman"/>
          <w:sz w:val="24"/>
          <w:szCs w:val="24"/>
        </w:rPr>
        <w:t xml:space="preserve">have </w:t>
      </w:r>
      <w:r w:rsidR="002A0614">
        <w:rPr>
          <w:rFonts w:ascii="Times New Roman" w:hAnsi="Times New Roman" w:cs="Times New Roman"/>
          <w:sz w:val="24"/>
          <w:szCs w:val="24"/>
        </w:rPr>
        <w:t xml:space="preserve">more </w:t>
      </w:r>
      <w:r w:rsidR="00F77F3D">
        <w:rPr>
          <w:rFonts w:ascii="Times New Roman" w:hAnsi="Times New Roman" w:cs="Times New Roman"/>
          <w:sz w:val="24"/>
          <w:szCs w:val="24"/>
        </w:rPr>
        <w:t>difficulty navigating</w:t>
      </w:r>
      <w:r w:rsidR="002A0614">
        <w:rPr>
          <w:rFonts w:ascii="Times New Roman" w:hAnsi="Times New Roman" w:cs="Times New Roman"/>
          <w:sz w:val="24"/>
          <w:szCs w:val="24"/>
        </w:rPr>
        <w:t xml:space="preserve"> services</w:t>
      </w:r>
      <w:r w:rsidR="004F492C">
        <w:rPr>
          <w:rFonts w:ascii="Times New Roman" w:hAnsi="Times New Roman" w:cs="Times New Roman"/>
          <w:sz w:val="24"/>
          <w:szCs w:val="24"/>
        </w:rPr>
        <w:t xml:space="preserve"> and advocat</w:t>
      </w:r>
      <w:r w:rsidR="00F77F3D">
        <w:rPr>
          <w:rFonts w:ascii="Times New Roman" w:hAnsi="Times New Roman" w:cs="Times New Roman"/>
          <w:sz w:val="24"/>
          <w:szCs w:val="24"/>
        </w:rPr>
        <w:t>ing</w:t>
      </w:r>
      <w:r w:rsidR="004F492C">
        <w:rPr>
          <w:rFonts w:ascii="Times New Roman" w:hAnsi="Times New Roman" w:cs="Times New Roman"/>
          <w:sz w:val="24"/>
          <w:szCs w:val="24"/>
        </w:rPr>
        <w:t xml:space="preserve"> for a specialist referral. </w:t>
      </w:r>
      <w:r w:rsidR="007D51CA">
        <w:rPr>
          <w:rFonts w:ascii="Times New Roman" w:hAnsi="Times New Roman" w:cs="Times New Roman"/>
          <w:sz w:val="24"/>
          <w:szCs w:val="24"/>
        </w:rPr>
        <w:t xml:space="preserve">No relationship was evident between </w:t>
      </w:r>
      <w:r w:rsidR="005714DF">
        <w:rPr>
          <w:rFonts w:ascii="Times New Roman" w:hAnsi="Times New Roman" w:cs="Times New Roman"/>
          <w:sz w:val="24"/>
          <w:szCs w:val="24"/>
        </w:rPr>
        <w:t xml:space="preserve">the </w:t>
      </w:r>
      <w:r w:rsidR="005C51F7">
        <w:rPr>
          <w:rFonts w:ascii="Times New Roman" w:hAnsi="Times New Roman" w:cs="Times New Roman"/>
          <w:sz w:val="24"/>
          <w:szCs w:val="24"/>
        </w:rPr>
        <w:t xml:space="preserve">recency of diagnosis </w:t>
      </w:r>
      <w:r w:rsidR="003125C6">
        <w:rPr>
          <w:rFonts w:ascii="Times New Roman" w:hAnsi="Times New Roman" w:cs="Times New Roman"/>
          <w:sz w:val="24"/>
          <w:szCs w:val="24"/>
        </w:rPr>
        <w:t>(</w:t>
      </w:r>
      <w:r w:rsidR="005714DF">
        <w:rPr>
          <w:rFonts w:ascii="Times New Roman" w:hAnsi="Times New Roman" w:cs="Times New Roman"/>
          <w:sz w:val="24"/>
          <w:szCs w:val="24"/>
        </w:rPr>
        <w:t xml:space="preserve">i.e., </w:t>
      </w:r>
      <w:r w:rsidR="003125C6">
        <w:rPr>
          <w:rFonts w:ascii="Times New Roman" w:hAnsi="Times New Roman" w:cs="Times New Roman"/>
          <w:sz w:val="24"/>
          <w:szCs w:val="24"/>
        </w:rPr>
        <w:t xml:space="preserve">the amount of time since </w:t>
      </w:r>
      <w:r w:rsidR="00515DF9">
        <w:rPr>
          <w:rFonts w:ascii="Times New Roman" w:hAnsi="Times New Roman" w:cs="Times New Roman"/>
          <w:sz w:val="24"/>
          <w:szCs w:val="24"/>
        </w:rPr>
        <w:t>receiving a diagnosis) and</w:t>
      </w:r>
      <w:r w:rsidR="005B6984">
        <w:rPr>
          <w:rFonts w:ascii="Times New Roman" w:hAnsi="Times New Roman" w:cs="Times New Roman"/>
          <w:sz w:val="24"/>
          <w:szCs w:val="24"/>
        </w:rPr>
        <w:t xml:space="preserve"> the</w:t>
      </w:r>
      <w:r w:rsidR="00515DF9">
        <w:rPr>
          <w:rFonts w:ascii="Times New Roman" w:hAnsi="Times New Roman" w:cs="Times New Roman"/>
          <w:sz w:val="24"/>
          <w:szCs w:val="24"/>
        </w:rPr>
        <w:t xml:space="preserve"> age or timeliness of diagnosis </w:t>
      </w:r>
      <w:r w:rsidR="005B6984">
        <w:rPr>
          <w:rFonts w:ascii="Times New Roman" w:hAnsi="Times New Roman" w:cs="Times New Roman"/>
          <w:sz w:val="24"/>
          <w:szCs w:val="24"/>
        </w:rPr>
        <w:t xml:space="preserve">in the sample, suggesting no substantial changes in practice over time. </w:t>
      </w:r>
    </w:p>
    <w:p w14:paraId="13B6E96C" w14:textId="262FB4FE" w:rsidR="00317433" w:rsidRPr="00317433" w:rsidRDefault="004A1949" w:rsidP="001E3849">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A53F0D" w:rsidRPr="00CE4709">
        <w:rPr>
          <w:rFonts w:ascii="Times New Roman" w:hAnsi="Times New Roman" w:cs="Times New Roman"/>
          <w:sz w:val="24"/>
          <w:szCs w:val="24"/>
        </w:rPr>
        <w:t xml:space="preserve">ew studies examining </w:t>
      </w:r>
      <w:r w:rsidR="00147667">
        <w:rPr>
          <w:rFonts w:ascii="Times New Roman" w:hAnsi="Times New Roman" w:cs="Times New Roman"/>
          <w:sz w:val="24"/>
          <w:szCs w:val="24"/>
        </w:rPr>
        <w:t xml:space="preserve">factors associated with the age of diagnosis of children </w:t>
      </w:r>
      <w:r w:rsidR="00A3552D">
        <w:rPr>
          <w:rFonts w:ascii="Times New Roman" w:hAnsi="Times New Roman" w:cs="Times New Roman"/>
          <w:sz w:val="24"/>
          <w:szCs w:val="24"/>
        </w:rPr>
        <w:t>on the</w:t>
      </w:r>
      <w:r w:rsidR="00147667">
        <w:rPr>
          <w:rFonts w:ascii="Times New Roman" w:hAnsi="Times New Roman" w:cs="Times New Roman"/>
          <w:sz w:val="24"/>
          <w:szCs w:val="24"/>
        </w:rPr>
        <w:t xml:space="preserve"> autism </w:t>
      </w:r>
      <w:r w:rsidR="00A3552D">
        <w:rPr>
          <w:rFonts w:ascii="Times New Roman" w:hAnsi="Times New Roman" w:cs="Times New Roman"/>
          <w:sz w:val="24"/>
          <w:szCs w:val="24"/>
        </w:rPr>
        <w:t xml:space="preserve">spectrum </w:t>
      </w:r>
      <w:r w:rsidR="00147667">
        <w:rPr>
          <w:rFonts w:ascii="Times New Roman" w:hAnsi="Times New Roman" w:cs="Times New Roman"/>
          <w:sz w:val="24"/>
          <w:szCs w:val="24"/>
        </w:rPr>
        <w:t xml:space="preserve">have identified </w:t>
      </w:r>
      <w:r w:rsidR="00A53F0D" w:rsidRPr="00CE4709">
        <w:rPr>
          <w:rFonts w:ascii="Times New Roman" w:hAnsi="Times New Roman" w:cs="Times New Roman"/>
          <w:sz w:val="24"/>
          <w:szCs w:val="24"/>
        </w:rPr>
        <w:t xml:space="preserve">potentially modifiable </w:t>
      </w:r>
      <w:r w:rsidR="00147667" w:rsidRPr="00CE4709">
        <w:rPr>
          <w:rFonts w:ascii="Times New Roman" w:hAnsi="Times New Roman" w:cs="Times New Roman"/>
          <w:sz w:val="24"/>
          <w:szCs w:val="24"/>
        </w:rPr>
        <w:t>characteristics</w:t>
      </w:r>
      <w:r w:rsidR="00F031F6" w:rsidRPr="00CE4709">
        <w:rPr>
          <w:rFonts w:ascii="Times New Roman" w:hAnsi="Times New Roman" w:cs="Times New Roman"/>
          <w:sz w:val="24"/>
          <w:szCs w:val="24"/>
        </w:rPr>
        <w:t xml:space="preserve"> </w:t>
      </w:r>
      <w:r w:rsidR="00147667">
        <w:rPr>
          <w:rFonts w:ascii="Times New Roman" w:hAnsi="Times New Roman" w:cs="Times New Roman"/>
          <w:sz w:val="24"/>
          <w:szCs w:val="24"/>
        </w:rPr>
        <w:t xml:space="preserve">associated with the service system.  The current findings </w:t>
      </w:r>
      <w:r w:rsidR="00A80A71">
        <w:rPr>
          <w:rFonts w:ascii="Times New Roman" w:hAnsi="Times New Roman" w:cs="Times New Roman"/>
          <w:sz w:val="24"/>
          <w:szCs w:val="24"/>
        </w:rPr>
        <w:t>highlight</w:t>
      </w:r>
      <w:r w:rsidR="00147667">
        <w:rPr>
          <w:rFonts w:ascii="Times New Roman" w:hAnsi="Times New Roman" w:cs="Times New Roman"/>
          <w:sz w:val="24"/>
          <w:szCs w:val="24"/>
        </w:rPr>
        <w:t xml:space="preserve"> the important role that proactive profession</w:t>
      </w:r>
      <w:r w:rsidR="00C36483">
        <w:rPr>
          <w:rFonts w:ascii="Times New Roman" w:hAnsi="Times New Roman" w:cs="Times New Roman"/>
          <w:sz w:val="24"/>
          <w:szCs w:val="24"/>
        </w:rPr>
        <w:t>al responses to parent concerns</w:t>
      </w:r>
      <w:r w:rsidR="001E3849">
        <w:rPr>
          <w:rFonts w:ascii="Times New Roman" w:hAnsi="Times New Roman" w:cs="Times New Roman"/>
          <w:sz w:val="24"/>
          <w:szCs w:val="24"/>
        </w:rPr>
        <w:t xml:space="preserve"> </w:t>
      </w:r>
      <w:r w:rsidR="00111E78">
        <w:rPr>
          <w:rFonts w:ascii="Times New Roman" w:hAnsi="Times New Roman" w:cs="Times New Roman"/>
          <w:sz w:val="24"/>
          <w:szCs w:val="24"/>
        </w:rPr>
        <w:t xml:space="preserve">have </w:t>
      </w:r>
      <w:r w:rsidR="0078057B">
        <w:rPr>
          <w:rFonts w:ascii="Times New Roman" w:hAnsi="Times New Roman" w:cs="Times New Roman"/>
          <w:sz w:val="24"/>
          <w:szCs w:val="24"/>
        </w:rPr>
        <w:t>in facilitating earlier diagnose</w:t>
      </w:r>
      <w:r w:rsidR="00C36483">
        <w:rPr>
          <w:rFonts w:ascii="Times New Roman" w:hAnsi="Times New Roman" w:cs="Times New Roman"/>
          <w:sz w:val="24"/>
          <w:szCs w:val="24"/>
        </w:rPr>
        <w:t xml:space="preserve">s </w:t>
      </w:r>
      <w:r w:rsidR="00111E78">
        <w:rPr>
          <w:rFonts w:ascii="Times New Roman" w:hAnsi="Times New Roman" w:cs="Times New Roman"/>
          <w:sz w:val="24"/>
          <w:szCs w:val="24"/>
        </w:rPr>
        <w:fldChar w:fldCharType="begin"/>
      </w:r>
      <w:r w:rsidR="00462367">
        <w:rPr>
          <w:rFonts w:ascii="Times New Roman" w:hAnsi="Times New Roman" w:cs="Times New Roman"/>
          <w:sz w:val="24"/>
          <w:szCs w:val="24"/>
        </w:rPr>
        <w:instrText xml:space="preserve"> ADDIN ZOTERO_ITEM CSL_CITATION {"citationID":"10e8e4meac","properties":{"formattedCitation":"(Zuckerman et al., 2015)","plainCitation":"(Zuckerman et al., 2015)","noteIndex":0},"citationItems":[{"id":186,"uris":["http://zotero.org/users/1237796/items/4JEENDTQ"],"uri":["http://zotero.org/users/1237796/items/4JEENDTQ"],"itemData":{"id":186,"type":"article-journal","container-title":"The Journal of Pediatrics","DOI":"10.1016/j.jpeds.2015.03.007","ISSN":"00223476","language":"en","source":"CrossRef","title":"Parental concerns, provider response, and timeliness of autism spectrum disorder diagnosis","URL":"http://linkinghub.elsevier.com/retrieve/pii/S0022347615002541","author":[{"family":"Zuckerman","given":"Katharine Elizabeth"},{"family":"Lindly","given":"Olivia Jasmine"},{"family":"Sinche","given":"Brianna Kathleen"}],"accessed":{"date-parts":[["2015",5,21]]},"issued":{"date-parts":[["2015",4]]}}}],"schema":"https://github.com/citation-style-language/schema/raw/master/csl-citation.json"} </w:instrText>
      </w:r>
      <w:r w:rsidR="00111E78">
        <w:rPr>
          <w:rFonts w:ascii="Times New Roman" w:hAnsi="Times New Roman" w:cs="Times New Roman"/>
          <w:sz w:val="24"/>
          <w:szCs w:val="24"/>
        </w:rPr>
        <w:fldChar w:fldCharType="separate"/>
      </w:r>
      <w:r w:rsidR="00FE1703" w:rsidRPr="00FE1703">
        <w:rPr>
          <w:rFonts w:ascii="Times New Roman" w:hAnsi="Times New Roman" w:cs="Times New Roman"/>
          <w:sz w:val="24"/>
        </w:rPr>
        <w:t>(Zuckerman et al., 2015)</w:t>
      </w:r>
      <w:r w:rsidR="00111E78">
        <w:rPr>
          <w:rFonts w:ascii="Times New Roman" w:hAnsi="Times New Roman" w:cs="Times New Roman"/>
          <w:sz w:val="24"/>
          <w:szCs w:val="24"/>
        </w:rPr>
        <w:fldChar w:fldCharType="end"/>
      </w:r>
      <w:r w:rsidR="00111E78">
        <w:rPr>
          <w:rFonts w:ascii="Times New Roman" w:hAnsi="Times New Roman" w:cs="Times New Roman"/>
          <w:sz w:val="24"/>
          <w:szCs w:val="24"/>
        </w:rPr>
        <w:t xml:space="preserve">. </w:t>
      </w:r>
      <w:r w:rsidR="001E3849">
        <w:rPr>
          <w:rFonts w:ascii="Times New Roman" w:hAnsi="Times New Roman" w:cs="Times New Roman"/>
          <w:sz w:val="24"/>
          <w:szCs w:val="24"/>
        </w:rPr>
        <w:t xml:space="preserve"> However, parents and health professionals </w:t>
      </w:r>
      <w:r w:rsidR="00C36483">
        <w:rPr>
          <w:rFonts w:ascii="Times New Roman" w:hAnsi="Times New Roman" w:cs="Times New Roman"/>
          <w:sz w:val="24"/>
          <w:szCs w:val="24"/>
        </w:rPr>
        <w:t xml:space="preserve">in Australia </w:t>
      </w:r>
      <w:r w:rsidR="001E3849">
        <w:rPr>
          <w:rFonts w:ascii="Times New Roman" w:hAnsi="Times New Roman" w:cs="Times New Roman"/>
          <w:sz w:val="24"/>
          <w:szCs w:val="24"/>
        </w:rPr>
        <w:t xml:space="preserve">have </w:t>
      </w:r>
      <w:r w:rsidR="0078057B">
        <w:rPr>
          <w:rFonts w:ascii="Times New Roman" w:hAnsi="Times New Roman" w:cs="Times New Roman"/>
          <w:sz w:val="24"/>
          <w:szCs w:val="24"/>
        </w:rPr>
        <w:t xml:space="preserve">both </w:t>
      </w:r>
      <w:r w:rsidR="001E3849">
        <w:rPr>
          <w:rFonts w:ascii="Times New Roman" w:hAnsi="Times New Roman" w:cs="Times New Roman"/>
          <w:sz w:val="24"/>
          <w:szCs w:val="24"/>
        </w:rPr>
        <w:t xml:space="preserve">reported long waiting times for specialist assessments.  </w:t>
      </w:r>
      <w:r w:rsidR="00C36483">
        <w:rPr>
          <w:rFonts w:ascii="Times New Roman" w:hAnsi="Times New Roman" w:cs="Times New Roman"/>
          <w:sz w:val="24"/>
          <w:szCs w:val="24"/>
        </w:rPr>
        <w:t xml:space="preserve">Professional development and training activities that aim to </w:t>
      </w:r>
      <w:r w:rsidR="005C06C6">
        <w:rPr>
          <w:rFonts w:ascii="Times New Roman" w:hAnsi="Times New Roman" w:cs="Times New Roman"/>
          <w:sz w:val="24"/>
          <w:szCs w:val="24"/>
        </w:rPr>
        <w:t xml:space="preserve">build </w:t>
      </w:r>
      <w:r w:rsidR="007B5CEC">
        <w:rPr>
          <w:rFonts w:ascii="Times New Roman" w:hAnsi="Times New Roman" w:cs="Times New Roman"/>
          <w:sz w:val="24"/>
          <w:szCs w:val="24"/>
        </w:rPr>
        <w:t>understanding</w:t>
      </w:r>
      <w:r w:rsidR="005C06C6">
        <w:rPr>
          <w:rFonts w:ascii="Times New Roman" w:hAnsi="Times New Roman" w:cs="Times New Roman"/>
          <w:sz w:val="24"/>
          <w:szCs w:val="24"/>
        </w:rPr>
        <w:t xml:space="preserve"> of </w:t>
      </w:r>
      <w:r w:rsidR="007B5CEC">
        <w:rPr>
          <w:rFonts w:ascii="Times New Roman" w:hAnsi="Times New Roman" w:cs="Times New Roman"/>
          <w:sz w:val="24"/>
          <w:szCs w:val="24"/>
        </w:rPr>
        <w:t xml:space="preserve">the behavioural presentation of autism and </w:t>
      </w:r>
      <w:r w:rsidR="00C36483">
        <w:rPr>
          <w:rFonts w:ascii="Times New Roman" w:hAnsi="Times New Roman" w:cs="Times New Roman"/>
          <w:sz w:val="24"/>
          <w:szCs w:val="24"/>
        </w:rPr>
        <w:t xml:space="preserve">support </w:t>
      </w:r>
      <w:r w:rsidR="001E3849">
        <w:rPr>
          <w:rFonts w:ascii="Times New Roman" w:hAnsi="Times New Roman" w:cs="Times New Roman"/>
          <w:sz w:val="24"/>
          <w:szCs w:val="24"/>
        </w:rPr>
        <w:t xml:space="preserve">the uptake of </w:t>
      </w:r>
      <w:r w:rsidR="00AF7003">
        <w:rPr>
          <w:rFonts w:ascii="Times New Roman" w:hAnsi="Times New Roman" w:cs="Times New Roman"/>
          <w:sz w:val="24"/>
          <w:szCs w:val="24"/>
        </w:rPr>
        <w:t>evidence-based</w:t>
      </w:r>
      <w:r w:rsidR="00111E78">
        <w:rPr>
          <w:rFonts w:ascii="Times New Roman" w:hAnsi="Times New Roman" w:cs="Times New Roman"/>
          <w:sz w:val="24"/>
          <w:szCs w:val="24"/>
        </w:rPr>
        <w:t xml:space="preserve"> screening tools within a developmental surveillance framework </w:t>
      </w:r>
      <w:r w:rsidR="001E3849">
        <w:rPr>
          <w:rFonts w:ascii="Times New Roman" w:hAnsi="Times New Roman" w:cs="Times New Roman"/>
          <w:sz w:val="24"/>
          <w:szCs w:val="24"/>
        </w:rPr>
        <w:t xml:space="preserve">may </w:t>
      </w:r>
      <w:r w:rsidR="00C669A0">
        <w:rPr>
          <w:rFonts w:ascii="Times New Roman" w:hAnsi="Times New Roman" w:cs="Times New Roman"/>
          <w:sz w:val="24"/>
          <w:szCs w:val="24"/>
        </w:rPr>
        <w:t xml:space="preserve">also </w:t>
      </w:r>
      <w:r w:rsidR="00924F9E">
        <w:rPr>
          <w:rFonts w:ascii="Times New Roman" w:hAnsi="Times New Roman" w:cs="Times New Roman"/>
          <w:sz w:val="24"/>
          <w:szCs w:val="24"/>
        </w:rPr>
        <w:t xml:space="preserve">help to determine when further assessment is </w:t>
      </w:r>
      <w:r w:rsidR="00C52B23">
        <w:rPr>
          <w:rFonts w:ascii="Times New Roman" w:hAnsi="Times New Roman" w:cs="Times New Roman"/>
          <w:sz w:val="24"/>
          <w:szCs w:val="24"/>
        </w:rPr>
        <w:t>warranted and</w:t>
      </w:r>
      <w:r w:rsidR="00924F9E">
        <w:rPr>
          <w:rFonts w:ascii="Times New Roman" w:hAnsi="Times New Roman" w:cs="Times New Roman"/>
          <w:sz w:val="24"/>
          <w:szCs w:val="24"/>
        </w:rPr>
        <w:t xml:space="preserve"> facilitate more accurate and timely referrals.</w:t>
      </w:r>
      <w:r w:rsidR="00C36483">
        <w:rPr>
          <w:rFonts w:ascii="Times New Roman" w:hAnsi="Times New Roman" w:cs="Times New Roman"/>
          <w:sz w:val="24"/>
          <w:szCs w:val="24"/>
        </w:rPr>
        <w:t xml:space="preserve">  </w:t>
      </w:r>
    </w:p>
    <w:p w14:paraId="481BC5E9" w14:textId="64A91FE3" w:rsidR="00C669A0" w:rsidRPr="00F81A9B" w:rsidRDefault="00D653FB" w:rsidP="00D653FB">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4.3 </w:t>
      </w:r>
      <w:r w:rsidR="00C669A0" w:rsidRPr="00F81A9B">
        <w:rPr>
          <w:rFonts w:ascii="Times New Roman" w:hAnsi="Times New Roman" w:cs="Times New Roman"/>
          <w:i/>
          <w:sz w:val="24"/>
          <w:szCs w:val="24"/>
        </w:rPr>
        <w:t>Limitations</w:t>
      </w:r>
    </w:p>
    <w:p w14:paraId="7EC89CB6" w14:textId="5295D896" w:rsidR="008D0645" w:rsidRDefault="003C6A43" w:rsidP="00D82E2A">
      <w:pPr>
        <w:spacing w:line="480" w:lineRule="auto"/>
        <w:ind w:firstLine="720"/>
        <w:rPr>
          <w:rFonts w:ascii="Times New Roman" w:hAnsi="Times New Roman" w:cs="Times New Roman"/>
          <w:sz w:val="24"/>
          <w:szCs w:val="24"/>
        </w:rPr>
      </w:pPr>
      <w:r w:rsidRPr="008A5E02">
        <w:rPr>
          <w:rFonts w:ascii="Times New Roman" w:hAnsi="Times New Roman" w:cs="Times New Roman"/>
          <w:sz w:val="24"/>
          <w:szCs w:val="24"/>
        </w:rPr>
        <w:t xml:space="preserve">It is important to acknowledge that this study was conducted with a </w:t>
      </w:r>
      <w:r w:rsidR="0078057B">
        <w:rPr>
          <w:rFonts w:ascii="Times New Roman" w:hAnsi="Times New Roman" w:cs="Times New Roman"/>
          <w:sz w:val="24"/>
          <w:szCs w:val="24"/>
        </w:rPr>
        <w:t xml:space="preserve">relatively small </w:t>
      </w:r>
      <w:r w:rsidRPr="008A5E02">
        <w:rPr>
          <w:rFonts w:ascii="Times New Roman" w:hAnsi="Times New Roman" w:cs="Times New Roman"/>
          <w:sz w:val="24"/>
          <w:szCs w:val="24"/>
        </w:rPr>
        <w:t>self-selected sample</w:t>
      </w:r>
      <w:r w:rsidR="0078057B">
        <w:rPr>
          <w:rFonts w:ascii="Times New Roman" w:hAnsi="Times New Roman" w:cs="Times New Roman"/>
          <w:sz w:val="24"/>
          <w:szCs w:val="24"/>
        </w:rPr>
        <w:t>,</w:t>
      </w:r>
      <w:r w:rsidRPr="008A5E02">
        <w:rPr>
          <w:rFonts w:ascii="Times New Roman" w:hAnsi="Times New Roman" w:cs="Times New Roman"/>
          <w:sz w:val="24"/>
          <w:szCs w:val="24"/>
        </w:rPr>
        <w:t xml:space="preserve"> and the service experiences described may </w:t>
      </w:r>
      <w:r w:rsidR="0078057B">
        <w:rPr>
          <w:rFonts w:ascii="Times New Roman" w:hAnsi="Times New Roman" w:cs="Times New Roman"/>
          <w:sz w:val="24"/>
          <w:szCs w:val="24"/>
        </w:rPr>
        <w:t xml:space="preserve">therefore </w:t>
      </w:r>
      <w:r w:rsidRPr="008A5E02">
        <w:rPr>
          <w:rFonts w:ascii="Times New Roman" w:hAnsi="Times New Roman" w:cs="Times New Roman"/>
          <w:sz w:val="24"/>
          <w:szCs w:val="24"/>
        </w:rPr>
        <w:t xml:space="preserve">not be representative of the broader population.  While </w:t>
      </w:r>
      <w:r w:rsidR="0078057B">
        <w:rPr>
          <w:rFonts w:ascii="Times New Roman" w:hAnsi="Times New Roman" w:cs="Times New Roman"/>
          <w:sz w:val="24"/>
          <w:szCs w:val="24"/>
        </w:rPr>
        <w:t xml:space="preserve">the </w:t>
      </w:r>
      <w:r w:rsidRPr="008A5E02">
        <w:rPr>
          <w:rFonts w:ascii="Times New Roman" w:hAnsi="Times New Roman" w:cs="Times New Roman"/>
          <w:sz w:val="24"/>
          <w:szCs w:val="24"/>
        </w:rPr>
        <w:t>particip</w:t>
      </w:r>
      <w:r w:rsidR="00F239FF">
        <w:rPr>
          <w:rFonts w:ascii="Times New Roman" w:hAnsi="Times New Roman" w:cs="Times New Roman"/>
          <w:sz w:val="24"/>
          <w:szCs w:val="24"/>
        </w:rPr>
        <w:t xml:space="preserve">ant characteristics </w:t>
      </w:r>
      <w:r w:rsidR="007D015C">
        <w:rPr>
          <w:rFonts w:ascii="Times New Roman" w:hAnsi="Times New Roman" w:cs="Times New Roman"/>
          <w:sz w:val="24"/>
          <w:szCs w:val="24"/>
        </w:rPr>
        <w:t>indicate good</w:t>
      </w:r>
      <w:r w:rsidRPr="008A5E02">
        <w:rPr>
          <w:rFonts w:ascii="Times New Roman" w:hAnsi="Times New Roman" w:cs="Times New Roman"/>
          <w:sz w:val="24"/>
          <w:szCs w:val="24"/>
        </w:rPr>
        <w:t xml:space="preserve"> representation of individuals from minority groups and parents living in </w:t>
      </w:r>
      <w:r w:rsidR="0078057B">
        <w:rPr>
          <w:rFonts w:ascii="Times New Roman" w:hAnsi="Times New Roman" w:cs="Times New Roman"/>
          <w:sz w:val="24"/>
          <w:szCs w:val="24"/>
        </w:rPr>
        <w:t xml:space="preserve">both urban and </w:t>
      </w:r>
      <w:r w:rsidRPr="008A5E02">
        <w:rPr>
          <w:rFonts w:ascii="Times New Roman" w:hAnsi="Times New Roman" w:cs="Times New Roman"/>
          <w:sz w:val="24"/>
          <w:szCs w:val="24"/>
        </w:rPr>
        <w:t xml:space="preserve">regional areas, </w:t>
      </w:r>
      <w:r w:rsidR="008A5E02" w:rsidRPr="008A5E02">
        <w:rPr>
          <w:rFonts w:ascii="Times New Roman" w:hAnsi="Times New Roman" w:cs="Times New Roman"/>
          <w:sz w:val="24"/>
          <w:szCs w:val="24"/>
        </w:rPr>
        <w:t xml:space="preserve">this was a highly educated sample and </w:t>
      </w:r>
      <w:r w:rsidRPr="008A5E02">
        <w:rPr>
          <w:rFonts w:ascii="Times New Roman" w:hAnsi="Times New Roman" w:cs="Times New Roman"/>
          <w:sz w:val="24"/>
          <w:szCs w:val="24"/>
        </w:rPr>
        <w:t xml:space="preserve">the </w:t>
      </w:r>
      <w:r w:rsidR="008A5E02" w:rsidRPr="008A5E02">
        <w:rPr>
          <w:rFonts w:ascii="Times New Roman" w:hAnsi="Times New Roman" w:cs="Times New Roman"/>
          <w:sz w:val="24"/>
          <w:szCs w:val="24"/>
        </w:rPr>
        <w:t xml:space="preserve">majority of participants were </w:t>
      </w:r>
      <w:r w:rsidR="00990E23">
        <w:rPr>
          <w:rFonts w:ascii="Times New Roman" w:hAnsi="Times New Roman" w:cs="Times New Roman"/>
          <w:sz w:val="24"/>
          <w:szCs w:val="24"/>
        </w:rPr>
        <w:t>m</w:t>
      </w:r>
      <w:r w:rsidR="008A5E02" w:rsidRPr="008A5E02">
        <w:rPr>
          <w:rFonts w:ascii="Times New Roman" w:hAnsi="Times New Roman" w:cs="Times New Roman"/>
          <w:sz w:val="24"/>
          <w:szCs w:val="24"/>
        </w:rPr>
        <w:t>others.</w:t>
      </w:r>
      <w:r w:rsidR="008A5E02">
        <w:rPr>
          <w:rFonts w:ascii="Times New Roman" w:hAnsi="Times New Roman" w:cs="Times New Roman"/>
          <w:sz w:val="24"/>
          <w:szCs w:val="24"/>
        </w:rPr>
        <w:t xml:space="preserve">  </w:t>
      </w:r>
      <w:r w:rsidR="0078057B">
        <w:rPr>
          <w:rFonts w:ascii="Times New Roman" w:hAnsi="Times New Roman" w:cs="Times New Roman"/>
          <w:sz w:val="24"/>
          <w:szCs w:val="24"/>
        </w:rPr>
        <w:t>We</w:t>
      </w:r>
      <w:r w:rsidR="008A5E02">
        <w:rPr>
          <w:rFonts w:ascii="Times New Roman" w:hAnsi="Times New Roman" w:cs="Times New Roman"/>
          <w:sz w:val="24"/>
          <w:szCs w:val="24"/>
        </w:rPr>
        <w:t xml:space="preserve"> only included parents who reported that they had received a diagnosis for thei</w:t>
      </w:r>
      <w:bookmarkStart w:id="5" w:name="_GoBack"/>
      <w:bookmarkEnd w:id="5"/>
      <w:r w:rsidR="008A5E02">
        <w:rPr>
          <w:rFonts w:ascii="Times New Roman" w:hAnsi="Times New Roman" w:cs="Times New Roman"/>
          <w:sz w:val="24"/>
          <w:szCs w:val="24"/>
        </w:rPr>
        <w:t xml:space="preserve">r child since 2008, </w:t>
      </w:r>
      <w:r w:rsidR="003A54CC">
        <w:rPr>
          <w:rFonts w:ascii="Times New Roman" w:hAnsi="Times New Roman" w:cs="Times New Roman"/>
          <w:sz w:val="24"/>
          <w:szCs w:val="24"/>
        </w:rPr>
        <w:t>however e</w:t>
      </w:r>
      <w:r w:rsidR="00E56F58" w:rsidRPr="00E56F58">
        <w:rPr>
          <w:rFonts w:ascii="Times New Roman" w:hAnsi="Times New Roman" w:cs="Times New Roman"/>
          <w:sz w:val="24"/>
          <w:szCs w:val="24"/>
        </w:rPr>
        <w:t xml:space="preserve">xamining changes in the service environment and the impact of such factors on parents’ experiences </w:t>
      </w:r>
      <w:r w:rsidR="00C625A8">
        <w:rPr>
          <w:rFonts w:ascii="Times New Roman" w:hAnsi="Times New Roman" w:cs="Times New Roman"/>
          <w:sz w:val="24"/>
          <w:szCs w:val="24"/>
        </w:rPr>
        <w:t>of diagnosis would be a worthy area of fu</w:t>
      </w:r>
      <w:r w:rsidR="00DA6055">
        <w:rPr>
          <w:rFonts w:ascii="Times New Roman" w:hAnsi="Times New Roman" w:cs="Times New Roman"/>
          <w:sz w:val="24"/>
          <w:szCs w:val="24"/>
        </w:rPr>
        <w:t xml:space="preserve">rther research. </w:t>
      </w:r>
      <w:r w:rsidR="008A5E02">
        <w:rPr>
          <w:rFonts w:ascii="Times New Roman" w:hAnsi="Times New Roman" w:cs="Times New Roman"/>
          <w:sz w:val="24"/>
          <w:szCs w:val="24"/>
        </w:rPr>
        <w:t xml:space="preserve"> </w:t>
      </w:r>
      <w:r w:rsidR="00A53F0D">
        <w:rPr>
          <w:rFonts w:ascii="Times New Roman" w:hAnsi="Times New Roman" w:cs="Times New Roman"/>
          <w:sz w:val="24"/>
          <w:szCs w:val="24"/>
        </w:rPr>
        <w:t xml:space="preserve"> </w:t>
      </w:r>
      <w:r w:rsidR="00A93BD2">
        <w:rPr>
          <w:rFonts w:ascii="Times New Roman" w:hAnsi="Times New Roman" w:cs="Times New Roman"/>
          <w:sz w:val="24"/>
          <w:szCs w:val="24"/>
        </w:rPr>
        <w:t>T</w:t>
      </w:r>
      <w:r w:rsidR="00C36483">
        <w:rPr>
          <w:rFonts w:ascii="Times New Roman" w:hAnsi="Times New Roman" w:cs="Times New Roman"/>
          <w:sz w:val="24"/>
          <w:szCs w:val="24"/>
        </w:rPr>
        <w:t xml:space="preserve">he </w:t>
      </w:r>
      <w:r w:rsidR="00A93BD2">
        <w:rPr>
          <w:rFonts w:ascii="Times New Roman" w:hAnsi="Times New Roman" w:cs="Times New Roman"/>
          <w:sz w:val="24"/>
          <w:szCs w:val="24"/>
        </w:rPr>
        <w:t xml:space="preserve">inclusion </w:t>
      </w:r>
      <w:r w:rsidR="00C36483">
        <w:rPr>
          <w:rFonts w:ascii="Times New Roman" w:hAnsi="Times New Roman" w:cs="Times New Roman"/>
          <w:sz w:val="24"/>
          <w:szCs w:val="24"/>
        </w:rPr>
        <w:t xml:space="preserve">of </w:t>
      </w:r>
      <w:r w:rsidR="00A93BD2">
        <w:rPr>
          <w:rFonts w:ascii="Times New Roman" w:hAnsi="Times New Roman" w:cs="Times New Roman"/>
          <w:sz w:val="24"/>
          <w:szCs w:val="24"/>
        </w:rPr>
        <w:t xml:space="preserve">only a small subgroup of </w:t>
      </w:r>
      <w:r w:rsidR="00C36483">
        <w:rPr>
          <w:rFonts w:ascii="Times New Roman" w:hAnsi="Times New Roman" w:cs="Times New Roman"/>
          <w:sz w:val="24"/>
          <w:szCs w:val="24"/>
        </w:rPr>
        <w:t xml:space="preserve">parents of older children (due to low participation) means that we </w:t>
      </w:r>
      <w:r w:rsidR="00FC531C">
        <w:rPr>
          <w:rFonts w:ascii="Times New Roman" w:hAnsi="Times New Roman" w:cs="Times New Roman"/>
          <w:sz w:val="24"/>
          <w:szCs w:val="24"/>
        </w:rPr>
        <w:t>need to interpret these findings cautiously</w:t>
      </w:r>
      <w:r w:rsidR="004E3B0B">
        <w:rPr>
          <w:rFonts w:ascii="Times New Roman" w:hAnsi="Times New Roman" w:cs="Times New Roman"/>
          <w:sz w:val="24"/>
          <w:szCs w:val="24"/>
        </w:rPr>
        <w:t xml:space="preserve">, further research examining </w:t>
      </w:r>
      <w:r w:rsidR="00F34AA8">
        <w:rPr>
          <w:rFonts w:ascii="Times New Roman" w:hAnsi="Times New Roman" w:cs="Times New Roman"/>
          <w:sz w:val="24"/>
          <w:szCs w:val="24"/>
        </w:rPr>
        <w:t>the experiences of</w:t>
      </w:r>
      <w:r w:rsidR="00C36483">
        <w:rPr>
          <w:rFonts w:ascii="Times New Roman" w:hAnsi="Times New Roman" w:cs="Times New Roman"/>
          <w:sz w:val="24"/>
          <w:szCs w:val="24"/>
        </w:rPr>
        <w:t xml:space="preserve"> </w:t>
      </w:r>
      <w:r w:rsidR="004E3B0B">
        <w:rPr>
          <w:rFonts w:ascii="Times New Roman" w:hAnsi="Times New Roman" w:cs="Times New Roman"/>
          <w:sz w:val="24"/>
          <w:szCs w:val="24"/>
        </w:rPr>
        <w:t xml:space="preserve">these </w:t>
      </w:r>
      <w:r w:rsidR="00C36483">
        <w:rPr>
          <w:rFonts w:ascii="Times New Roman" w:hAnsi="Times New Roman" w:cs="Times New Roman"/>
          <w:sz w:val="24"/>
          <w:szCs w:val="24"/>
        </w:rPr>
        <w:t xml:space="preserve">families, </w:t>
      </w:r>
      <w:r w:rsidR="00A53F0D">
        <w:rPr>
          <w:rFonts w:ascii="Times New Roman" w:hAnsi="Times New Roman" w:cs="Times New Roman"/>
          <w:sz w:val="24"/>
          <w:szCs w:val="24"/>
        </w:rPr>
        <w:t xml:space="preserve">who </w:t>
      </w:r>
      <w:r w:rsidR="00C36483">
        <w:rPr>
          <w:rFonts w:ascii="Times New Roman" w:hAnsi="Times New Roman" w:cs="Times New Roman"/>
          <w:sz w:val="24"/>
          <w:szCs w:val="24"/>
        </w:rPr>
        <w:t xml:space="preserve">may have </w:t>
      </w:r>
      <w:r w:rsidR="00A53F0D" w:rsidRPr="004B73EF">
        <w:rPr>
          <w:rFonts w:ascii="Times New Roman" w:hAnsi="Times New Roman" w:cs="Times New Roman"/>
          <w:sz w:val="24"/>
          <w:szCs w:val="24"/>
        </w:rPr>
        <w:t>experienced longer diagnostic delays</w:t>
      </w:r>
      <w:r w:rsidR="00BD533C">
        <w:rPr>
          <w:rFonts w:ascii="Times New Roman" w:hAnsi="Times New Roman" w:cs="Times New Roman"/>
          <w:sz w:val="24"/>
          <w:szCs w:val="24"/>
        </w:rPr>
        <w:t>, is warranted</w:t>
      </w:r>
      <w:r w:rsidR="00C36483">
        <w:rPr>
          <w:rFonts w:ascii="Times New Roman" w:hAnsi="Times New Roman" w:cs="Times New Roman"/>
          <w:sz w:val="24"/>
          <w:szCs w:val="24"/>
        </w:rPr>
        <w:t xml:space="preserve">. </w:t>
      </w:r>
      <w:r w:rsidR="00A53F0D">
        <w:rPr>
          <w:rFonts w:ascii="Times New Roman" w:hAnsi="Times New Roman" w:cs="Times New Roman"/>
          <w:sz w:val="24"/>
          <w:szCs w:val="24"/>
        </w:rPr>
        <w:t>Nevertheless, the</w:t>
      </w:r>
      <w:r w:rsidR="00F90447">
        <w:rPr>
          <w:rFonts w:ascii="Times New Roman" w:hAnsi="Times New Roman" w:cs="Times New Roman"/>
          <w:sz w:val="24"/>
          <w:szCs w:val="24"/>
        </w:rPr>
        <w:t xml:space="preserve"> current</w:t>
      </w:r>
      <w:r w:rsidR="00A53F0D">
        <w:rPr>
          <w:rFonts w:ascii="Times New Roman" w:hAnsi="Times New Roman" w:cs="Times New Roman"/>
          <w:sz w:val="24"/>
          <w:szCs w:val="24"/>
        </w:rPr>
        <w:t xml:space="preserve"> findings provide an informative snapshot of service experiences and potential barriers and facilitating factors to a timely autism diagnosi</w:t>
      </w:r>
      <w:r w:rsidR="00A53F0D" w:rsidRPr="001E3849">
        <w:rPr>
          <w:rFonts w:ascii="Times New Roman" w:hAnsi="Times New Roman" w:cs="Times New Roman"/>
          <w:sz w:val="24"/>
          <w:szCs w:val="24"/>
        </w:rPr>
        <w:t xml:space="preserve">s. </w:t>
      </w:r>
    </w:p>
    <w:p w14:paraId="19015651" w14:textId="086129CC" w:rsidR="008A6F62" w:rsidRPr="005A6555" w:rsidRDefault="00D653FB" w:rsidP="00D653FB">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4.4 </w:t>
      </w:r>
      <w:r w:rsidR="008A6F62" w:rsidRPr="005A6555">
        <w:rPr>
          <w:rFonts w:ascii="Times New Roman" w:hAnsi="Times New Roman" w:cs="Times New Roman"/>
          <w:i/>
          <w:sz w:val="24"/>
          <w:szCs w:val="24"/>
        </w:rPr>
        <w:t>Conclusion</w:t>
      </w:r>
    </w:p>
    <w:p w14:paraId="17B2D153" w14:textId="0368C767" w:rsidR="004F2C93" w:rsidRDefault="00DA736F" w:rsidP="00D653FB">
      <w:pPr>
        <w:spacing w:line="480" w:lineRule="auto"/>
        <w:ind w:firstLine="720"/>
        <w:rPr>
          <w:rFonts w:ascii="Times New Roman" w:hAnsi="Times New Roman" w:cs="Times New Roman"/>
          <w:sz w:val="24"/>
          <w:szCs w:val="24"/>
        </w:rPr>
      </w:pPr>
      <w:r w:rsidRPr="005238F2">
        <w:rPr>
          <w:rFonts w:ascii="Times New Roman" w:hAnsi="Times New Roman" w:cs="Times New Roman"/>
          <w:sz w:val="24"/>
          <w:szCs w:val="24"/>
        </w:rPr>
        <w:t>The process of obtaining an autism diagnosis is complex</w:t>
      </w:r>
      <w:r w:rsidR="00A55C9C" w:rsidRPr="005238F2">
        <w:rPr>
          <w:rFonts w:ascii="Times New Roman" w:hAnsi="Times New Roman" w:cs="Times New Roman"/>
          <w:sz w:val="24"/>
          <w:szCs w:val="24"/>
        </w:rPr>
        <w:t xml:space="preserve"> and the experience of navigating </w:t>
      </w:r>
      <w:r w:rsidR="00F54997" w:rsidRPr="005238F2">
        <w:rPr>
          <w:rFonts w:ascii="Times New Roman" w:hAnsi="Times New Roman" w:cs="Times New Roman"/>
          <w:sz w:val="24"/>
          <w:szCs w:val="24"/>
        </w:rPr>
        <w:t xml:space="preserve">services </w:t>
      </w:r>
      <w:r w:rsidR="00615BB7" w:rsidRPr="005238F2">
        <w:rPr>
          <w:rFonts w:ascii="Times New Roman" w:hAnsi="Times New Roman" w:cs="Times New Roman"/>
          <w:sz w:val="24"/>
          <w:szCs w:val="24"/>
        </w:rPr>
        <w:t xml:space="preserve">places </w:t>
      </w:r>
      <w:r w:rsidR="00C95343" w:rsidRPr="005238F2">
        <w:rPr>
          <w:rFonts w:ascii="Times New Roman" w:hAnsi="Times New Roman" w:cs="Times New Roman"/>
          <w:sz w:val="24"/>
          <w:szCs w:val="24"/>
        </w:rPr>
        <w:t xml:space="preserve">a lot of demands on parents. </w:t>
      </w:r>
      <w:r w:rsidR="00615BB7" w:rsidRPr="005238F2">
        <w:rPr>
          <w:rFonts w:ascii="Times New Roman" w:hAnsi="Times New Roman" w:cs="Times New Roman"/>
          <w:sz w:val="24"/>
          <w:szCs w:val="24"/>
        </w:rPr>
        <w:t xml:space="preserve"> </w:t>
      </w:r>
      <w:r w:rsidR="00B82C5B" w:rsidRPr="005238F2">
        <w:rPr>
          <w:rFonts w:ascii="Times New Roman" w:hAnsi="Times New Roman" w:cs="Times New Roman"/>
          <w:sz w:val="24"/>
          <w:szCs w:val="24"/>
        </w:rPr>
        <w:t xml:space="preserve">The current findings highlight </w:t>
      </w:r>
      <w:r w:rsidR="002175B2" w:rsidRPr="005238F2">
        <w:rPr>
          <w:rFonts w:ascii="Times New Roman" w:hAnsi="Times New Roman" w:cs="Times New Roman"/>
          <w:sz w:val="24"/>
          <w:szCs w:val="24"/>
        </w:rPr>
        <w:t>that it is critical to build the capacity of the sector to deliver timely and accurate diagnoses</w:t>
      </w:r>
      <w:r w:rsidR="00F808A7" w:rsidRPr="005238F2">
        <w:rPr>
          <w:rFonts w:ascii="Times New Roman" w:hAnsi="Times New Roman" w:cs="Times New Roman"/>
          <w:sz w:val="24"/>
          <w:szCs w:val="24"/>
        </w:rPr>
        <w:t>.</w:t>
      </w:r>
      <w:r w:rsidR="009947D7" w:rsidRPr="005238F2">
        <w:rPr>
          <w:rFonts w:ascii="Times New Roman" w:hAnsi="Times New Roman" w:cs="Times New Roman"/>
          <w:sz w:val="24"/>
          <w:szCs w:val="24"/>
        </w:rPr>
        <w:t xml:space="preserve"> </w:t>
      </w:r>
      <w:r w:rsidR="002175B2" w:rsidRPr="005238F2" w:rsidDel="002175B2">
        <w:rPr>
          <w:rFonts w:ascii="Times New Roman" w:hAnsi="Times New Roman" w:cs="Times New Roman"/>
          <w:sz w:val="24"/>
          <w:szCs w:val="24"/>
        </w:rPr>
        <w:t xml:space="preserve"> </w:t>
      </w:r>
      <w:r w:rsidR="0079086B" w:rsidRPr="005238F2">
        <w:rPr>
          <w:rFonts w:ascii="Times New Roman" w:hAnsi="Times New Roman" w:cs="Times New Roman"/>
          <w:sz w:val="24"/>
          <w:szCs w:val="24"/>
        </w:rPr>
        <w:t xml:space="preserve"> </w:t>
      </w:r>
      <w:r w:rsidR="008A611F" w:rsidRPr="005238F2">
        <w:rPr>
          <w:rFonts w:ascii="Times New Roman" w:hAnsi="Times New Roman" w:cs="Times New Roman"/>
          <w:sz w:val="24"/>
          <w:szCs w:val="24"/>
        </w:rPr>
        <w:t>Professional education and training in the early signs of autism and use of appropriate and evidence-based assessment tools</w:t>
      </w:r>
      <w:r w:rsidR="005A5129" w:rsidRPr="005238F2">
        <w:rPr>
          <w:rFonts w:ascii="Times New Roman" w:hAnsi="Times New Roman" w:cs="Times New Roman"/>
          <w:sz w:val="24"/>
          <w:szCs w:val="24"/>
        </w:rPr>
        <w:t>, while</w:t>
      </w:r>
      <w:r w:rsidR="008A611F" w:rsidRPr="005238F2">
        <w:rPr>
          <w:rFonts w:ascii="Times New Roman" w:hAnsi="Times New Roman" w:cs="Times New Roman"/>
          <w:sz w:val="24"/>
          <w:szCs w:val="24"/>
        </w:rPr>
        <w:t xml:space="preserve"> </w:t>
      </w:r>
      <w:r w:rsidR="0079086B" w:rsidRPr="005238F2">
        <w:rPr>
          <w:rFonts w:ascii="Times New Roman" w:hAnsi="Times New Roman" w:cs="Times New Roman"/>
          <w:sz w:val="24"/>
          <w:szCs w:val="24"/>
        </w:rPr>
        <w:t>support</w:t>
      </w:r>
      <w:r w:rsidR="00F808A7" w:rsidRPr="005238F2">
        <w:rPr>
          <w:rFonts w:ascii="Times New Roman" w:hAnsi="Times New Roman" w:cs="Times New Roman"/>
          <w:sz w:val="24"/>
          <w:szCs w:val="24"/>
        </w:rPr>
        <w:t>ing</w:t>
      </w:r>
      <w:r w:rsidR="002249E7" w:rsidRPr="005238F2">
        <w:rPr>
          <w:rFonts w:ascii="Times New Roman" w:hAnsi="Times New Roman" w:cs="Times New Roman"/>
          <w:sz w:val="24"/>
          <w:szCs w:val="24"/>
        </w:rPr>
        <w:t xml:space="preserve"> professionals to respond proactively when parents’ raise concerns </w:t>
      </w:r>
      <w:r w:rsidR="005A5129" w:rsidRPr="005238F2">
        <w:rPr>
          <w:rFonts w:ascii="Times New Roman" w:hAnsi="Times New Roman" w:cs="Times New Roman"/>
          <w:sz w:val="24"/>
          <w:szCs w:val="24"/>
        </w:rPr>
        <w:t xml:space="preserve">may </w:t>
      </w:r>
      <w:r w:rsidR="003176FA" w:rsidRPr="005238F2">
        <w:rPr>
          <w:rFonts w:ascii="Times New Roman" w:hAnsi="Times New Roman" w:cs="Times New Roman"/>
          <w:sz w:val="24"/>
          <w:szCs w:val="24"/>
        </w:rPr>
        <w:t xml:space="preserve">mitigate </w:t>
      </w:r>
      <w:r w:rsidR="00DC7C94" w:rsidRPr="005238F2">
        <w:rPr>
          <w:rFonts w:ascii="Times New Roman" w:hAnsi="Times New Roman" w:cs="Times New Roman"/>
          <w:sz w:val="24"/>
          <w:szCs w:val="24"/>
        </w:rPr>
        <w:t>adoption of the ‘wait and see’ approach</w:t>
      </w:r>
      <w:r w:rsidR="003D6774">
        <w:rPr>
          <w:rFonts w:ascii="Times New Roman" w:hAnsi="Times New Roman" w:cs="Times New Roman"/>
          <w:sz w:val="24"/>
          <w:szCs w:val="24"/>
        </w:rPr>
        <w:t xml:space="preserve"> and </w:t>
      </w:r>
      <w:r w:rsidR="003D6774" w:rsidRPr="005238F2">
        <w:rPr>
          <w:rFonts w:ascii="Times New Roman" w:hAnsi="Times New Roman" w:cs="Times New Roman"/>
          <w:sz w:val="24"/>
          <w:szCs w:val="24"/>
        </w:rPr>
        <w:t>facilitate timely diagnoses</w:t>
      </w:r>
      <w:r w:rsidR="002249E7" w:rsidRPr="005238F2">
        <w:rPr>
          <w:rFonts w:ascii="Times New Roman" w:hAnsi="Times New Roman" w:cs="Times New Roman"/>
          <w:sz w:val="24"/>
          <w:szCs w:val="24"/>
        </w:rPr>
        <w:t xml:space="preserve">. </w:t>
      </w:r>
    </w:p>
    <w:p w14:paraId="63A604F3" w14:textId="77777777" w:rsidR="00162C7C" w:rsidRDefault="00162C7C">
      <w:pPr>
        <w:rPr>
          <w:rFonts w:ascii="Times New Roman" w:hAnsi="Times New Roman" w:cs="Times New Roman"/>
          <w:b/>
          <w:sz w:val="24"/>
          <w:szCs w:val="24"/>
        </w:rPr>
      </w:pPr>
      <w:r>
        <w:rPr>
          <w:rFonts w:ascii="Times New Roman" w:hAnsi="Times New Roman" w:cs="Times New Roman"/>
          <w:b/>
          <w:sz w:val="24"/>
          <w:szCs w:val="24"/>
        </w:rPr>
        <w:br w:type="page"/>
      </w:r>
    </w:p>
    <w:p w14:paraId="637AED03" w14:textId="2F0811F7" w:rsidR="00705CF7" w:rsidRPr="00DA0E45" w:rsidRDefault="00DA0E45" w:rsidP="00DA0E45">
      <w:pPr>
        <w:spacing w:line="480" w:lineRule="auto"/>
        <w:jc w:val="center"/>
        <w:rPr>
          <w:rFonts w:ascii="Times New Roman" w:hAnsi="Times New Roman" w:cs="Times New Roman"/>
          <w:b/>
          <w:sz w:val="24"/>
          <w:szCs w:val="24"/>
        </w:rPr>
      </w:pPr>
      <w:r w:rsidRPr="00DA0E45">
        <w:rPr>
          <w:rFonts w:ascii="Times New Roman" w:hAnsi="Times New Roman" w:cs="Times New Roman"/>
          <w:b/>
          <w:sz w:val="24"/>
          <w:szCs w:val="24"/>
        </w:rPr>
        <w:t>References</w:t>
      </w:r>
    </w:p>
    <w:p w14:paraId="2DFA3280" w14:textId="77777777" w:rsidR="001A3EA7" w:rsidRPr="002175B2" w:rsidRDefault="00705CF7" w:rsidP="002175B2">
      <w:pPr>
        <w:pStyle w:val="Bibliography"/>
        <w:rPr>
          <w:rFonts w:ascii="Times New Roman" w:hAnsi="Times New Roman" w:cs="Times New Roman"/>
        </w:rPr>
      </w:pPr>
      <w:r w:rsidRPr="00DA0E45">
        <w:rPr>
          <w:b/>
        </w:rPr>
        <w:fldChar w:fldCharType="begin"/>
      </w:r>
      <w:r w:rsidR="00FE1703">
        <w:rPr>
          <w:b/>
        </w:rPr>
        <w:instrText xml:space="preserve"> ADDIN ZOTERO_BIBL {"uncited":[],"omitted":[],"custom":[]} CSL_BIBLIOGRAPHY </w:instrText>
      </w:r>
      <w:r w:rsidRPr="00DA0E45">
        <w:rPr>
          <w:b/>
        </w:rPr>
        <w:fldChar w:fldCharType="separate"/>
      </w:r>
      <w:r w:rsidR="001A3EA7" w:rsidRPr="002175B2">
        <w:rPr>
          <w:rFonts w:ascii="Times New Roman" w:hAnsi="Times New Roman" w:cs="Times New Roman"/>
        </w:rPr>
        <w:t xml:space="preserve">American Psychiatric Association. (2013). </w:t>
      </w:r>
      <w:r w:rsidR="001A3EA7" w:rsidRPr="002175B2">
        <w:rPr>
          <w:rFonts w:ascii="Times New Roman" w:hAnsi="Times New Roman" w:cs="Times New Roman"/>
          <w:i/>
          <w:iCs/>
        </w:rPr>
        <w:t>Diagnostic and statistical manual of mental disorders, fifth edition (DSM-5).</w:t>
      </w:r>
      <w:r w:rsidR="001A3EA7" w:rsidRPr="002175B2">
        <w:rPr>
          <w:rFonts w:ascii="Times New Roman" w:hAnsi="Times New Roman" w:cs="Times New Roman"/>
        </w:rPr>
        <w:t xml:space="preserve"> American Psychiatric Association.</w:t>
      </w:r>
    </w:p>
    <w:p w14:paraId="72701B69"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Barbaro, J., &amp; Dissanayake, C. (2009). Autism spectrum disorders in infancy and toddlerhood: A review of the evidence on early signs, early identification tools, and early diagnosis. </w:t>
      </w:r>
      <w:r w:rsidRPr="002175B2">
        <w:rPr>
          <w:rFonts w:ascii="Times New Roman" w:hAnsi="Times New Roman" w:cs="Times New Roman"/>
          <w:i/>
          <w:iCs/>
        </w:rPr>
        <w:t>Journal of Developmental &amp; Behavioral Pediatrics</w:t>
      </w:r>
      <w:r w:rsidRPr="002175B2">
        <w:rPr>
          <w:rFonts w:ascii="Times New Roman" w:hAnsi="Times New Roman" w:cs="Times New Roman"/>
        </w:rPr>
        <w:t xml:space="preserve">, </w:t>
      </w:r>
      <w:r w:rsidRPr="002175B2">
        <w:rPr>
          <w:rFonts w:ascii="Times New Roman" w:hAnsi="Times New Roman" w:cs="Times New Roman"/>
          <w:i/>
          <w:iCs/>
        </w:rPr>
        <w:t>30</w:t>
      </w:r>
      <w:r w:rsidRPr="002175B2">
        <w:rPr>
          <w:rFonts w:ascii="Times New Roman" w:hAnsi="Times New Roman" w:cs="Times New Roman"/>
        </w:rPr>
        <w:t>, 447–459. https://doi.org/doi: 10.1097/DBP.0b013e3181ba0f9f</w:t>
      </w:r>
    </w:p>
    <w:p w14:paraId="51D86CDA"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Barbaro, J., &amp; Dissanayake, C. (2010). Prospective identification of autism spectrum disorders in infancy and toddlerhood using developmental surveillance: The Social Attention and Communication Study. </w:t>
      </w:r>
      <w:r w:rsidRPr="002175B2">
        <w:rPr>
          <w:rFonts w:ascii="Times New Roman" w:hAnsi="Times New Roman" w:cs="Times New Roman"/>
          <w:i/>
          <w:iCs/>
        </w:rPr>
        <w:t>Journal of Developmental &amp; Behavioral Pediatrics</w:t>
      </w:r>
      <w:r w:rsidRPr="002175B2">
        <w:rPr>
          <w:rFonts w:ascii="Times New Roman" w:hAnsi="Times New Roman" w:cs="Times New Roman"/>
        </w:rPr>
        <w:t xml:space="preserve">, </w:t>
      </w:r>
      <w:r w:rsidRPr="002175B2">
        <w:rPr>
          <w:rFonts w:ascii="Times New Roman" w:hAnsi="Times New Roman" w:cs="Times New Roman"/>
          <w:i/>
          <w:iCs/>
        </w:rPr>
        <w:t>31</w:t>
      </w:r>
      <w:r w:rsidRPr="002175B2">
        <w:rPr>
          <w:rFonts w:ascii="Times New Roman" w:hAnsi="Times New Roman" w:cs="Times New Roman"/>
        </w:rPr>
        <w:t>, 376–385. https://doi.org/10.1097/DBP.0b013e3181df7f3c</w:t>
      </w:r>
    </w:p>
    <w:p w14:paraId="76D4BBA3"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Barbaro, J., &amp; Dissanayake, C. (2016). Diagnostic stability of autism spectrum disorder in toddlers prospectively identified in a community-based setting: Behavioural characteristics and predictors of change over time. </w:t>
      </w:r>
      <w:r w:rsidRPr="002175B2">
        <w:rPr>
          <w:rFonts w:ascii="Times New Roman" w:hAnsi="Times New Roman" w:cs="Times New Roman"/>
          <w:i/>
          <w:iCs/>
        </w:rPr>
        <w:t>Autism</w:t>
      </w:r>
      <w:r w:rsidRPr="002175B2">
        <w:rPr>
          <w:rFonts w:ascii="Times New Roman" w:hAnsi="Times New Roman" w:cs="Times New Roman"/>
        </w:rPr>
        <w:t>. https://doi.org/10.1177/1362361316654084</w:t>
      </w:r>
    </w:p>
    <w:p w14:paraId="5A2F5140"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Bent, C. A., Dissanayake, C., &amp; Barbaro, J. (2015). Mapping the diagnosis of autism spectrum disorders in children aged under 7 years in Australia, 2010–2012. </w:t>
      </w:r>
      <w:r w:rsidRPr="002175B2">
        <w:rPr>
          <w:rFonts w:ascii="Times New Roman" w:hAnsi="Times New Roman" w:cs="Times New Roman"/>
          <w:i/>
          <w:iCs/>
        </w:rPr>
        <w:t>The Medical Journal of Australia</w:t>
      </w:r>
      <w:r w:rsidRPr="002175B2">
        <w:rPr>
          <w:rFonts w:ascii="Times New Roman" w:hAnsi="Times New Roman" w:cs="Times New Roman"/>
        </w:rPr>
        <w:t xml:space="preserve">, </w:t>
      </w:r>
      <w:r w:rsidRPr="002175B2">
        <w:rPr>
          <w:rFonts w:ascii="Times New Roman" w:hAnsi="Times New Roman" w:cs="Times New Roman"/>
          <w:i/>
          <w:iCs/>
        </w:rPr>
        <w:t>202</w:t>
      </w:r>
      <w:r w:rsidRPr="002175B2">
        <w:rPr>
          <w:rFonts w:ascii="Times New Roman" w:hAnsi="Times New Roman" w:cs="Times New Roman"/>
        </w:rPr>
        <w:t>(6), 317–320. https://doi.org/10.5694/mja14.00328</w:t>
      </w:r>
    </w:p>
    <w:p w14:paraId="644CF9F6"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Chawarska, K., Klin, A., Paul, R., &amp; Volkmar, F. (2007). Autism spectrum disorder in the second year: Stability and change in syndrome expression. </w:t>
      </w:r>
      <w:r w:rsidRPr="002175B2">
        <w:rPr>
          <w:rFonts w:ascii="Times New Roman" w:hAnsi="Times New Roman" w:cs="Times New Roman"/>
          <w:i/>
          <w:iCs/>
        </w:rPr>
        <w:t>Journal of Child Psychology and Psychiatry</w:t>
      </w:r>
      <w:r w:rsidRPr="002175B2">
        <w:rPr>
          <w:rFonts w:ascii="Times New Roman" w:hAnsi="Times New Roman" w:cs="Times New Roman"/>
        </w:rPr>
        <w:t xml:space="preserve">, </w:t>
      </w:r>
      <w:r w:rsidRPr="002175B2">
        <w:rPr>
          <w:rFonts w:ascii="Times New Roman" w:hAnsi="Times New Roman" w:cs="Times New Roman"/>
          <w:i/>
          <w:iCs/>
        </w:rPr>
        <w:t>48</w:t>
      </w:r>
      <w:r w:rsidRPr="002175B2">
        <w:rPr>
          <w:rFonts w:ascii="Times New Roman" w:hAnsi="Times New Roman" w:cs="Times New Roman"/>
        </w:rPr>
        <w:t>(2), 128–138. https://doi.org/10.1111/j.1469-7610.2006.01685.x</w:t>
      </w:r>
    </w:p>
    <w:p w14:paraId="781E39EA"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Cidav, Z., Munson, J., Estes, A., Dawson, G., Rogers, S., &amp; Mandell, D. (2017). Cost Offset Associated With Early Start Denver Model for Children With Autism. </w:t>
      </w:r>
      <w:r w:rsidRPr="002175B2">
        <w:rPr>
          <w:rFonts w:ascii="Times New Roman" w:hAnsi="Times New Roman" w:cs="Times New Roman"/>
          <w:i/>
          <w:iCs/>
        </w:rPr>
        <w:t>Journal of the American Academy of Child &amp; Adolescent Psychiatry</w:t>
      </w:r>
      <w:r w:rsidRPr="002175B2">
        <w:rPr>
          <w:rFonts w:ascii="Times New Roman" w:hAnsi="Times New Roman" w:cs="Times New Roman"/>
        </w:rPr>
        <w:t xml:space="preserve">, </w:t>
      </w:r>
      <w:r w:rsidRPr="002175B2">
        <w:rPr>
          <w:rFonts w:ascii="Times New Roman" w:hAnsi="Times New Roman" w:cs="Times New Roman"/>
          <w:i/>
          <w:iCs/>
        </w:rPr>
        <w:t>56</w:t>
      </w:r>
      <w:r w:rsidRPr="002175B2">
        <w:rPr>
          <w:rFonts w:ascii="Times New Roman" w:hAnsi="Times New Roman" w:cs="Times New Roman"/>
        </w:rPr>
        <w:t>(9), 777–783. https://doi.org/10.1016/j.jaac.2017.06.007</w:t>
      </w:r>
    </w:p>
    <w:p w14:paraId="3AA0C743"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Clark, M. L. E., Barbaro, J., &amp; Dissanayake, C. (2016). Continuity and change in cognition and autism severity from toddlerhood to school age. </w:t>
      </w:r>
      <w:r w:rsidRPr="002175B2">
        <w:rPr>
          <w:rFonts w:ascii="Times New Roman" w:hAnsi="Times New Roman" w:cs="Times New Roman"/>
          <w:i/>
          <w:iCs/>
        </w:rPr>
        <w:t>Journal of Autism and Developmental Disorders</w:t>
      </w:r>
      <w:r w:rsidRPr="002175B2">
        <w:rPr>
          <w:rFonts w:ascii="Times New Roman" w:hAnsi="Times New Roman" w:cs="Times New Roman"/>
        </w:rPr>
        <w:t>. https://doi.org/10.1007/s10803-016-2954-7</w:t>
      </w:r>
    </w:p>
    <w:p w14:paraId="4509158E"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Clark, M. L. E., Vinen, Z., Barbaro, J., &amp; Dissanayake, C. (2018). School Age Outcomes of Children Diagnosed Early and Later with Autism Spectrum Disorder. </w:t>
      </w:r>
      <w:r w:rsidRPr="002175B2">
        <w:rPr>
          <w:rFonts w:ascii="Times New Roman" w:hAnsi="Times New Roman" w:cs="Times New Roman"/>
          <w:i/>
          <w:iCs/>
        </w:rPr>
        <w:t>Journal of Autism and Developmental Disorders</w:t>
      </w:r>
      <w:r w:rsidRPr="002175B2">
        <w:rPr>
          <w:rFonts w:ascii="Times New Roman" w:hAnsi="Times New Roman" w:cs="Times New Roman"/>
        </w:rPr>
        <w:t xml:space="preserve">, </w:t>
      </w:r>
      <w:r w:rsidRPr="002175B2">
        <w:rPr>
          <w:rFonts w:ascii="Times New Roman" w:hAnsi="Times New Roman" w:cs="Times New Roman"/>
          <w:i/>
          <w:iCs/>
        </w:rPr>
        <w:t>48</w:t>
      </w:r>
      <w:r w:rsidRPr="002175B2">
        <w:rPr>
          <w:rFonts w:ascii="Times New Roman" w:hAnsi="Times New Roman" w:cs="Times New Roman"/>
        </w:rPr>
        <w:t>(1), 92–102. https://doi.org/10.1007/s10803-017-3279-x</w:t>
      </w:r>
    </w:p>
    <w:p w14:paraId="088CB59E"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Crane, L., Chester, J. W., Goddard, L., Henry, L. A., &amp; Hill, E. (2016). Experiences of autism diagnosis: A survey of over 1000 parents in the United Kingdom. </w:t>
      </w:r>
      <w:r w:rsidRPr="002175B2">
        <w:rPr>
          <w:rFonts w:ascii="Times New Roman" w:hAnsi="Times New Roman" w:cs="Times New Roman"/>
          <w:i/>
          <w:iCs/>
        </w:rPr>
        <w:t>Autism</w:t>
      </w:r>
      <w:r w:rsidRPr="002175B2">
        <w:rPr>
          <w:rFonts w:ascii="Times New Roman" w:hAnsi="Times New Roman" w:cs="Times New Roman"/>
        </w:rPr>
        <w:t xml:space="preserve">, </w:t>
      </w:r>
      <w:r w:rsidRPr="002175B2">
        <w:rPr>
          <w:rFonts w:ascii="Times New Roman" w:hAnsi="Times New Roman" w:cs="Times New Roman"/>
          <w:i/>
          <w:iCs/>
        </w:rPr>
        <w:t>20</w:t>
      </w:r>
      <w:r w:rsidRPr="002175B2">
        <w:rPr>
          <w:rFonts w:ascii="Times New Roman" w:hAnsi="Times New Roman" w:cs="Times New Roman"/>
        </w:rPr>
        <w:t>(2), 153–162. https://doi.org/doi:10.1177/1362361315573636</w:t>
      </w:r>
    </w:p>
    <w:p w14:paraId="19201763"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Daniels, A. M., &amp; Mandell, D. S. (2013). Children’s compliance with American Academy of Pediatrics’ well-child care visit guidelines and the early detection of autism. </w:t>
      </w:r>
      <w:r w:rsidRPr="002175B2">
        <w:rPr>
          <w:rFonts w:ascii="Times New Roman" w:hAnsi="Times New Roman" w:cs="Times New Roman"/>
          <w:i/>
          <w:iCs/>
        </w:rPr>
        <w:t>Journal of Autism and Developmental Disorders</w:t>
      </w:r>
      <w:r w:rsidRPr="002175B2">
        <w:rPr>
          <w:rFonts w:ascii="Times New Roman" w:hAnsi="Times New Roman" w:cs="Times New Roman"/>
        </w:rPr>
        <w:t xml:space="preserve">, </w:t>
      </w:r>
      <w:r w:rsidRPr="002175B2">
        <w:rPr>
          <w:rFonts w:ascii="Times New Roman" w:hAnsi="Times New Roman" w:cs="Times New Roman"/>
          <w:i/>
          <w:iCs/>
        </w:rPr>
        <w:t>43</w:t>
      </w:r>
      <w:r w:rsidRPr="002175B2">
        <w:rPr>
          <w:rFonts w:ascii="Times New Roman" w:hAnsi="Times New Roman" w:cs="Times New Roman"/>
        </w:rPr>
        <w:t>(12), 2844–2854. https://doi.org/10.1007/s10803-013-1831-x</w:t>
      </w:r>
    </w:p>
    <w:p w14:paraId="7F2DF226"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Daniels, A. M., &amp; Mandell, D. S. (2014). Explaining differences in age at autism spectrum disorder diagnosis: A critical review. </w:t>
      </w:r>
      <w:r w:rsidRPr="002175B2">
        <w:rPr>
          <w:rFonts w:ascii="Times New Roman" w:hAnsi="Times New Roman" w:cs="Times New Roman"/>
          <w:i/>
          <w:iCs/>
        </w:rPr>
        <w:t>Autism</w:t>
      </w:r>
      <w:r w:rsidRPr="002175B2">
        <w:rPr>
          <w:rFonts w:ascii="Times New Roman" w:hAnsi="Times New Roman" w:cs="Times New Roman"/>
        </w:rPr>
        <w:t xml:space="preserve">, </w:t>
      </w:r>
      <w:r w:rsidRPr="002175B2">
        <w:rPr>
          <w:rFonts w:ascii="Times New Roman" w:hAnsi="Times New Roman" w:cs="Times New Roman"/>
          <w:i/>
          <w:iCs/>
        </w:rPr>
        <w:t>18</w:t>
      </w:r>
      <w:r w:rsidRPr="002175B2">
        <w:rPr>
          <w:rFonts w:ascii="Times New Roman" w:hAnsi="Times New Roman" w:cs="Times New Roman"/>
        </w:rPr>
        <w:t>(5), 583–597. https://doi.org/10.1177/1362361313480277</w:t>
      </w:r>
    </w:p>
    <w:p w14:paraId="20AF9D0F"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Dawson, G., Jones, E., Merkle, K., Venema, K., Lowy, R., Faja, S., Kamara, D., Murias, M., Greenson, J., Winter, J., Smith, M., Rogers, S., &amp; Webb, S. (2012). Early behavioral intervention is associated with normalized brain activity in young children with autism. </w:t>
      </w:r>
      <w:r w:rsidRPr="002175B2">
        <w:rPr>
          <w:rFonts w:ascii="Times New Roman" w:hAnsi="Times New Roman" w:cs="Times New Roman"/>
          <w:i/>
          <w:iCs/>
        </w:rPr>
        <w:t>Journal of the American Academy of Child and Adolescent Psychiatry</w:t>
      </w:r>
      <w:r w:rsidRPr="002175B2">
        <w:rPr>
          <w:rFonts w:ascii="Times New Roman" w:hAnsi="Times New Roman" w:cs="Times New Roman"/>
        </w:rPr>
        <w:t xml:space="preserve">, </w:t>
      </w:r>
      <w:r w:rsidRPr="002175B2">
        <w:rPr>
          <w:rFonts w:ascii="Times New Roman" w:hAnsi="Times New Roman" w:cs="Times New Roman"/>
          <w:i/>
          <w:iCs/>
        </w:rPr>
        <w:t>51</w:t>
      </w:r>
      <w:r w:rsidRPr="002175B2">
        <w:rPr>
          <w:rFonts w:ascii="Times New Roman" w:hAnsi="Times New Roman" w:cs="Times New Roman"/>
        </w:rPr>
        <w:t>, 1150–1159. https://doi.org/10.1016/j.jaac.2012.08.018</w:t>
      </w:r>
    </w:p>
    <w:p w14:paraId="0C2908AB"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Dawson, G., Rogers, S., Allen, J., Smith, M., Winter, J., Greenson, J., Donaldson, A., &amp; Varley, J. (2010). Randomized, controlled trial of an intervention for toddlers with autism: The Early Start Denver Model. </w:t>
      </w:r>
      <w:r w:rsidRPr="002175B2">
        <w:rPr>
          <w:rFonts w:ascii="Times New Roman" w:hAnsi="Times New Roman" w:cs="Times New Roman"/>
          <w:i/>
          <w:iCs/>
        </w:rPr>
        <w:t>Pediatrics</w:t>
      </w:r>
      <w:r w:rsidRPr="002175B2">
        <w:rPr>
          <w:rFonts w:ascii="Times New Roman" w:hAnsi="Times New Roman" w:cs="Times New Roman"/>
        </w:rPr>
        <w:t xml:space="preserve">, </w:t>
      </w:r>
      <w:r w:rsidRPr="002175B2">
        <w:rPr>
          <w:rFonts w:ascii="Times New Roman" w:hAnsi="Times New Roman" w:cs="Times New Roman"/>
          <w:i/>
          <w:iCs/>
        </w:rPr>
        <w:t>125</w:t>
      </w:r>
      <w:r w:rsidRPr="002175B2">
        <w:rPr>
          <w:rFonts w:ascii="Times New Roman" w:hAnsi="Times New Roman" w:cs="Times New Roman"/>
        </w:rPr>
        <w:t>, e17–e23. https://doi.org/10.1542/peds.2009-0958</w:t>
      </w:r>
    </w:p>
    <w:p w14:paraId="1D3E2EC9"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Eggleston, M. J. F., Thabrew, H., Frampton, C. M. A., Eggleston, K. H. F., &amp; Hennig, S. C. (2019). Obtaining an autism spectrum disorder diagnosis and supports: New Zealand parents’ experiences. </w:t>
      </w:r>
      <w:r w:rsidRPr="002175B2">
        <w:rPr>
          <w:rFonts w:ascii="Times New Roman" w:hAnsi="Times New Roman" w:cs="Times New Roman"/>
          <w:i/>
          <w:iCs/>
        </w:rPr>
        <w:t>Research in Autism Spectrum Disorders</w:t>
      </w:r>
      <w:r w:rsidRPr="002175B2">
        <w:rPr>
          <w:rFonts w:ascii="Times New Roman" w:hAnsi="Times New Roman" w:cs="Times New Roman"/>
        </w:rPr>
        <w:t xml:space="preserve">, </w:t>
      </w:r>
      <w:r w:rsidRPr="002175B2">
        <w:rPr>
          <w:rFonts w:ascii="Times New Roman" w:hAnsi="Times New Roman" w:cs="Times New Roman"/>
          <w:i/>
          <w:iCs/>
        </w:rPr>
        <w:t>62</w:t>
      </w:r>
      <w:r w:rsidRPr="002175B2">
        <w:rPr>
          <w:rFonts w:ascii="Times New Roman" w:hAnsi="Times New Roman" w:cs="Times New Roman"/>
        </w:rPr>
        <w:t>, 18–25. https://doi.org/10.1016/j.rasd.2019.02.004</w:t>
      </w:r>
    </w:p>
    <w:p w14:paraId="7595A45E"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Flanagan, H. E., Perry, A., &amp; Freeman, N. L. (2012). Effectiveness of large-scale community-based intensive behavioral intervention: A waitlist comparison study exploring outcomes and predictors. </w:t>
      </w:r>
      <w:r w:rsidRPr="002175B2">
        <w:rPr>
          <w:rFonts w:ascii="Times New Roman" w:hAnsi="Times New Roman" w:cs="Times New Roman"/>
          <w:i/>
          <w:iCs/>
        </w:rPr>
        <w:t>Research in Autism Spectrum Disorders</w:t>
      </w:r>
      <w:r w:rsidRPr="002175B2">
        <w:rPr>
          <w:rFonts w:ascii="Times New Roman" w:hAnsi="Times New Roman" w:cs="Times New Roman"/>
        </w:rPr>
        <w:t xml:space="preserve">, </w:t>
      </w:r>
      <w:r w:rsidRPr="002175B2">
        <w:rPr>
          <w:rFonts w:ascii="Times New Roman" w:hAnsi="Times New Roman" w:cs="Times New Roman"/>
          <w:i/>
          <w:iCs/>
        </w:rPr>
        <w:t>6</w:t>
      </w:r>
      <w:r w:rsidRPr="002175B2">
        <w:rPr>
          <w:rFonts w:ascii="Times New Roman" w:hAnsi="Times New Roman" w:cs="Times New Roman"/>
        </w:rPr>
        <w:t>(2), 673–682. https://doi.org/10.1016/j.rasd.2011.09.011</w:t>
      </w:r>
    </w:p>
    <w:p w14:paraId="08CF91B4"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Goin-Kochel, R., &amp; Myers, B. (2004). Parental report of early autistic symptoms: Differences in ages of detection and frequencies of characteristics among three Autism Spectrum Disorders. </w:t>
      </w:r>
      <w:r w:rsidRPr="002175B2">
        <w:rPr>
          <w:rFonts w:ascii="Times New Roman" w:hAnsi="Times New Roman" w:cs="Times New Roman"/>
          <w:i/>
          <w:iCs/>
        </w:rPr>
        <w:t>Journal on Developmental Disabilities</w:t>
      </w:r>
      <w:r w:rsidRPr="002175B2">
        <w:rPr>
          <w:rFonts w:ascii="Times New Roman" w:hAnsi="Times New Roman" w:cs="Times New Roman"/>
        </w:rPr>
        <w:t xml:space="preserve">, </w:t>
      </w:r>
      <w:r w:rsidRPr="002175B2">
        <w:rPr>
          <w:rFonts w:ascii="Times New Roman" w:hAnsi="Times New Roman" w:cs="Times New Roman"/>
          <w:i/>
          <w:iCs/>
        </w:rPr>
        <w:t>11</w:t>
      </w:r>
      <w:r w:rsidRPr="002175B2">
        <w:rPr>
          <w:rFonts w:ascii="Times New Roman" w:hAnsi="Times New Roman" w:cs="Times New Roman"/>
        </w:rPr>
        <w:t>(2), 21–39.</w:t>
      </w:r>
    </w:p>
    <w:p w14:paraId="1E155B11"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Guthrie, W., Swineford, L. B., Nottke, C., &amp; Wetherby, A. M. (2012). Early diagnosis of autism spectrum disorder: Stability and change in clinical diagnosis and symptom presentation. </w:t>
      </w:r>
      <w:r w:rsidRPr="002175B2">
        <w:rPr>
          <w:rFonts w:ascii="Times New Roman" w:hAnsi="Times New Roman" w:cs="Times New Roman"/>
          <w:i/>
          <w:iCs/>
        </w:rPr>
        <w:t>Journal of Child Psychology and Psychiatry</w:t>
      </w:r>
      <w:r w:rsidRPr="002175B2">
        <w:rPr>
          <w:rFonts w:ascii="Times New Roman" w:hAnsi="Times New Roman" w:cs="Times New Roman"/>
        </w:rPr>
        <w:t xml:space="preserve">, </w:t>
      </w:r>
      <w:r w:rsidRPr="002175B2">
        <w:rPr>
          <w:rFonts w:ascii="Times New Roman" w:hAnsi="Times New Roman" w:cs="Times New Roman"/>
          <w:i/>
          <w:iCs/>
        </w:rPr>
        <w:t>54</w:t>
      </w:r>
      <w:r w:rsidRPr="002175B2">
        <w:rPr>
          <w:rFonts w:ascii="Times New Roman" w:hAnsi="Times New Roman" w:cs="Times New Roman"/>
        </w:rPr>
        <w:t>, 582–590. https://doi.org/10.1111/jcpp.12008</w:t>
      </w:r>
    </w:p>
    <w:p w14:paraId="34536941"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Howlin, P., &amp; Asgharian, A. (1999). The diagnosis of autism and asperger syndrome: Findings from a survey of 770 families. </w:t>
      </w:r>
      <w:r w:rsidRPr="002175B2">
        <w:rPr>
          <w:rFonts w:ascii="Times New Roman" w:hAnsi="Times New Roman" w:cs="Times New Roman"/>
          <w:i/>
          <w:iCs/>
        </w:rPr>
        <w:t>Developmental Medicine &amp; Child Neurology</w:t>
      </w:r>
      <w:r w:rsidRPr="002175B2">
        <w:rPr>
          <w:rFonts w:ascii="Times New Roman" w:hAnsi="Times New Roman" w:cs="Times New Roman"/>
        </w:rPr>
        <w:t xml:space="preserve">, </w:t>
      </w:r>
      <w:r w:rsidRPr="002175B2">
        <w:rPr>
          <w:rFonts w:ascii="Times New Roman" w:hAnsi="Times New Roman" w:cs="Times New Roman"/>
          <w:i/>
          <w:iCs/>
        </w:rPr>
        <w:t>41</w:t>
      </w:r>
      <w:r w:rsidRPr="002175B2">
        <w:rPr>
          <w:rFonts w:ascii="Times New Roman" w:hAnsi="Times New Roman" w:cs="Times New Roman"/>
        </w:rPr>
        <w:t>, 834–839. https://doi.org/10.1111/j.1469-8749.1999.tb00550.x</w:t>
      </w:r>
    </w:p>
    <w:p w14:paraId="7EF9A06D"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Howlin, P., &amp; Moore, A. (1997). Diagnosis in autism: A survey of over 1200 patients in the UK. </w:t>
      </w:r>
      <w:r w:rsidRPr="002175B2">
        <w:rPr>
          <w:rFonts w:ascii="Times New Roman" w:hAnsi="Times New Roman" w:cs="Times New Roman"/>
          <w:i/>
          <w:iCs/>
        </w:rPr>
        <w:t>Autism</w:t>
      </w:r>
      <w:r w:rsidRPr="002175B2">
        <w:rPr>
          <w:rFonts w:ascii="Times New Roman" w:hAnsi="Times New Roman" w:cs="Times New Roman"/>
        </w:rPr>
        <w:t xml:space="preserve">, </w:t>
      </w:r>
      <w:r w:rsidRPr="002175B2">
        <w:rPr>
          <w:rFonts w:ascii="Times New Roman" w:hAnsi="Times New Roman" w:cs="Times New Roman"/>
          <w:i/>
          <w:iCs/>
        </w:rPr>
        <w:t>1</w:t>
      </w:r>
      <w:r w:rsidRPr="002175B2">
        <w:rPr>
          <w:rFonts w:ascii="Times New Roman" w:hAnsi="Times New Roman" w:cs="Times New Roman"/>
        </w:rPr>
        <w:t>(2), 135–162. https://doi.org/10.1177/1362361397012003</w:t>
      </w:r>
    </w:p>
    <w:p w14:paraId="498C702E"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May, T., &amp; Williams, K. (2018). Brief Report: Gender and age of diagnosis time trends in children with autism using Australian medicare data. </w:t>
      </w:r>
      <w:r w:rsidRPr="002175B2">
        <w:rPr>
          <w:rFonts w:ascii="Times New Roman" w:hAnsi="Times New Roman" w:cs="Times New Roman"/>
          <w:i/>
          <w:iCs/>
        </w:rPr>
        <w:t>Journal of Autism and Developmental Disorders</w:t>
      </w:r>
      <w:r w:rsidRPr="002175B2">
        <w:rPr>
          <w:rFonts w:ascii="Times New Roman" w:hAnsi="Times New Roman" w:cs="Times New Roman"/>
        </w:rPr>
        <w:t>. https://doi.org/10.1007/s10803-018-3609-7</w:t>
      </w:r>
    </w:p>
    <w:p w14:paraId="2BB874D8"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Oswald, D. P., Haworth, S. M., Mackenzie, B. K., &amp; Willis, J. H. (2015). Parental Report of the Diagnostic Process and Outcome ASD Compared With Other Developmental Disabilities. </w:t>
      </w:r>
      <w:r w:rsidRPr="002175B2">
        <w:rPr>
          <w:rFonts w:ascii="Times New Roman" w:hAnsi="Times New Roman" w:cs="Times New Roman"/>
          <w:i/>
          <w:iCs/>
        </w:rPr>
        <w:t>Focus on Autism and Other Developmental Disabilities</w:t>
      </w:r>
      <w:r w:rsidRPr="002175B2">
        <w:rPr>
          <w:rFonts w:ascii="Times New Roman" w:hAnsi="Times New Roman" w:cs="Times New Roman"/>
        </w:rPr>
        <w:t>, 1088357615587500. https://doi.org/10.1177/1088357615587500</w:t>
      </w:r>
    </w:p>
    <w:p w14:paraId="5E675E08"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Perry, A., Blacklock, K., &amp; Dunn Geier, J. (2013). The relative importance of age and IQ as predictors of outcomes in intensive behavioral intervention. </w:t>
      </w:r>
      <w:r w:rsidRPr="002175B2">
        <w:rPr>
          <w:rFonts w:ascii="Times New Roman" w:hAnsi="Times New Roman" w:cs="Times New Roman"/>
          <w:i/>
          <w:iCs/>
        </w:rPr>
        <w:t>Research in Autism Spectrum Disorders</w:t>
      </w:r>
      <w:r w:rsidRPr="002175B2">
        <w:rPr>
          <w:rFonts w:ascii="Times New Roman" w:hAnsi="Times New Roman" w:cs="Times New Roman"/>
        </w:rPr>
        <w:t xml:space="preserve">, </w:t>
      </w:r>
      <w:r w:rsidRPr="002175B2">
        <w:rPr>
          <w:rFonts w:ascii="Times New Roman" w:hAnsi="Times New Roman" w:cs="Times New Roman"/>
          <w:i/>
          <w:iCs/>
        </w:rPr>
        <w:t>7</w:t>
      </w:r>
      <w:r w:rsidRPr="002175B2">
        <w:rPr>
          <w:rFonts w:ascii="Times New Roman" w:hAnsi="Times New Roman" w:cs="Times New Roman"/>
        </w:rPr>
        <w:t>(9), 1142–1150. https://doi.org/10.1016/j.rasd.2013.06.004</w:t>
      </w:r>
    </w:p>
    <w:p w14:paraId="3E8F3166"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Randall, M., Albein-Urios, N., Brignell, A., Gulenc, A., Hennel, S., Coates, C., Symeonides, C., Hiscock, H., Marraffa, C., Silove, N., Bayl, V., Woolfenden, S., &amp; Williams, K. (2016). Diagnosing autism: Australian paediatric research network surveys: Diagnosing autism: an APRN survey. </w:t>
      </w:r>
      <w:r w:rsidRPr="002175B2">
        <w:rPr>
          <w:rFonts w:ascii="Times New Roman" w:hAnsi="Times New Roman" w:cs="Times New Roman"/>
          <w:i/>
          <w:iCs/>
        </w:rPr>
        <w:t>Journal of Paediatrics and Child Health</w:t>
      </w:r>
      <w:r w:rsidRPr="002175B2">
        <w:rPr>
          <w:rFonts w:ascii="Times New Roman" w:hAnsi="Times New Roman" w:cs="Times New Roman"/>
        </w:rPr>
        <w:t xml:space="preserve">, </w:t>
      </w:r>
      <w:r w:rsidRPr="002175B2">
        <w:rPr>
          <w:rFonts w:ascii="Times New Roman" w:hAnsi="Times New Roman" w:cs="Times New Roman"/>
          <w:i/>
          <w:iCs/>
        </w:rPr>
        <w:t>52</w:t>
      </w:r>
      <w:r w:rsidRPr="002175B2">
        <w:rPr>
          <w:rFonts w:ascii="Times New Roman" w:hAnsi="Times New Roman" w:cs="Times New Roman"/>
        </w:rPr>
        <w:t>(1), 11–17. https://doi.org/10.1111/jpc.13029</w:t>
      </w:r>
    </w:p>
    <w:p w14:paraId="1666DD64"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Rogers, S., &amp; Vismara, L. (2008). Evidence-based comprehensive treatments for early autism. </w:t>
      </w:r>
      <w:r w:rsidRPr="002175B2">
        <w:rPr>
          <w:rFonts w:ascii="Times New Roman" w:hAnsi="Times New Roman" w:cs="Times New Roman"/>
          <w:i/>
          <w:iCs/>
        </w:rPr>
        <w:t>Journal of Clinical Child and Adolescent Psychology</w:t>
      </w:r>
      <w:r w:rsidRPr="002175B2">
        <w:rPr>
          <w:rFonts w:ascii="Times New Roman" w:hAnsi="Times New Roman" w:cs="Times New Roman"/>
        </w:rPr>
        <w:t xml:space="preserve">, </w:t>
      </w:r>
      <w:r w:rsidRPr="002175B2">
        <w:rPr>
          <w:rFonts w:ascii="Times New Roman" w:hAnsi="Times New Roman" w:cs="Times New Roman"/>
          <w:i/>
          <w:iCs/>
        </w:rPr>
        <w:t>37</w:t>
      </w:r>
      <w:r w:rsidRPr="002175B2">
        <w:rPr>
          <w:rFonts w:ascii="Times New Roman" w:hAnsi="Times New Roman" w:cs="Times New Roman"/>
        </w:rPr>
        <w:t>, 8–38. https://doi.org/10.1080/15374410701817808</w:t>
      </w:r>
    </w:p>
    <w:p w14:paraId="0347F5D0"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Smith, T., Klorman, R., &amp; Mruzek, D. W. (2015). Predicting outcome of community-based early intensive behavioral intervention for children with autism. </w:t>
      </w:r>
      <w:r w:rsidRPr="002175B2">
        <w:rPr>
          <w:rFonts w:ascii="Times New Roman" w:hAnsi="Times New Roman" w:cs="Times New Roman"/>
          <w:i/>
          <w:iCs/>
        </w:rPr>
        <w:t>Journal of Abnormal Child Psychology</w:t>
      </w:r>
      <w:r w:rsidRPr="002175B2">
        <w:rPr>
          <w:rFonts w:ascii="Times New Roman" w:hAnsi="Times New Roman" w:cs="Times New Roman"/>
        </w:rPr>
        <w:t xml:space="preserve">, </w:t>
      </w:r>
      <w:r w:rsidRPr="002175B2">
        <w:rPr>
          <w:rFonts w:ascii="Times New Roman" w:hAnsi="Times New Roman" w:cs="Times New Roman"/>
          <w:i/>
          <w:iCs/>
        </w:rPr>
        <w:t>43</w:t>
      </w:r>
      <w:r w:rsidRPr="002175B2">
        <w:rPr>
          <w:rFonts w:ascii="Times New Roman" w:hAnsi="Times New Roman" w:cs="Times New Roman"/>
        </w:rPr>
        <w:t>(7), 1271–1282. https://doi.org/10.1007/s10802-015-0002-2</w:t>
      </w:r>
    </w:p>
    <w:p w14:paraId="7AADCDAD"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Steiner, A. M., Goldsmith, T. R., Snow, A. V., &amp; Chawarska, K. (2012). Practitioner’s guide to assessment of autism spectrum disorders in infants and toddlers. </w:t>
      </w:r>
      <w:r w:rsidRPr="002175B2">
        <w:rPr>
          <w:rFonts w:ascii="Times New Roman" w:hAnsi="Times New Roman" w:cs="Times New Roman"/>
          <w:i/>
          <w:iCs/>
        </w:rPr>
        <w:t>Journal of Autism and Developmental Disorders</w:t>
      </w:r>
      <w:r w:rsidRPr="002175B2">
        <w:rPr>
          <w:rFonts w:ascii="Times New Roman" w:hAnsi="Times New Roman" w:cs="Times New Roman"/>
        </w:rPr>
        <w:t xml:space="preserve">, </w:t>
      </w:r>
      <w:r w:rsidRPr="002175B2">
        <w:rPr>
          <w:rFonts w:ascii="Times New Roman" w:hAnsi="Times New Roman" w:cs="Times New Roman"/>
          <w:i/>
          <w:iCs/>
        </w:rPr>
        <w:t>42</w:t>
      </w:r>
      <w:r w:rsidRPr="002175B2">
        <w:rPr>
          <w:rFonts w:ascii="Times New Roman" w:hAnsi="Times New Roman" w:cs="Times New Roman"/>
        </w:rPr>
        <w:t>(6), 1183–1196. https://doi.org/10.1007/s10803-011-1376-9</w:t>
      </w:r>
    </w:p>
    <w:p w14:paraId="78B870FD"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Taylor, L. J., Eapen, V., Maybery, M. T., Midford, S., Paynter, J., Quarmby, L., Smith, T., Williams, K., &amp; Whitehouse, A. J. (2016). Diagnostic evaluation for autism spectrum disorder: A survey of health professionals in Australia. </w:t>
      </w:r>
      <w:r w:rsidRPr="002175B2">
        <w:rPr>
          <w:rFonts w:ascii="Times New Roman" w:hAnsi="Times New Roman" w:cs="Times New Roman"/>
          <w:i/>
          <w:iCs/>
        </w:rPr>
        <w:t>BMJ Open</w:t>
      </w:r>
      <w:r w:rsidRPr="002175B2">
        <w:rPr>
          <w:rFonts w:ascii="Times New Roman" w:hAnsi="Times New Roman" w:cs="Times New Roman"/>
        </w:rPr>
        <w:t xml:space="preserve">, </w:t>
      </w:r>
      <w:r w:rsidRPr="002175B2">
        <w:rPr>
          <w:rFonts w:ascii="Times New Roman" w:hAnsi="Times New Roman" w:cs="Times New Roman"/>
          <w:i/>
          <w:iCs/>
        </w:rPr>
        <w:t>6</w:t>
      </w:r>
      <w:r w:rsidRPr="002175B2">
        <w:rPr>
          <w:rFonts w:ascii="Times New Roman" w:hAnsi="Times New Roman" w:cs="Times New Roman"/>
        </w:rPr>
        <w:t>(9), e012517. https://doi.org/10.1136/bmjopen-2016-012517</w:t>
      </w:r>
    </w:p>
    <w:p w14:paraId="56D39684"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Vivanti, G., Dissanayake, C., &amp; The Victorian ASELCC Team. (2016). Outcome for children receiving the early start denver model Before and After 48 Months. </w:t>
      </w:r>
      <w:r w:rsidRPr="002175B2">
        <w:rPr>
          <w:rFonts w:ascii="Times New Roman" w:hAnsi="Times New Roman" w:cs="Times New Roman"/>
          <w:i/>
          <w:iCs/>
        </w:rPr>
        <w:t>Journal of Autism and Developmental Disorders</w:t>
      </w:r>
      <w:r w:rsidRPr="002175B2">
        <w:rPr>
          <w:rFonts w:ascii="Times New Roman" w:hAnsi="Times New Roman" w:cs="Times New Roman"/>
        </w:rPr>
        <w:t xml:space="preserve">, </w:t>
      </w:r>
      <w:r w:rsidRPr="002175B2">
        <w:rPr>
          <w:rFonts w:ascii="Times New Roman" w:hAnsi="Times New Roman" w:cs="Times New Roman"/>
          <w:i/>
          <w:iCs/>
        </w:rPr>
        <w:t>46</w:t>
      </w:r>
      <w:r w:rsidRPr="002175B2">
        <w:rPr>
          <w:rFonts w:ascii="Times New Roman" w:hAnsi="Times New Roman" w:cs="Times New Roman"/>
        </w:rPr>
        <w:t>(7), 2441–2449. https://doi.org/10.1007/s10803-016-2777-6</w:t>
      </w:r>
    </w:p>
    <w:p w14:paraId="0E42227E"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Ward, S. L., Sullivan, K. A., &amp; Gilmore, L. (2016). Practitioner perceptions of the assessment and diagnosis of autism in Australia: Practitioner perceptions of ASD diagnosis. </w:t>
      </w:r>
      <w:r w:rsidRPr="002175B2">
        <w:rPr>
          <w:rFonts w:ascii="Times New Roman" w:hAnsi="Times New Roman" w:cs="Times New Roman"/>
          <w:i/>
          <w:iCs/>
        </w:rPr>
        <w:t>Australian Psychologist</w:t>
      </w:r>
      <w:r w:rsidRPr="002175B2">
        <w:rPr>
          <w:rFonts w:ascii="Times New Roman" w:hAnsi="Times New Roman" w:cs="Times New Roman"/>
        </w:rPr>
        <w:t xml:space="preserve">, </w:t>
      </w:r>
      <w:r w:rsidRPr="002175B2">
        <w:rPr>
          <w:rFonts w:ascii="Times New Roman" w:hAnsi="Times New Roman" w:cs="Times New Roman"/>
          <w:i/>
          <w:iCs/>
        </w:rPr>
        <w:t>51</w:t>
      </w:r>
      <w:r w:rsidRPr="002175B2">
        <w:rPr>
          <w:rFonts w:ascii="Times New Roman" w:hAnsi="Times New Roman" w:cs="Times New Roman"/>
        </w:rPr>
        <w:t>(4), 272–279. https://doi.org/10.1111/ap.12211</w:t>
      </w:r>
    </w:p>
    <w:p w14:paraId="1A31FBC4"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Whitehouse, A., Evans, K., Eapen, V., &amp; Wray, J. (2018). </w:t>
      </w:r>
      <w:r w:rsidRPr="002175B2">
        <w:rPr>
          <w:rFonts w:ascii="Times New Roman" w:hAnsi="Times New Roman" w:cs="Times New Roman"/>
          <w:i/>
          <w:iCs/>
        </w:rPr>
        <w:t>National guideline for the assessment and diagnosis of autism spectrum disorders in Australia</w:t>
      </w:r>
      <w:r w:rsidRPr="002175B2">
        <w:rPr>
          <w:rFonts w:ascii="Times New Roman" w:hAnsi="Times New Roman" w:cs="Times New Roman"/>
        </w:rPr>
        <w:t>. Cooperative Research Centre for Living with Autism.</w:t>
      </w:r>
    </w:p>
    <w:p w14:paraId="0A944654"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Young, R., Brewer, N., &amp; Pattison, C. (2003). Parental identification of early behavioural abnormalities in children with autistic disorder. </w:t>
      </w:r>
      <w:r w:rsidRPr="002175B2">
        <w:rPr>
          <w:rFonts w:ascii="Times New Roman" w:hAnsi="Times New Roman" w:cs="Times New Roman"/>
          <w:i/>
          <w:iCs/>
        </w:rPr>
        <w:t>Autism</w:t>
      </w:r>
      <w:r w:rsidRPr="002175B2">
        <w:rPr>
          <w:rFonts w:ascii="Times New Roman" w:hAnsi="Times New Roman" w:cs="Times New Roman"/>
        </w:rPr>
        <w:t xml:space="preserve">, </w:t>
      </w:r>
      <w:r w:rsidRPr="002175B2">
        <w:rPr>
          <w:rFonts w:ascii="Times New Roman" w:hAnsi="Times New Roman" w:cs="Times New Roman"/>
          <w:i/>
          <w:iCs/>
        </w:rPr>
        <w:t>7</w:t>
      </w:r>
      <w:r w:rsidRPr="002175B2">
        <w:rPr>
          <w:rFonts w:ascii="Times New Roman" w:hAnsi="Times New Roman" w:cs="Times New Roman"/>
        </w:rPr>
        <w:t>, 125–143.</w:t>
      </w:r>
    </w:p>
    <w:p w14:paraId="755AB9DD" w14:textId="77777777" w:rsidR="001A3EA7" w:rsidRPr="002175B2" w:rsidRDefault="001A3EA7" w:rsidP="002175B2">
      <w:pPr>
        <w:pStyle w:val="Bibliography"/>
        <w:rPr>
          <w:rFonts w:ascii="Times New Roman" w:hAnsi="Times New Roman" w:cs="Times New Roman"/>
        </w:rPr>
      </w:pPr>
      <w:r w:rsidRPr="002175B2">
        <w:rPr>
          <w:rFonts w:ascii="Times New Roman" w:hAnsi="Times New Roman" w:cs="Times New Roman"/>
        </w:rPr>
        <w:t xml:space="preserve">Zuckerman, K. E., Lindly, O. J., &amp; Sinche, B. K. (2015). Parental concerns, provider response, and timeliness of autism spectrum disorder diagnosis. </w:t>
      </w:r>
      <w:r w:rsidRPr="002175B2">
        <w:rPr>
          <w:rFonts w:ascii="Times New Roman" w:hAnsi="Times New Roman" w:cs="Times New Roman"/>
          <w:i/>
          <w:iCs/>
        </w:rPr>
        <w:t>The Journal of Pediatrics</w:t>
      </w:r>
      <w:r w:rsidRPr="002175B2">
        <w:rPr>
          <w:rFonts w:ascii="Times New Roman" w:hAnsi="Times New Roman" w:cs="Times New Roman"/>
        </w:rPr>
        <w:t>. https://doi.org/10.1016/j.jpeds.2015.03.007</w:t>
      </w:r>
    </w:p>
    <w:p w14:paraId="69C85785" w14:textId="7427B609" w:rsidR="00A451A6" w:rsidRDefault="00705CF7" w:rsidP="00B235CD">
      <w:pPr>
        <w:spacing w:line="480" w:lineRule="auto"/>
        <w:rPr>
          <w:rFonts w:ascii="Times New Roman" w:hAnsi="Times New Roman" w:cs="Times New Roman"/>
          <w:b/>
        </w:rPr>
      </w:pPr>
      <w:r w:rsidRPr="00DA0E45">
        <w:rPr>
          <w:rFonts w:ascii="Times New Roman" w:hAnsi="Times New Roman" w:cs="Times New Roman"/>
          <w:b/>
          <w:sz w:val="24"/>
          <w:szCs w:val="24"/>
        </w:rPr>
        <w:fldChar w:fldCharType="end"/>
      </w:r>
    </w:p>
    <w:sectPr w:rsidR="00A451A6" w:rsidSect="00730DB5">
      <w:headerReference w:type="defaul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7AB7" w14:textId="77777777" w:rsidR="00925756" w:rsidRDefault="00925756" w:rsidP="0057565D">
      <w:pPr>
        <w:spacing w:after="0" w:line="240" w:lineRule="auto"/>
      </w:pPr>
      <w:r>
        <w:separator/>
      </w:r>
    </w:p>
  </w:endnote>
  <w:endnote w:type="continuationSeparator" w:id="0">
    <w:p w14:paraId="65DD5384" w14:textId="77777777" w:rsidR="00925756" w:rsidRDefault="00925756" w:rsidP="0057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3B80" w14:textId="77777777" w:rsidR="00925756" w:rsidRDefault="00925756" w:rsidP="0057565D">
      <w:pPr>
        <w:spacing w:after="0" w:line="240" w:lineRule="auto"/>
      </w:pPr>
      <w:r>
        <w:separator/>
      </w:r>
    </w:p>
  </w:footnote>
  <w:footnote w:type="continuationSeparator" w:id="0">
    <w:p w14:paraId="6CB2E06B" w14:textId="77777777" w:rsidR="00925756" w:rsidRDefault="00925756" w:rsidP="0057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335002"/>
      <w:docPartObj>
        <w:docPartGallery w:val="Page Numbers (Top of Page)"/>
        <w:docPartUnique/>
      </w:docPartObj>
    </w:sdtPr>
    <w:sdtEndPr>
      <w:rPr>
        <w:rFonts w:ascii="Times New Roman" w:hAnsi="Times New Roman" w:cs="Times New Roman"/>
        <w:noProof/>
      </w:rPr>
    </w:sdtEndPr>
    <w:sdtContent>
      <w:p w14:paraId="7D7E9550" w14:textId="5398ED7B" w:rsidR="00E27C76" w:rsidRPr="0057565D" w:rsidRDefault="00E27C76" w:rsidP="0057565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t xml:space="preserve">  </w:t>
        </w:r>
        <w:r w:rsidRPr="0057565D">
          <w:rPr>
            <w:rFonts w:ascii="Times New Roman" w:hAnsi="Times New Roman" w:cs="Times New Roman"/>
          </w:rPr>
          <w:fldChar w:fldCharType="begin"/>
        </w:r>
        <w:r w:rsidRPr="0057565D">
          <w:rPr>
            <w:rFonts w:ascii="Times New Roman" w:hAnsi="Times New Roman" w:cs="Times New Roman"/>
          </w:rPr>
          <w:instrText xml:space="preserve"> PAGE   \* MERGEFORMAT </w:instrText>
        </w:r>
        <w:r w:rsidRPr="0057565D">
          <w:rPr>
            <w:rFonts w:ascii="Times New Roman" w:hAnsi="Times New Roman" w:cs="Times New Roman"/>
          </w:rPr>
          <w:fldChar w:fldCharType="separate"/>
        </w:r>
        <w:r>
          <w:rPr>
            <w:rFonts w:ascii="Times New Roman" w:hAnsi="Times New Roman" w:cs="Times New Roman"/>
            <w:noProof/>
          </w:rPr>
          <w:t>17</w:t>
        </w:r>
        <w:r w:rsidRPr="0057565D">
          <w:rPr>
            <w:rFonts w:ascii="Times New Roman" w:hAnsi="Times New Roman" w:cs="Times New Roman"/>
            <w:noProof/>
          </w:rPr>
          <w:fldChar w:fldCharType="end"/>
        </w:r>
      </w:p>
    </w:sdtContent>
  </w:sdt>
  <w:p w14:paraId="7C332814" w14:textId="77777777" w:rsidR="00E27C76" w:rsidRDefault="00E27C76" w:rsidP="0057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A77"/>
    <w:multiLevelType w:val="hybridMultilevel"/>
    <w:tmpl w:val="8690B6A0"/>
    <w:lvl w:ilvl="0" w:tplc="419443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872DE"/>
    <w:multiLevelType w:val="multilevel"/>
    <w:tmpl w:val="7BC4A054"/>
    <w:lvl w:ilvl="0">
      <w:start w:val="2"/>
      <w:numFmt w:val="decimal"/>
      <w:lvlText w:val="%1"/>
      <w:lvlJc w:val="left"/>
      <w:pPr>
        <w:ind w:left="360" w:hanging="360"/>
      </w:pPr>
      <w:rPr>
        <w:rFonts w:eastAsia="Times" w:cstheme="minorBidi" w:hint="default"/>
        <w:color w:val="000000"/>
      </w:rPr>
    </w:lvl>
    <w:lvl w:ilvl="1">
      <w:start w:val="1"/>
      <w:numFmt w:val="decimal"/>
      <w:lvlText w:val="%1.%2"/>
      <w:lvlJc w:val="left"/>
      <w:pPr>
        <w:ind w:left="360" w:hanging="360"/>
      </w:pPr>
      <w:rPr>
        <w:rFonts w:eastAsia="Times" w:cstheme="minorBidi" w:hint="default"/>
        <w:b w:val="0"/>
        <w:color w:val="000000"/>
      </w:rPr>
    </w:lvl>
    <w:lvl w:ilvl="2">
      <w:start w:val="1"/>
      <w:numFmt w:val="decimal"/>
      <w:lvlText w:val="%1.%2.%3"/>
      <w:lvlJc w:val="left"/>
      <w:pPr>
        <w:ind w:left="720" w:hanging="720"/>
      </w:pPr>
      <w:rPr>
        <w:rFonts w:eastAsia="Times" w:cstheme="minorBidi" w:hint="default"/>
        <w:b w:val="0"/>
        <w:i/>
        <w:color w:val="000000"/>
      </w:rPr>
    </w:lvl>
    <w:lvl w:ilvl="3">
      <w:start w:val="1"/>
      <w:numFmt w:val="decimal"/>
      <w:lvlText w:val="%1.%2.%3.%4"/>
      <w:lvlJc w:val="left"/>
      <w:pPr>
        <w:ind w:left="720" w:hanging="720"/>
      </w:pPr>
      <w:rPr>
        <w:rFonts w:eastAsia="Times" w:cstheme="minorBidi" w:hint="default"/>
        <w:color w:val="000000"/>
      </w:rPr>
    </w:lvl>
    <w:lvl w:ilvl="4">
      <w:start w:val="1"/>
      <w:numFmt w:val="decimal"/>
      <w:lvlText w:val="%1.%2.%3.%4.%5"/>
      <w:lvlJc w:val="left"/>
      <w:pPr>
        <w:ind w:left="1080" w:hanging="1080"/>
      </w:pPr>
      <w:rPr>
        <w:rFonts w:eastAsia="Times" w:cstheme="minorBidi" w:hint="default"/>
        <w:color w:val="000000"/>
      </w:rPr>
    </w:lvl>
    <w:lvl w:ilvl="5">
      <w:start w:val="1"/>
      <w:numFmt w:val="decimal"/>
      <w:lvlText w:val="%1.%2.%3.%4.%5.%6"/>
      <w:lvlJc w:val="left"/>
      <w:pPr>
        <w:ind w:left="1080" w:hanging="1080"/>
      </w:pPr>
      <w:rPr>
        <w:rFonts w:eastAsia="Times" w:cstheme="minorBidi" w:hint="default"/>
        <w:color w:val="000000"/>
      </w:rPr>
    </w:lvl>
    <w:lvl w:ilvl="6">
      <w:start w:val="1"/>
      <w:numFmt w:val="decimal"/>
      <w:lvlText w:val="%1.%2.%3.%4.%5.%6.%7"/>
      <w:lvlJc w:val="left"/>
      <w:pPr>
        <w:ind w:left="1440" w:hanging="1440"/>
      </w:pPr>
      <w:rPr>
        <w:rFonts w:eastAsia="Times" w:cstheme="minorBidi" w:hint="default"/>
        <w:color w:val="000000"/>
      </w:rPr>
    </w:lvl>
    <w:lvl w:ilvl="7">
      <w:start w:val="1"/>
      <w:numFmt w:val="decimal"/>
      <w:lvlText w:val="%1.%2.%3.%4.%5.%6.%7.%8"/>
      <w:lvlJc w:val="left"/>
      <w:pPr>
        <w:ind w:left="1440" w:hanging="1440"/>
      </w:pPr>
      <w:rPr>
        <w:rFonts w:eastAsia="Times" w:cstheme="minorBidi" w:hint="default"/>
        <w:color w:val="000000"/>
      </w:rPr>
    </w:lvl>
    <w:lvl w:ilvl="8">
      <w:start w:val="1"/>
      <w:numFmt w:val="decimal"/>
      <w:lvlText w:val="%1.%2.%3.%4.%5.%6.%7.%8.%9"/>
      <w:lvlJc w:val="left"/>
      <w:pPr>
        <w:ind w:left="1800" w:hanging="1800"/>
      </w:pPr>
      <w:rPr>
        <w:rFonts w:eastAsia="Times" w:cstheme="minorBidi" w:hint="default"/>
        <w:color w:val="000000"/>
      </w:rPr>
    </w:lvl>
  </w:abstractNum>
  <w:abstractNum w:abstractNumId="2" w15:restartNumberingAfterBreak="0">
    <w:nsid w:val="13281C55"/>
    <w:multiLevelType w:val="hybridMultilevel"/>
    <w:tmpl w:val="1B46C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07361"/>
    <w:multiLevelType w:val="hybridMultilevel"/>
    <w:tmpl w:val="3E1AD904"/>
    <w:lvl w:ilvl="0" w:tplc="FA8EBCA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B603C"/>
    <w:multiLevelType w:val="hybridMultilevel"/>
    <w:tmpl w:val="7A96721C"/>
    <w:lvl w:ilvl="0" w:tplc="6B66C678">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F5AF9"/>
    <w:multiLevelType w:val="hybridMultilevel"/>
    <w:tmpl w:val="AB6034B0"/>
    <w:lvl w:ilvl="0" w:tplc="A69080F4">
      <w:start w:val="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993046"/>
    <w:multiLevelType w:val="multilevel"/>
    <w:tmpl w:val="33F23C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3C7E7C"/>
    <w:multiLevelType w:val="hybridMultilevel"/>
    <w:tmpl w:val="5B16B44A"/>
    <w:lvl w:ilvl="0" w:tplc="CB96C67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65F6"/>
    <w:multiLevelType w:val="multilevel"/>
    <w:tmpl w:val="62E20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w:cstheme="minorBidi" w:hint="default"/>
        <w:color w:val="000000"/>
      </w:rPr>
    </w:lvl>
    <w:lvl w:ilvl="2">
      <w:start w:val="1"/>
      <w:numFmt w:val="decimal"/>
      <w:isLgl/>
      <w:lvlText w:val="%1.%2.%3."/>
      <w:lvlJc w:val="left"/>
      <w:pPr>
        <w:ind w:left="1080" w:hanging="720"/>
      </w:pPr>
      <w:rPr>
        <w:rFonts w:eastAsia="Times" w:cstheme="minorBidi" w:hint="default"/>
        <w:color w:val="000000"/>
      </w:rPr>
    </w:lvl>
    <w:lvl w:ilvl="3">
      <w:start w:val="1"/>
      <w:numFmt w:val="decimal"/>
      <w:isLgl/>
      <w:lvlText w:val="%1.%2.%3.%4."/>
      <w:lvlJc w:val="left"/>
      <w:pPr>
        <w:ind w:left="1080" w:hanging="720"/>
      </w:pPr>
      <w:rPr>
        <w:rFonts w:eastAsia="Times" w:cstheme="minorBidi" w:hint="default"/>
        <w:color w:val="000000"/>
      </w:rPr>
    </w:lvl>
    <w:lvl w:ilvl="4">
      <w:start w:val="1"/>
      <w:numFmt w:val="decimal"/>
      <w:isLgl/>
      <w:lvlText w:val="%1.%2.%3.%4.%5."/>
      <w:lvlJc w:val="left"/>
      <w:pPr>
        <w:ind w:left="1440" w:hanging="1080"/>
      </w:pPr>
      <w:rPr>
        <w:rFonts w:eastAsia="Times" w:cstheme="minorBidi" w:hint="default"/>
        <w:color w:val="000000"/>
      </w:rPr>
    </w:lvl>
    <w:lvl w:ilvl="5">
      <w:start w:val="1"/>
      <w:numFmt w:val="decimal"/>
      <w:isLgl/>
      <w:lvlText w:val="%1.%2.%3.%4.%5.%6."/>
      <w:lvlJc w:val="left"/>
      <w:pPr>
        <w:ind w:left="1440" w:hanging="1080"/>
      </w:pPr>
      <w:rPr>
        <w:rFonts w:eastAsia="Times" w:cstheme="minorBidi" w:hint="default"/>
        <w:color w:val="000000"/>
      </w:rPr>
    </w:lvl>
    <w:lvl w:ilvl="6">
      <w:start w:val="1"/>
      <w:numFmt w:val="decimal"/>
      <w:isLgl/>
      <w:lvlText w:val="%1.%2.%3.%4.%5.%6.%7."/>
      <w:lvlJc w:val="left"/>
      <w:pPr>
        <w:ind w:left="1800" w:hanging="1440"/>
      </w:pPr>
      <w:rPr>
        <w:rFonts w:eastAsia="Times" w:cstheme="minorBidi" w:hint="default"/>
        <w:color w:val="000000"/>
      </w:rPr>
    </w:lvl>
    <w:lvl w:ilvl="7">
      <w:start w:val="1"/>
      <w:numFmt w:val="decimal"/>
      <w:isLgl/>
      <w:lvlText w:val="%1.%2.%3.%4.%5.%6.%7.%8."/>
      <w:lvlJc w:val="left"/>
      <w:pPr>
        <w:ind w:left="1800" w:hanging="1440"/>
      </w:pPr>
      <w:rPr>
        <w:rFonts w:eastAsia="Times" w:cstheme="minorBidi" w:hint="default"/>
        <w:color w:val="000000"/>
      </w:rPr>
    </w:lvl>
    <w:lvl w:ilvl="8">
      <w:start w:val="1"/>
      <w:numFmt w:val="decimal"/>
      <w:isLgl/>
      <w:lvlText w:val="%1.%2.%3.%4.%5.%6.%7.%8.%9."/>
      <w:lvlJc w:val="left"/>
      <w:pPr>
        <w:ind w:left="2160" w:hanging="1800"/>
      </w:pPr>
      <w:rPr>
        <w:rFonts w:eastAsia="Times" w:cstheme="minorBidi" w:hint="default"/>
        <w:color w:val="000000"/>
      </w:rPr>
    </w:lvl>
  </w:abstractNum>
  <w:abstractNum w:abstractNumId="9" w15:restartNumberingAfterBreak="0">
    <w:nsid w:val="2E3B3DEE"/>
    <w:multiLevelType w:val="hybridMultilevel"/>
    <w:tmpl w:val="C3E24974"/>
    <w:lvl w:ilvl="0" w:tplc="19C86ABA">
      <w:start w:val="6"/>
      <w:numFmt w:val="bullet"/>
      <w:lvlText w:val="-"/>
      <w:lvlJc w:val="left"/>
      <w:pPr>
        <w:ind w:left="720" w:hanging="360"/>
      </w:pPr>
      <w:rPr>
        <w:rFonts w:ascii="Times New Roman" w:eastAsiaTheme="maj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0669D"/>
    <w:multiLevelType w:val="hybridMultilevel"/>
    <w:tmpl w:val="32EACC48"/>
    <w:lvl w:ilvl="0" w:tplc="6250096E">
      <w:start w:val="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7B5A6B"/>
    <w:multiLevelType w:val="hybridMultilevel"/>
    <w:tmpl w:val="B85AEBBE"/>
    <w:lvl w:ilvl="0" w:tplc="A69080F4">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54900"/>
    <w:multiLevelType w:val="hybridMultilevel"/>
    <w:tmpl w:val="D42674F8"/>
    <w:lvl w:ilvl="0" w:tplc="A5CE6D62">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97BE5"/>
    <w:multiLevelType w:val="hybridMultilevel"/>
    <w:tmpl w:val="5BC4D3EE"/>
    <w:lvl w:ilvl="0" w:tplc="A98A7D2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A059DB"/>
    <w:multiLevelType w:val="multilevel"/>
    <w:tmpl w:val="CBE24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B507C1"/>
    <w:multiLevelType w:val="hybridMultilevel"/>
    <w:tmpl w:val="E05E0E9C"/>
    <w:lvl w:ilvl="0" w:tplc="226A8B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A0EAF"/>
    <w:multiLevelType w:val="hybridMultilevel"/>
    <w:tmpl w:val="0698406C"/>
    <w:lvl w:ilvl="0" w:tplc="A69080F4">
      <w:start w:val="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6B1367"/>
    <w:multiLevelType w:val="hybridMultilevel"/>
    <w:tmpl w:val="57246BD2"/>
    <w:lvl w:ilvl="0" w:tplc="BA665B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1043D0"/>
    <w:multiLevelType w:val="hybridMultilevel"/>
    <w:tmpl w:val="9F1C7980"/>
    <w:lvl w:ilvl="0" w:tplc="35406476">
      <w:start w:val="15"/>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F30423C"/>
    <w:multiLevelType w:val="hybridMultilevel"/>
    <w:tmpl w:val="0B7CEC2A"/>
    <w:lvl w:ilvl="0" w:tplc="C520E800">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46252"/>
    <w:multiLevelType w:val="hybridMultilevel"/>
    <w:tmpl w:val="5F34E93C"/>
    <w:lvl w:ilvl="0" w:tplc="E01C229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18"/>
  </w:num>
  <w:num w:numId="6">
    <w:abstractNumId w:val="13"/>
  </w:num>
  <w:num w:numId="7">
    <w:abstractNumId w:val="10"/>
  </w:num>
  <w:num w:numId="8">
    <w:abstractNumId w:val="4"/>
  </w:num>
  <w:num w:numId="9">
    <w:abstractNumId w:val="19"/>
  </w:num>
  <w:num w:numId="10">
    <w:abstractNumId w:val="0"/>
  </w:num>
  <w:num w:numId="11">
    <w:abstractNumId w:val="17"/>
  </w:num>
  <w:num w:numId="12">
    <w:abstractNumId w:val="7"/>
  </w:num>
  <w:num w:numId="13">
    <w:abstractNumId w:val="12"/>
  </w:num>
  <w:num w:numId="14">
    <w:abstractNumId w:val="11"/>
  </w:num>
  <w:num w:numId="15">
    <w:abstractNumId w:val="16"/>
  </w:num>
  <w:num w:numId="16">
    <w:abstractNumId w:val="5"/>
  </w:num>
  <w:num w:numId="17">
    <w:abstractNumId w:val="2"/>
  </w:num>
  <w:num w:numId="18">
    <w:abstractNumId w:val="14"/>
  </w:num>
  <w:num w:numId="19">
    <w:abstractNumId w:val="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1D"/>
    <w:rsid w:val="00000089"/>
    <w:rsid w:val="00001989"/>
    <w:rsid w:val="00003082"/>
    <w:rsid w:val="0000595E"/>
    <w:rsid w:val="00005DB2"/>
    <w:rsid w:val="00006276"/>
    <w:rsid w:val="00011700"/>
    <w:rsid w:val="00011A09"/>
    <w:rsid w:val="0001204A"/>
    <w:rsid w:val="0001452E"/>
    <w:rsid w:val="00015A48"/>
    <w:rsid w:val="00015F4F"/>
    <w:rsid w:val="00021896"/>
    <w:rsid w:val="00022CB8"/>
    <w:rsid w:val="00025472"/>
    <w:rsid w:val="00025AF9"/>
    <w:rsid w:val="0002711A"/>
    <w:rsid w:val="00027750"/>
    <w:rsid w:val="00027BBB"/>
    <w:rsid w:val="000313D4"/>
    <w:rsid w:val="00032882"/>
    <w:rsid w:val="000353D9"/>
    <w:rsid w:val="0003677E"/>
    <w:rsid w:val="00037DAD"/>
    <w:rsid w:val="00040412"/>
    <w:rsid w:val="0004431F"/>
    <w:rsid w:val="00045E0E"/>
    <w:rsid w:val="00052177"/>
    <w:rsid w:val="00053161"/>
    <w:rsid w:val="00053C45"/>
    <w:rsid w:val="00056647"/>
    <w:rsid w:val="0005716E"/>
    <w:rsid w:val="00063A6D"/>
    <w:rsid w:val="000655E9"/>
    <w:rsid w:val="00065CF3"/>
    <w:rsid w:val="00066939"/>
    <w:rsid w:val="0007060E"/>
    <w:rsid w:val="0007249E"/>
    <w:rsid w:val="00072EEC"/>
    <w:rsid w:val="000746AE"/>
    <w:rsid w:val="00074CBB"/>
    <w:rsid w:val="0008190D"/>
    <w:rsid w:val="00084A98"/>
    <w:rsid w:val="00085B8E"/>
    <w:rsid w:val="00085DD8"/>
    <w:rsid w:val="0008792A"/>
    <w:rsid w:val="000900C8"/>
    <w:rsid w:val="00090C15"/>
    <w:rsid w:val="00092118"/>
    <w:rsid w:val="000933E3"/>
    <w:rsid w:val="000955AB"/>
    <w:rsid w:val="00096716"/>
    <w:rsid w:val="0009751C"/>
    <w:rsid w:val="000A0D4A"/>
    <w:rsid w:val="000A2422"/>
    <w:rsid w:val="000A2627"/>
    <w:rsid w:val="000A2A9A"/>
    <w:rsid w:val="000A33B5"/>
    <w:rsid w:val="000A58E0"/>
    <w:rsid w:val="000A5CB8"/>
    <w:rsid w:val="000A7B5A"/>
    <w:rsid w:val="000A7F15"/>
    <w:rsid w:val="000B2E93"/>
    <w:rsid w:val="000B3A50"/>
    <w:rsid w:val="000B4D3E"/>
    <w:rsid w:val="000B5F44"/>
    <w:rsid w:val="000B5FD0"/>
    <w:rsid w:val="000B6371"/>
    <w:rsid w:val="000B67B7"/>
    <w:rsid w:val="000B6AC5"/>
    <w:rsid w:val="000C0D6E"/>
    <w:rsid w:val="000C4FBF"/>
    <w:rsid w:val="000C6182"/>
    <w:rsid w:val="000C6C5C"/>
    <w:rsid w:val="000C6D08"/>
    <w:rsid w:val="000C77A8"/>
    <w:rsid w:val="000C7F0A"/>
    <w:rsid w:val="000D17E8"/>
    <w:rsid w:val="000D1FE8"/>
    <w:rsid w:val="000D29FB"/>
    <w:rsid w:val="000D6C6C"/>
    <w:rsid w:val="000D7C5B"/>
    <w:rsid w:val="000E2B69"/>
    <w:rsid w:val="000E43DF"/>
    <w:rsid w:val="000E4CA1"/>
    <w:rsid w:val="000E6640"/>
    <w:rsid w:val="000E66B0"/>
    <w:rsid w:val="000E6B0F"/>
    <w:rsid w:val="000E7D2E"/>
    <w:rsid w:val="000E7D87"/>
    <w:rsid w:val="000F124F"/>
    <w:rsid w:val="000F341B"/>
    <w:rsid w:val="000F3830"/>
    <w:rsid w:val="000F5BE9"/>
    <w:rsid w:val="000F5EB6"/>
    <w:rsid w:val="00101938"/>
    <w:rsid w:val="00102ABE"/>
    <w:rsid w:val="001032BB"/>
    <w:rsid w:val="001040EB"/>
    <w:rsid w:val="00104FF9"/>
    <w:rsid w:val="00106F78"/>
    <w:rsid w:val="0010776A"/>
    <w:rsid w:val="00110F91"/>
    <w:rsid w:val="00111C95"/>
    <w:rsid w:val="00111E78"/>
    <w:rsid w:val="00112090"/>
    <w:rsid w:val="00112EC7"/>
    <w:rsid w:val="001144D1"/>
    <w:rsid w:val="001206B6"/>
    <w:rsid w:val="00120CFA"/>
    <w:rsid w:val="00121186"/>
    <w:rsid w:val="00123723"/>
    <w:rsid w:val="0012394D"/>
    <w:rsid w:val="00123F68"/>
    <w:rsid w:val="001258A6"/>
    <w:rsid w:val="00127D5C"/>
    <w:rsid w:val="001306D6"/>
    <w:rsid w:val="00130976"/>
    <w:rsid w:val="001323CD"/>
    <w:rsid w:val="00136A70"/>
    <w:rsid w:val="001412F0"/>
    <w:rsid w:val="001441BD"/>
    <w:rsid w:val="001458D5"/>
    <w:rsid w:val="00147667"/>
    <w:rsid w:val="0014784B"/>
    <w:rsid w:val="00147CE5"/>
    <w:rsid w:val="00150690"/>
    <w:rsid w:val="0015260B"/>
    <w:rsid w:val="00152D55"/>
    <w:rsid w:val="00154FF1"/>
    <w:rsid w:val="00156268"/>
    <w:rsid w:val="001569F9"/>
    <w:rsid w:val="001570EA"/>
    <w:rsid w:val="001579E1"/>
    <w:rsid w:val="00157F7E"/>
    <w:rsid w:val="0016254B"/>
    <w:rsid w:val="001628F2"/>
    <w:rsid w:val="00162C7C"/>
    <w:rsid w:val="00163379"/>
    <w:rsid w:val="001664B9"/>
    <w:rsid w:val="001743E6"/>
    <w:rsid w:val="00177D66"/>
    <w:rsid w:val="00177EA6"/>
    <w:rsid w:val="00180686"/>
    <w:rsid w:val="00185387"/>
    <w:rsid w:val="00185F80"/>
    <w:rsid w:val="001877A0"/>
    <w:rsid w:val="001915B3"/>
    <w:rsid w:val="00191C66"/>
    <w:rsid w:val="00191FAE"/>
    <w:rsid w:val="00193E45"/>
    <w:rsid w:val="001979E3"/>
    <w:rsid w:val="001A0124"/>
    <w:rsid w:val="001A3EA7"/>
    <w:rsid w:val="001A46A2"/>
    <w:rsid w:val="001A5DFC"/>
    <w:rsid w:val="001A7AAD"/>
    <w:rsid w:val="001B05D3"/>
    <w:rsid w:val="001B1383"/>
    <w:rsid w:val="001B182F"/>
    <w:rsid w:val="001B3114"/>
    <w:rsid w:val="001B333C"/>
    <w:rsid w:val="001B4447"/>
    <w:rsid w:val="001B63C1"/>
    <w:rsid w:val="001C07C5"/>
    <w:rsid w:val="001C265F"/>
    <w:rsid w:val="001C43DF"/>
    <w:rsid w:val="001C4B02"/>
    <w:rsid w:val="001C50A7"/>
    <w:rsid w:val="001C6212"/>
    <w:rsid w:val="001C7D9E"/>
    <w:rsid w:val="001D0220"/>
    <w:rsid w:val="001D2208"/>
    <w:rsid w:val="001D2F78"/>
    <w:rsid w:val="001D3725"/>
    <w:rsid w:val="001D3E5F"/>
    <w:rsid w:val="001D432A"/>
    <w:rsid w:val="001D5CB5"/>
    <w:rsid w:val="001E21B5"/>
    <w:rsid w:val="001E25B7"/>
    <w:rsid w:val="001E3849"/>
    <w:rsid w:val="001E58CA"/>
    <w:rsid w:val="001E6FDB"/>
    <w:rsid w:val="001E7291"/>
    <w:rsid w:val="001F0595"/>
    <w:rsid w:val="001F15D6"/>
    <w:rsid w:val="001F19B4"/>
    <w:rsid w:val="001F322A"/>
    <w:rsid w:val="001F5827"/>
    <w:rsid w:val="001F6028"/>
    <w:rsid w:val="001F75ED"/>
    <w:rsid w:val="00201637"/>
    <w:rsid w:val="00201CCA"/>
    <w:rsid w:val="002048DF"/>
    <w:rsid w:val="002110DA"/>
    <w:rsid w:val="002116DA"/>
    <w:rsid w:val="00212283"/>
    <w:rsid w:val="0021482D"/>
    <w:rsid w:val="002175B2"/>
    <w:rsid w:val="002208ED"/>
    <w:rsid w:val="00223353"/>
    <w:rsid w:val="00223B4E"/>
    <w:rsid w:val="002249E7"/>
    <w:rsid w:val="00225D96"/>
    <w:rsid w:val="00227401"/>
    <w:rsid w:val="00232AB1"/>
    <w:rsid w:val="00232DEE"/>
    <w:rsid w:val="002337ED"/>
    <w:rsid w:val="0023409D"/>
    <w:rsid w:val="002341DF"/>
    <w:rsid w:val="00241693"/>
    <w:rsid w:val="00241A84"/>
    <w:rsid w:val="002422F7"/>
    <w:rsid w:val="002427F4"/>
    <w:rsid w:val="00242A8F"/>
    <w:rsid w:val="00243496"/>
    <w:rsid w:val="002455CC"/>
    <w:rsid w:val="0024584C"/>
    <w:rsid w:val="0024611A"/>
    <w:rsid w:val="00252444"/>
    <w:rsid w:val="00253498"/>
    <w:rsid w:val="00255A3B"/>
    <w:rsid w:val="00255E71"/>
    <w:rsid w:val="0025660F"/>
    <w:rsid w:val="00256C8C"/>
    <w:rsid w:val="00260080"/>
    <w:rsid w:val="00260355"/>
    <w:rsid w:val="00260B0B"/>
    <w:rsid w:val="00262589"/>
    <w:rsid w:val="00262D8B"/>
    <w:rsid w:val="00264475"/>
    <w:rsid w:val="002645E2"/>
    <w:rsid w:val="0026653F"/>
    <w:rsid w:val="00266995"/>
    <w:rsid w:val="00267D8C"/>
    <w:rsid w:val="002702C1"/>
    <w:rsid w:val="00270E47"/>
    <w:rsid w:val="00280536"/>
    <w:rsid w:val="00283887"/>
    <w:rsid w:val="00285ABF"/>
    <w:rsid w:val="00286342"/>
    <w:rsid w:val="002866F6"/>
    <w:rsid w:val="00290FB1"/>
    <w:rsid w:val="00293628"/>
    <w:rsid w:val="0029669A"/>
    <w:rsid w:val="002A03B0"/>
    <w:rsid w:val="002A0614"/>
    <w:rsid w:val="002A243A"/>
    <w:rsid w:val="002A28DB"/>
    <w:rsid w:val="002A386F"/>
    <w:rsid w:val="002A4B8C"/>
    <w:rsid w:val="002A5AA8"/>
    <w:rsid w:val="002A6F2F"/>
    <w:rsid w:val="002B1DFD"/>
    <w:rsid w:val="002B22C6"/>
    <w:rsid w:val="002B245E"/>
    <w:rsid w:val="002B3644"/>
    <w:rsid w:val="002B3830"/>
    <w:rsid w:val="002B3FB0"/>
    <w:rsid w:val="002B5A79"/>
    <w:rsid w:val="002B639E"/>
    <w:rsid w:val="002C1211"/>
    <w:rsid w:val="002C1256"/>
    <w:rsid w:val="002C3450"/>
    <w:rsid w:val="002C5949"/>
    <w:rsid w:val="002C71D7"/>
    <w:rsid w:val="002D2B83"/>
    <w:rsid w:val="002D5CFF"/>
    <w:rsid w:val="002D6B5D"/>
    <w:rsid w:val="002D73D6"/>
    <w:rsid w:val="002E1F49"/>
    <w:rsid w:val="002E24FC"/>
    <w:rsid w:val="002E2AB4"/>
    <w:rsid w:val="002E3010"/>
    <w:rsid w:val="002E3567"/>
    <w:rsid w:val="002E3C6A"/>
    <w:rsid w:val="002E55BF"/>
    <w:rsid w:val="002E6C3B"/>
    <w:rsid w:val="002E729E"/>
    <w:rsid w:val="002E7ED7"/>
    <w:rsid w:val="002F03D9"/>
    <w:rsid w:val="002F0D1D"/>
    <w:rsid w:val="002F1889"/>
    <w:rsid w:val="002F1D06"/>
    <w:rsid w:val="002F20DA"/>
    <w:rsid w:val="002F35B0"/>
    <w:rsid w:val="002F3C24"/>
    <w:rsid w:val="002F3E2F"/>
    <w:rsid w:val="002F44B2"/>
    <w:rsid w:val="002F4A0D"/>
    <w:rsid w:val="002F79B0"/>
    <w:rsid w:val="003033B8"/>
    <w:rsid w:val="003042F7"/>
    <w:rsid w:val="00304529"/>
    <w:rsid w:val="003047F2"/>
    <w:rsid w:val="003050F4"/>
    <w:rsid w:val="00305A1D"/>
    <w:rsid w:val="00305C17"/>
    <w:rsid w:val="00310550"/>
    <w:rsid w:val="00311912"/>
    <w:rsid w:val="00311A6E"/>
    <w:rsid w:val="003125C6"/>
    <w:rsid w:val="0031458B"/>
    <w:rsid w:val="003151C2"/>
    <w:rsid w:val="00315AFD"/>
    <w:rsid w:val="00316A9A"/>
    <w:rsid w:val="00317433"/>
    <w:rsid w:val="00317524"/>
    <w:rsid w:val="003176FA"/>
    <w:rsid w:val="0031786C"/>
    <w:rsid w:val="00321971"/>
    <w:rsid w:val="00321F41"/>
    <w:rsid w:val="0032283A"/>
    <w:rsid w:val="00322BA5"/>
    <w:rsid w:val="00322DB1"/>
    <w:rsid w:val="00322F74"/>
    <w:rsid w:val="003235E4"/>
    <w:rsid w:val="003246F7"/>
    <w:rsid w:val="00327B1A"/>
    <w:rsid w:val="00331A16"/>
    <w:rsid w:val="0033207F"/>
    <w:rsid w:val="00332711"/>
    <w:rsid w:val="0033435B"/>
    <w:rsid w:val="00334BEC"/>
    <w:rsid w:val="00335256"/>
    <w:rsid w:val="00335746"/>
    <w:rsid w:val="0033613D"/>
    <w:rsid w:val="00336218"/>
    <w:rsid w:val="00340362"/>
    <w:rsid w:val="003407BE"/>
    <w:rsid w:val="003418F9"/>
    <w:rsid w:val="00341BF2"/>
    <w:rsid w:val="00343418"/>
    <w:rsid w:val="00343ABB"/>
    <w:rsid w:val="00343EBC"/>
    <w:rsid w:val="00345492"/>
    <w:rsid w:val="003455F6"/>
    <w:rsid w:val="00345EB4"/>
    <w:rsid w:val="00347104"/>
    <w:rsid w:val="00347180"/>
    <w:rsid w:val="00347B74"/>
    <w:rsid w:val="003503DE"/>
    <w:rsid w:val="003514B1"/>
    <w:rsid w:val="003532C8"/>
    <w:rsid w:val="00353FFB"/>
    <w:rsid w:val="00355624"/>
    <w:rsid w:val="00360739"/>
    <w:rsid w:val="003609A8"/>
    <w:rsid w:val="00361AD9"/>
    <w:rsid w:val="003626AC"/>
    <w:rsid w:val="00363F9B"/>
    <w:rsid w:val="00366055"/>
    <w:rsid w:val="003664EB"/>
    <w:rsid w:val="00370548"/>
    <w:rsid w:val="00371F49"/>
    <w:rsid w:val="00373506"/>
    <w:rsid w:val="003739F0"/>
    <w:rsid w:val="00374F42"/>
    <w:rsid w:val="00380B4C"/>
    <w:rsid w:val="00380BAD"/>
    <w:rsid w:val="0038219F"/>
    <w:rsid w:val="00383851"/>
    <w:rsid w:val="00383BAA"/>
    <w:rsid w:val="003865B2"/>
    <w:rsid w:val="00392289"/>
    <w:rsid w:val="00393A01"/>
    <w:rsid w:val="00394A43"/>
    <w:rsid w:val="00394E39"/>
    <w:rsid w:val="0039530B"/>
    <w:rsid w:val="003A043F"/>
    <w:rsid w:val="003A0A7F"/>
    <w:rsid w:val="003A2B62"/>
    <w:rsid w:val="003A3608"/>
    <w:rsid w:val="003A4359"/>
    <w:rsid w:val="003A4FFC"/>
    <w:rsid w:val="003A54CC"/>
    <w:rsid w:val="003A6B68"/>
    <w:rsid w:val="003B0D88"/>
    <w:rsid w:val="003B408C"/>
    <w:rsid w:val="003B4858"/>
    <w:rsid w:val="003B48A0"/>
    <w:rsid w:val="003B6BF3"/>
    <w:rsid w:val="003B6F1B"/>
    <w:rsid w:val="003C0E37"/>
    <w:rsid w:val="003C26B2"/>
    <w:rsid w:val="003C5014"/>
    <w:rsid w:val="003C6A43"/>
    <w:rsid w:val="003D026F"/>
    <w:rsid w:val="003D171A"/>
    <w:rsid w:val="003D188D"/>
    <w:rsid w:val="003D29D9"/>
    <w:rsid w:val="003D65A3"/>
    <w:rsid w:val="003D6774"/>
    <w:rsid w:val="003D77AD"/>
    <w:rsid w:val="003E03F7"/>
    <w:rsid w:val="003E356A"/>
    <w:rsid w:val="003E7EDC"/>
    <w:rsid w:val="003F0041"/>
    <w:rsid w:val="003F55DA"/>
    <w:rsid w:val="003F5E0F"/>
    <w:rsid w:val="003F62B6"/>
    <w:rsid w:val="004004FA"/>
    <w:rsid w:val="00400DDE"/>
    <w:rsid w:val="0040120D"/>
    <w:rsid w:val="00402976"/>
    <w:rsid w:val="004035A0"/>
    <w:rsid w:val="004067AC"/>
    <w:rsid w:val="00407E2A"/>
    <w:rsid w:val="00411E97"/>
    <w:rsid w:val="00412CFC"/>
    <w:rsid w:val="00417589"/>
    <w:rsid w:val="004179FD"/>
    <w:rsid w:val="00420395"/>
    <w:rsid w:val="00420814"/>
    <w:rsid w:val="004211B8"/>
    <w:rsid w:val="00421484"/>
    <w:rsid w:val="00422C86"/>
    <w:rsid w:val="00423340"/>
    <w:rsid w:val="00423916"/>
    <w:rsid w:val="00424656"/>
    <w:rsid w:val="00424D0E"/>
    <w:rsid w:val="00427F93"/>
    <w:rsid w:val="00433507"/>
    <w:rsid w:val="00433EF3"/>
    <w:rsid w:val="00435DE5"/>
    <w:rsid w:val="00435EAB"/>
    <w:rsid w:val="0043708B"/>
    <w:rsid w:val="004373E5"/>
    <w:rsid w:val="00440761"/>
    <w:rsid w:val="00440F29"/>
    <w:rsid w:val="004411C8"/>
    <w:rsid w:val="00442E26"/>
    <w:rsid w:val="0044375A"/>
    <w:rsid w:val="00444639"/>
    <w:rsid w:val="00445404"/>
    <w:rsid w:val="00445E04"/>
    <w:rsid w:val="0044717B"/>
    <w:rsid w:val="00450257"/>
    <w:rsid w:val="0045064A"/>
    <w:rsid w:val="00451024"/>
    <w:rsid w:val="00457EDA"/>
    <w:rsid w:val="00462367"/>
    <w:rsid w:val="00464047"/>
    <w:rsid w:val="00466508"/>
    <w:rsid w:val="0046652E"/>
    <w:rsid w:val="0047034A"/>
    <w:rsid w:val="004733D0"/>
    <w:rsid w:val="0047525D"/>
    <w:rsid w:val="00475419"/>
    <w:rsid w:val="004767F7"/>
    <w:rsid w:val="00480D73"/>
    <w:rsid w:val="004827F6"/>
    <w:rsid w:val="004833B3"/>
    <w:rsid w:val="004845BA"/>
    <w:rsid w:val="00484B8B"/>
    <w:rsid w:val="00485709"/>
    <w:rsid w:val="004864EE"/>
    <w:rsid w:val="004868AC"/>
    <w:rsid w:val="00486E82"/>
    <w:rsid w:val="00487564"/>
    <w:rsid w:val="00487A24"/>
    <w:rsid w:val="00492D0A"/>
    <w:rsid w:val="00492E93"/>
    <w:rsid w:val="0049399A"/>
    <w:rsid w:val="004A05DE"/>
    <w:rsid w:val="004A1949"/>
    <w:rsid w:val="004A3A02"/>
    <w:rsid w:val="004A3CBA"/>
    <w:rsid w:val="004A422B"/>
    <w:rsid w:val="004A47AE"/>
    <w:rsid w:val="004A4E26"/>
    <w:rsid w:val="004A6AA1"/>
    <w:rsid w:val="004A74A3"/>
    <w:rsid w:val="004A7508"/>
    <w:rsid w:val="004A7F50"/>
    <w:rsid w:val="004B0891"/>
    <w:rsid w:val="004B094C"/>
    <w:rsid w:val="004B3804"/>
    <w:rsid w:val="004B43F8"/>
    <w:rsid w:val="004B4B85"/>
    <w:rsid w:val="004B504A"/>
    <w:rsid w:val="004B5135"/>
    <w:rsid w:val="004B6595"/>
    <w:rsid w:val="004B73EF"/>
    <w:rsid w:val="004C182C"/>
    <w:rsid w:val="004C206B"/>
    <w:rsid w:val="004C2A53"/>
    <w:rsid w:val="004C34C5"/>
    <w:rsid w:val="004C3A15"/>
    <w:rsid w:val="004C44B3"/>
    <w:rsid w:val="004C44CA"/>
    <w:rsid w:val="004C4FBD"/>
    <w:rsid w:val="004C55FA"/>
    <w:rsid w:val="004C5F94"/>
    <w:rsid w:val="004C6B61"/>
    <w:rsid w:val="004D1B5A"/>
    <w:rsid w:val="004D1E64"/>
    <w:rsid w:val="004D3096"/>
    <w:rsid w:val="004D4693"/>
    <w:rsid w:val="004D4FEF"/>
    <w:rsid w:val="004D53E2"/>
    <w:rsid w:val="004E0F22"/>
    <w:rsid w:val="004E1FC8"/>
    <w:rsid w:val="004E2BC5"/>
    <w:rsid w:val="004E3B0B"/>
    <w:rsid w:val="004F048B"/>
    <w:rsid w:val="004F0BCD"/>
    <w:rsid w:val="004F2C93"/>
    <w:rsid w:val="004F492C"/>
    <w:rsid w:val="004F4F6D"/>
    <w:rsid w:val="004F558A"/>
    <w:rsid w:val="004F6DA0"/>
    <w:rsid w:val="004F7299"/>
    <w:rsid w:val="004F7C52"/>
    <w:rsid w:val="004F7F41"/>
    <w:rsid w:val="005020F3"/>
    <w:rsid w:val="00504F66"/>
    <w:rsid w:val="00505B51"/>
    <w:rsid w:val="00507E24"/>
    <w:rsid w:val="00510DF5"/>
    <w:rsid w:val="00512F10"/>
    <w:rsid w:val="00513FAF"/>
    <w:rsid w:val="00515DF9"/>
    <w:rsid w:val="005209BE"/>
    <w:rsid w:val="00522709"/>
    <w:rsid w:val="00522877"/>
    <w:rsid w:val="005238F2"/>
    <w:rsid w:val="00527BCF"/>
    <w:rsid w:val="005308C6"/>
    <w:rsid w:val="00531491"/>
    <w:rsid w:val="005342C7"/>
    <w:rsid w:val="00540F07"/>
    <w:rsid w:val="00543485"/>
    <w:rsid w:val="00543708"/>
    <w:rsid w:val="0054642F"/>
    <w:rsid w:val="0054671B"/>
    <w:rsid w:val="00546845"/>
    <w:rsid w:val="005479DE"/>
    <w:rsid w:val="00547A14"/>
    <w:rsid w:val="00554A87"/>
    <w:rsid w:val="00556736"/>
    <w:rsid w:val="00557E76"/>
    <w:rsid w:val="00563799"/>
    <w:rsid w:val="0056462F"/>
    <w:rsid w:val="00565816"/>
    <w:rsid w:val="00565DC9"/>
    <w:rsid w:val="00566199"/>
    <w:rsid w:val="00567322"/>
    <w:rsid w:val="00567883"/>
    <w:rsid w:val="005714DF"/>
    <w:rsid w:val="005723A7"/>
    <w:rsid w:val="00572970"/>
    <w:rsid w:val="00574AD0"/>
    <w:rsid w:val="00574C3D"/>
    <w:rsid w:val="0057565D"/>
    <w:rsid w:val="00582ED6"/>
    <w:rsid w:val="005874C0"/>
    <w:rsid w:val="0059349A"/>
    <w:rsid w:val="00594481"/>
    <w:rsid w:val="00597698"/>
    <w:rsid w:val="00597A96"/>
    <w:rsid w:val="005A1109"/>
    <w:rsid w:val="005A30F4"/>
    <w:rsid w:val="005A4E08"/>
    <w:rsid w:val="005A5129"/>
    <w:rsid w:val="005A6555"/>
    <w:rsid w:val="005A65E1"/>
    <w:rsid w:val="005A7CE2"/>
    <w:rsid w:val="005B0A3D"/>
    <w:rsid w:val="005B0F15"/>
    <w:rsid w:val="005B0FD7"/>
    <w:rsid w:val="005B15F9"/>
    <w:rsid w:val="005B1FA6"/>
    <w:rsid w:val="005B6984"/>
    <w:rsid w:val="005C06C6"/>
    <w:rsid w:val="005C07A5"/>
    <w:rsid w:val="005C39AE"/>
    <w:rsid w:val="005C3F2D"/>
    <w:rsid w:val="005C49C7"/>
    <w:rsid w:val="005C51F7"/>
    <w:rsid w:val="005C5C3A"/>
    <w:rsid w:val="005C5E31"/>
    <w:rsid w:val="005D16B9"/>
    <w:rsid w:val="005D20AC"/>
    <w:rsid w:val="005D5A84"/>
    <w:rsid w:val="005D5C3D"/>
    <w:rsid w:val="005E22E3"/>
    <w:rsid w:val="005E26DA"/>
    <w:rsid w:val="005E3901"/>
    <w:rsid w:val="005E3AE3"/>
    <w:rsid w:val="005E3E9F"/>
    <w:rsid w:val="005E490A"/>
    <w:rsid w:val="005E5846"/>
    <w:rsid w:val="005E79ED"/>
    <w:rsid w:val="005F04F1"/>
    <w:rsid w:val="005F0750"/>
    <w:rsid w:val="005F11B0"/>
    <w:rsid w:val="005F1782"/>
    <w:rsid w:val="005F1FB9"/>
    <w:rsid w:val="005F20E6"/>
    <w:rsid w:val="005F2D22"/>
    <w:rsid w:val="005F544C"/>
    <w:rsid w:val="005F5C6F"/>
    <w:rsid w:val="005F67CA"/>
    <w:rsid w:val="00603260"/>
    <w:rsid w:val="00603911"/>
    <w:rsid w:val="0060493C"/>
    <w:rsid w:val="006061A8"/>
    <w:rsid w:val="006102DE"/>
    <w:rsid w:val="00610B6D"/>
    <w:rsid w:val="00611CCC"/>
    <w:rsid w:val="006146F1"/>
    <w:rsid w:val="00615BB7"/>
    <w:rsid w:val="0061658D"/>
    <w:rsid w:val="00617B45"/>
    <w:rsid w:val="006203DB"/>
    <w:rsid w:val="00620B18"/>
    <w:rsid w:val="00621B5A"/>
    <w:rsid w:val="00622C15"/>
    <w:rsid w:val="00623D2A"/>
    <w:rsid w:val="006241F6"/>
    <w:rsid w:val="006244F3"/>
    <w:rsid w:val="00627750"/>
    <w:rsid w:val="00630F2A"/>
    <w:rsid w:val="006310B8"/>
    <w:rsid w:val="006312D4"/>
    <w:rsid w:val="0063173F"/>
    <w:rsid w:val="006329B3"/>
    <w:rsid w:val="00632AB0"/>
    <w:rsid w:val="00633BD0"/>
    <w:rsid w:val="006349C8"/>
    <w:rsid w:val="00635AAF"/>
    <w:rsid w:val="00640009"/>
    <w:rsid w:val="00642E43"/>
    <w:rsid w:val="00642F9C"/>
    <w:rsid w:val="00645514"/>
    <w:rsid w:val="00650051"/>
    <w:rsid w:val="00654E08"/>
    <w:rsid w:val="006561A8"/>
    <w:rsid w:val="00656F1B"/>
    <w:rsid w:val="006573EA"/>
    <w:rsid w:val="00660BC2"/>
    <w:rsid w:val="00662505"/>
    <w:rsid w:val="006632E9"/>
    <w:rsid w:val="0066444C"/>
    <w:rsid w:val="006645FC"/>
    <w:rsid w:val="00675E48"/>
    <w:rsid w:val="00677AD9"/>
    <w:rsid w:val="0068059B"/>
    <w:rsid w:val="0068165B"/>
    <w:rsid w:val="00684D60"/>
    <w:rsid w:val="00685B5F"/>
    <w:rsid w:val="0068684C"/>
    <w:rsid w:val="0069015D"/>
    <w:rsid w:val="006909E1"/>
    <w:rsid w:val="00692154"/>
    <w:rsid w:val="00692B96"/>
    <w:rsid w:val="0069358B"/>
    <w:rsid w:val="006954C2"/>
    <w:rsid w:val="0069614B"/>
    <w:rsid w:val="006967E5"/>
    <w:rsid w:val="00696A85"/>
    <w:rsid w:val="006A0535"/>
    <w:rsid w:val="006A1555"/>
    <w:rsid w:val="006A1F64"/>
    <w:rsid w:val="006A1FC5"/>
    <w:rsid w:val="006A20E6"/>
    <w:rsid w:val="006A6DC1"/>
    <w:rsid w:val="006B0889"/>
    <w:rsid w:val="006B200A"/>
    <w:rsid w:val="006B2D0F"/>
    <w:rsid w:val="006B53D7"/>
    <w:rsid w:val="006B641D"/>
    <w:rsid w:val="006B6CDA"/>
    <w:rsid w:val="006B6ED8"/>
    <w:rsid w:val="006B706A"/>
    <w:rsid w:val="006B78FF"/>
    <w:rsid w:val="006C0937"/>
    <w:rsid w:val="006C41F6"/>
    <w:rsid w:val="006C4767"/>
    <w:rsid w:val="006C4AB8"/>
    <w:rsid w:val="006C53F3"/>
    <w:rsid w:val="006C5CA6"/>
    <w:rsid w:val="006C77D9"/>
    <w:rsid w:val="006D0EBC"/>
    <w:rsid w:val="006D1E6B"/>
    <w:rsid w:val="006D2FBF"/>
    <w:rsid w:val="006D331A"/>
    <w:rsid w:val="006D336F"/>
    <w:rsid w:val="006D46CA"/>
    <w:rsid w:val="006D564F"/>
    <w:rsid w:val="006D7669"/>
    <w:rsid w:val="006E479F"/>
    <w:rsid w:val="006E59F5"/>
    <w:rsid w:val="006E65D8"/>
    <w:rsid w:val="006E74A6"/>
    <w:rsid w:val="006E7C29"/>
    <w:rsid w:val="006F1478"/>
    <w:rsid w:val="006F15F9"/>
    <w:rsid w:val="006F2D76"/>
    <w:rsid w:val="006F399F"/>
    <w:rsid w:val="006F3C87"/>
    <w:rsid w:val="006F42CC"/>
    <w:rsid w:val="006F5052"/>
    <w:rsid w:val="006F5ECC"/>
    <w:rsid w:val="006F7D5E"/>
    <w:rsid w:val="0070049E"/>
    <w:rsid w:val="0070089E"/>
    <w:rsid w:val="00701AE8"/>
    <w:rsid w:val="00705734"/>
    <w:rsid w:val="0070595E"/>
    <w:rsid w:val="00705CF7"/>
    <w:rsid w:val="007078A4"/>
    <w:rsid w:val="00712442"/>
    <w:rsid w:val="00712E2A"/>
    <w:rsid w:val="0071323B"/>
    <w:rsid w:val="00715CB3"/>
    <w:rsid w:val="00716767"/>
    <w:rsid w:val="00716945"/>
    <w:rsid w:val="007217B0"/>
    <w:rsid w:val="00723BF2"/>
    <w:rsid w:val="00723C67"/>
    <w:rsid w:val="00723C89"/>
    <w:rsid w:val="00724887"/>
    <w:rsid w:val="007256F1"/>
    <w:rsid w:val="00725BEE"/>
    <w:rsid w:val="00725EC8"/>
    <w:rsid w:val="0072684D"/>
    <w:rsid w:val="007300E9"/>
    <w:rsid w:val="00730DB5"/>
    <w:rsid w:val="00731853"/>
    <w:rsid w:val="00733CDD"/>
    <w:rsid w:val="007348E7"/>
    <w:rsid w:val="007362A0"/>
    <w:rsid w:val="00737DBD"/>
    <w:rsid w:val="00742D12"/>
    <w:rsid w:val="00742E49"/>
    <w:rsid w:val="007435D1"/>
    <w:rsid w:val="00743FF7"/>
    <w:rsid w:val="0074429A"/>
    <w:rsid w:val="00746175"/>
    <w:rsid w:val="00747314"/>
    <w:rsid w:val="00750835"/>
    <w:rsid w:val="007511EF"/>
    <w:rsid w:val="00751372"/>
    <w:rsid w:val="00751AE0"/>
    <w:rsid w:val="00751F9E"/>
    <w:rsid w:val="007521B6"/>
    <w:rsid w:val="00754438"/>
    <w:rsid w:val="0075576F"/>
    <w:rsid w:val="007557B7"/>
    <w:rsid w:val="0075654B"/>
    <w:rsid w:val="00756E14"/>
    <w:rsid w:val="0075739D"/>
    <w:rsid w:val="00757BC3"/>
    <w:rsid w:val="00761B7B"/>
    <w:rsid w:val="007628DC"/>
    <w:rsid w:val="007658D0"/>
    <w:rsid w:val="007675F7"/>
    <w:rsid w:val="00771AF9"/>
    <w:rsid w:val="00776409"/>
    <w:rsid w:val="0077684D"/>
    <w:rsid w:val="00776C58"/>
    <w:rsid w:val="0078057B"/>
    <w:rsid w:val="00784C2A"/>
    <w:rsid w:val="007865DA"/>
    <w:rsid w:val="00786E1B"/>
    <w:rsid w:val="0079086B"/>
    <w:rsid w:val="00790BBD"/>
    <w:rsid w:val="00790C57"/>
    <w:rsid w:val="00792A5A"/>
    <w:rsid w:val="00793227"/>
    <w:rsid w:val="00794960"/>
    <w:rsid w:val="00795911"/>
    <w:rsid w:val="00796949"/>
    <w:rsid w:val="007A1410"/>
    <w:rsid w:val="007A20A5"/>
    <w:rsid w:val="007A5047"/>
    <w:rsid w:val="007A5A7A"/>
    <w:rsid w:val="007A5FFC"/>
    <w:rsid w:val="007A6021"/>
    <w:rsid w:val="007A6621"/>
    <w:rsid w:val="007B2B9E"/>
    <w:rsid w:val="007B4242"/>
    <w:rsid w:val="007B4558"/>
    <w:rsid w:val="007B5333"/>
    <w:rsid w:val="007B5CEC"/>
    <w:rsid w:val="007C029F"/>
    <w:rsid w:val="007C0777"/>
    <w:rsid w:val="007C10FD"/>
    <w:rsid w:val="007C13BE"/>
    <w:rsid w:val="007C335A"/>
    <w:rsid w:val="007C453D"/>
    <w:rsid w:val="007C73A9"/>
    <w:rsid w:val="007C7C6D"/>
    <w:rsid w:val="007D015C"/>
    <w:rsid w:val="007D2A92"/>
    <w:rsid w:val="007D51CA"/>
    <w:rsid w:val="007D52DD"/>
    <w:rsid w:val="007D52F5"/>
    <w:rsid w:val="007D678C"/>
    <w:rsid w:val="007D6976"/>
    <w:rsid w:val="007E0124"/>
    <w:rsid w:val="007E0631"/>
    <w:rsid w:val="007E1067"/>
    <w:rsid w:val="007E409B"/>
    <w:rsid w:val="007E4D3F"/>
    <w:rsid w:val="007E63E8"/>
    <w:rsid w:val="007E6EB9"/>
    <w:rsid w:val="007F28AE"/>
    <w:rsid w:val="007F2F69"/>
    <w:rsid w:val="007F30B6"/>
    <w:rsid w:val="007F3A1F"/>
    <w:rsid w:val="0080178D"/>
    <w:rsid w:val="00801F0E"/>
    <w:rsid w:val="008038E0"/>
    <w:rsid w:val="0080395A"/>
    <w:rsid w:val="00805448"/>
    <w:rsid w:val="00810430"/>
    <w:rsid w:val="0081117F"/>
    <w:rsid w:val="00811984"/>
    <w:rsid w:val="00812B83"/>
    <w:rsid w:val="008137F6"/>
    <w:rsid w:val="00817525"/>
    <w:rsid w:val="00822DF8"/>
    <w:rsid w:val="00824638"/>
    <w:rsid w:val="00825CFF"/>
    <w:rsid w:val="00827567"/>
    <w:rsid w:val="00827859"/>
    <w:rsid w:val="00827D09"/>
    <w:rsid w:val="00827FD3"/>
    <w:rsid w:val="0083013D"/>
    <w:rsid w:val="008309CF"/>
    <w:rsid w:val="00831C02"/>
    <w:rsid w:val="00831C51"/>
    <w:rsid w:val="0083487D"/>
    <w:rsid w:val="00834F2C"/>
    <w:rsid w:val="00835B9A"/>
    <w:rsid w:val="00836634"/>
    <w:rsid w:val="00837B8E"/>
    <w:rsid w:val="00840709"/>
    <w:rsid w:val="00840E96"/>
    <w:rsid w:val="00843EA2"/>
    <w:rsid w:val="00855248"/>
    <w:rsid w:val="00856C65"/>
    <w:rsid w:val="0086199F"/>
    <w:rsid w:val="008635F3"/>
    <w:rsid w:val="00864DA8"/>
    <w:rsid w:val="00870014"/>
    <w:rsid w:val="00871A0B"/>
    <w:rsid w:val="00871E18"/>
    <w:rsid w:val="0087218B"/>
    <w:rsid w:val="0087523F"/>
    <w:rsid w:val="0087561F"/>
    <w:rsid w:val="00877FD3"/>
    <w:rsid w:val="00880050"/>
    <w:rsid w:val="008808F1"/>
    <w:rsid w:val="008821C1"/>
    <w:rsid w:val="00884597"/>
    <w:rsid w:val="00884D54"/>
    <w:rsid w:val="00885AED"/>
    <w:rsid w:val="0089117D"/>
    <w:rsid w:val="008945C7"/>
    <w:rsid w:val="00897A43"/>
    <w:rsid w:val="008A1A89"/>
    <w:rsid w:val="008A3BAC"/>
    <w:rsid w:val="008A5E02"/>
    <w:rsid w:val="008A5EB0"/>
    <w:rsid w:val="008A611F"/>
    <w:rsid w:val="008A6F62"/>
    <w:rsid w:val="008A7644"/>
    <w:rsid w:val="008B3BD3"/>
    <w:rsid w:val="008B4C8D"/>
    <w:rsid w:val="008B51E0"/>
    <w:rsid w:val="008B66F2"/>
    <w:rsid w:val="008B74BE"/>
    <w:rsid w:val="008C1791"/>
    <w:rsid w:val="008C1D62"/>
    <w:rsid w:val="008C2F3C"/>
    <w:rsid w:val="008C7771"/>
    <w:rsid w:val="008D0645"/>
    <w:rsid w:val="008D174D"/>
    <w:rsid w:val="008D4AF7"/>
    <w:rsid w:val="008D4BC4"/>
    <w:rsid w:val="008D51A9"/>
    <w:rsid w:val="008D6250"/>
    <w:rsid w:val="008D7515"/>
    <w:rsid w:val="008D7E72"/>
    <w:rsid w:val="008E27C3"/>
    <w:rsid w:val="008E3146"/>
    <w:rsid w:val="008E3867"/>
    <w:rsid w:val="008E3BA1"/>
    <w:rsid w:val="008E3D74"/>
    <w:rsid w:val="008E49E1"/>
    <w:rsid w:val="008E4F77"/>
    <w:rsid w:val="008E6350"/>
    <w:rsid w:val="008F00E5"/>
    <w:rsid w:val="008F11A3"/>
    <w:rsid w:val="008F15EB"/>
    <w:rsid w:val="008F1C65"/>
    <w:rsid w:val="008F669D"/>
    <w:rsid w:val="008F7273"/>
    <w:rsid w:val="00901CA1"/>
    <w:rsid w:val="00901EDB"/>
    <w:rsid w:val="00905D44"/>
    <w:rsid w:val="00906C9A"/>
    <w:rsid w:val="00907609"/>
    <w:rsid w:val="00907A94"/>
    <w:rsid w:val="00907B0B"/>
    <w:rsid w:val="00907F18"/>
    <w:rsid w:val="00914FFE"/>
    <w:rsid w:val="009202F8"/>
    <w:rsid w:val="00921D52"/>
    <w:rsid w:val="009235EC"/>
    <w:rsid w:val="00923AE2"/>
    <w:rsid w:val="00924F9E"/>
    <w:rsid w:val="00925756"/>
    <w:rsid w:val="00931673"/>
    <w:rsid w:val="00931B8E"/>
    <w:rsid w:val="0093457F"/>
    <w:rsid w:val="00934749"/>
    <w:rsid w:val="00935ED1"/>
    <w:rsid w:val="009369BE"/>
    <w:rsid w:val="00942980"/>
    <w:rsid w:val="0094481F"/>
    <w:rsid w:val="00945A82"/>
    <w:rsid w:val="009506AE"/>
    <w:rsid w:val="00954DA7"/>
    <w:rsid w:val="00957155"/>
    <w:rsid w:val="009608A5"/>
    <w:rsid w:val="00962164"/>
    <w:rsid w:val="00963500"/>
    <w:rsid w:val="00963B71"/>
    <w:rsid w:val="0096480F"/>
    <w:rsid w:val="00965906"/>
    <w:rsid w:val="009659DB"/>
    <w:rsid w:val="00965A7A"/>
    <w:rsid w:val="00965F00"/>
    <w:rsid w:val="00966F4A"/>
    <w:rsid w:val="00973C46"/>
    <w:rsid w:val="0097702E"/>
    <w:rsid w:val="009810CB"/>
    <w:rsid w:val="009812D9"/>
    <w:rsid w:val="0098359F"/>
    <w:rsid w:val="00985441"/>
    <w:rsid w:val="0098614E"/>
    <w:rsid w:val="00987C18"/>
    <w:rsid w:val="00987EE1"/>
    <w:rsid w:val="00987F41"/>
    <w:rsid w:val="00990019"/>
    <w:rsid w:val="00990E23"/>
    <w:rsid w:val="00991A1A"/>
    <w:rsid w:val="009947D7"/>
    <w:rsid w:val="009A36AE"/>
    <w:rsid w:val="009A4777"/>
    <w:rsid w:val="009A606B"/>
    <w:rsid w:val="009A627A"/>
    <w:rsid w:val="009A739F"/>
    <w:rsid w:val="009B0969"/>
    <w:rsid w:val="009B0A14"/>
    <w:rsid w:val="009B25A3"/>
    <w:rsid w:val="009B340F"/>
    <w:rsid w:val="009B3A6C"/>
    <w:rsid w:val="009B516F"/>
    <w:rsid w:val="009B57AD"/>
    <w:rsid w:val="009B657D"/>
    <w:rsid w:val="009C07B7"/>
    <w:rsid w:val="009C178F"/>
    <w:rsid w:val="009C20F3"/>
    <w:rsid w:val="009C2B13"/>
    <w:rsid w:val="009C6C43"/>
    <w:rsid w:val="009C736A"/>
    <w:rsid w:val="009D029C"/>
    <w:rsid w:val="009D0D6C"/>
    <w:rsid w:val="009D10AF"/>
    <w:rsid w:val="009D2792"/>
    <w:rsid w:val="009D3582"/>
    <w:rsid w:val="009D35E5"/>
    <w:rsid w:val="009D3645"/>
    <w:rsid w:val="009D399B"/>
    <w:rsid w:val="009D3DE8"/>
    <w:rsid w:val="009D4B2C"/>
    <w:rsid w:val="009D672C"/>
    <w:rsid w:val="009D695F"/>
    <w:rsid w:val="009D7B25"/>
    <w:rsid w:val="009E179A"/>
    <w:rsid w:val="009E1F0B"/>
    <w:rsid w:val="009E1FDB"/>
    <w:rsid w:val="009E40C1"/>
    <w:rsid w:val="009E50EB"/>
    <w:rsid w:val="009E676A"/>
    <w:rsid w:val="009E75F1"/>
    <w:rsid w:val="009F227A"/>
    <w:rsid w:val="009F3E97"/>
    <w:rsid w:val="009F3F17"/>
    <w:rsid w:val="009F3F31"/>
    <w:rsid w:val="00A02788"/>
    <w:rsid w:val="00A02A3F"/>
    <w:rsid w:val="00A031CC"/>
    <w:rsid w:val="00A037CE"/>
    <w:rsid w:val="00A038ED"/>
    <w:rsid w:val="00A04758"/>
    <w:rsid w:val="00A0486E"/>
    <w:rsid w:val="00A10161"/>
    <w:rsid w:val="00A109E0"/>
    <w:rsid w:val="00A10C97"/>
    <w:rsid w:val="00A118B5"/>
    <w:rsid w:val="00A14044"/>
    <w:rsid w:val="00A14BF6"/>
    <w:rsid w:val="00A164FF"/>
    <w:rsid w:val="00A16CC0"/>
    <w:rsid w:val="00A176B3"/>
    <w:rsid w:val="00A21C4B"/>
    <w:rsid w:val="00A22CC8"/>
    <w:rsid w:val="00A24C9C"/>
    <w:rsid w:val="00A274D2"/>
    <w:rsid w:val="00A27A18"/>
    <w:rsid w:val="00A27A6A"/>
    <w:rsid w:val="00A30962"/>
    <w:rsid w:val="00A30C6F"/>
    <w:rsid w:val="00A311AB"/>
    <w:rsid w:val="00A3413E"/>
    <w:rsid w:val="00A3549B"/>
    <w:rsid w:val="00A3552D"/>
    <w:rsid w:val="00A357CB"/>
    <w:rsid w:val="00A408AF"/>
    <w:rsid w:val="00A42E58"/>
    <w:rsid w:val="00A44E9D"/>
    <w:rsid w:val="00A451A6"/>
    <w:rsid w:val="00A4609C"/>
    <w:rsid w:val="00A517B6"/>
    <w:rsid w:val="00A51D49"/>
    <w:rsid w:val="00A52A5F"/>
    <w:rsid w:val="00A53F0D"/>
    <w:rsid w:val="00A5530B"/>
    <w:rsid w:val="00A55AA7"/>
    <w:rsid w:val="00A55C9C"/>
    <w:rsid w:val="00A6031F"/>
    <w:rsid w:val="00A6035D"/>
    <w:rsid w:val="00A62968"/>
    <w:rsid w:val="00A65653"/>
    <w:rsid w:val="00A66CD8"/>
    <w:rsid w:val="00A67196"/>
    <w:rsid w:val="00A70EBC"/>
    <w:rsid w:val="00A72252"/>
    <w:rsid w:val="00A72E73"/>
    <w:rsid w:val="00A74C38"/>
    <w:rsid w:val="00A8046C"/>
    <w:rsid w:val="00A8098A"/>
    <w:rsid w:val="00A80A71"/>
    <w:rsid w:val="00A81166"/>
    <w:rsid w:val="00A82D79"/>
    <w:rsid w:val="00A84B37"/>
    <w:rsid w:val="00A84D9E"/>
    <w:rsid w:val="00A854D4"/>
    <w:rsid w:val="00A878B8"/>
    <w:rsid w:val="00A91CFE"/>
    <w:rsid w:val="00A924FF"/>
    <w:rsid w:val="00A93BD2"/>
    <w:rsid w:val="00A94A99"/>
    <w:rsid w:val="00A95130"/>
    <w:rsid w:val="00A9695A"/>
    <w:rsid w:val="00AA0A75"/>
    <w:rsid w:val="00AA1555"/>
    <w:rsid w:val="00AA2D1D"/>
    <w:rsid w:val="00AA75FE"/>
    <w:rsid w:val="00AB0D8A"/>
    <w:rsid w:val="00AB4D98"/>
    <w:rsid w:val="00AB5D68"/>
    <w:rsid w:val="00AB6C28"/>
    <w:rsid w:val="00AB7544"/>
    <w:rsid w:val="00AC0405"/>
    <w:rsid w:val="00AC1F05"/>
    <w:rsid w:val="00AC2EBC"/>
    <w:rsid w:val="00AC37CF"/>
    <w:rsid w:val="00AC4D3D"/>
    <w:rsid w:val="00AC4FB1"/>
    <w:rsid w:val="00AC51FD"/>
    <w:rsid w:val="00AC79FB"/>
    <w:rsid w:val="00AC7BBB"/>
    <w:rsid w:val="00AD058F"/>
    <w:rsid w:val="00AD19C4"/>
    <w:rsid w:val="00AD55A5"/>
    <w:rsid w:val="00AD6E47"/>
    <w:rsid w:val="00AD700B"/>
    <w:rsid w:val="00AD756D"/>
    <w:rsid w:val="00AE140D"/>
    <w:rsid w:val="00AE4620"/>
    <w:rsid w:val="00AF1255"/>
    <w:rsid w:val="00AF3B21"/>
    <w:rsid w:val="00AF4524"/>
    <w:rsid w:val="00AF57F7"/>
    <w:rsid w:val="00AF653D"/>
    <w:rsid w:val="00AF69FD"/>
    <w:rsid w:val="00AF7003"/>
    <w:rsid w:val="00AF7458"/>
    <w:rsid w:val="00B00DF0"/>
    <w:rsid w:val="00B03CEE"/>
    <w:rsid w:val="00B041BE"/>
    <w:rsid w:val="00B04510"/>
    <w:rsid w:val="00B05734"/>
    <w:rsid w:val="00B06A25"/>
    <w:rsid w:val="00B1021A"/>
    <w:rsid w:val="00B1153A"/>
    <w:rsid w:val="00B11DBC"/>
    <w:rsid w:val="00B16E9E"/>
    <w:rsid w:val="00B177AE"/>
    <w:rsid w:val="00B210D7"/>
    <w:rsid w:val="00B218A9"/>
    <w:rsid w:val="00B235CD"/>
    <w:rsid w:val="00B24173"/>
    <w:rsid w:val="00B246B0"/>
    <w:rsid w:val="00B251F6"/>
    <w:rsid w:val="00B30FD6"/>
    <w:rsid w:val="00B3369A"/>
    <w:rsid w:val="00B3589A"/>
    <w:rsid w:val="00B3597E"/>
    <w:rsid w:val="00B37861"/>
    <w:rsid w:val="00B40663"/>
    <w:rsid w:val="00B40996"/>
    <w:rsid w:val="00B430BA"/>
    <w:rsid w:val="00B44859"/>
    <w:rsid w:val="00B451E1"/>
    <w:rsid w:val="00B46B36"/>
    <w:rsid w:val="00B472A9"/>
    <w:rsid w:val="00B5095A"/>
    <w:rsid w:val="00B519E2"/>
    <w:rsid w:val="00B544A4"/>
    <w:rsid w:val="00B56C11"/>
    <w:rsid w:val="00B56F5B"/>
    <w:rsid w:val="00B5721E"/>
    <w:rsid w:val="00B57BC0"/>
    <w:rsid w:val="00B61916"/>
    <w:rsid w:val="00B629F9"/>
    <w:rsid w:val="00B6481E"/>
    <w:rsid w:val="00B665A8"/>
    <w:rsid w:val="00B66E40"/>
    <w:rsid w:val="00B673D1"/>
    <w:rsid w:val="00B70A50"/>
    <w:rsid w:val="00B72300"/>
    <w:rsid w:val="00B72C4C"/>
    <w:rsid w:val="00B72E60"/>
    <w:rsid w:val="00B733F0"/>
    <w:rsid w:val="00B73921"/>
    <w:rsid w:val="00B7492A"/>
    <w:rsid w:val="00B7712B"/>
    <w:rsid w:val="00B80807"/>
    <w:rsid w:val="00B81D5E"/>
    <w:rsid w:val="00B81FA8"/>
    <w:rsid w:val="00B8283A"/>
    <w:rsid w:val="00B82C5B"/>
    <w:rsid w:val="00B855D5"/>
    <w:rsid w:val="00B92037"/>
    <w:rsid w:val="00B9327D"/>
    <w:rsid w:val="00B935B0"/>
    <w:rsid w:val="00B938C4"/>
    <w:rsid w:val="00B95723"/>
    <w:rsid w:val="00B965B8"/>
    <w:rsid w:val="00B976C6"/>
    <w:rsid w:val="00B978C3"/>
    <w:rsid w:val="00BA14B2"/>
    <w:rsid w:val="00BA1DF2"/>
    <w:rsid w:val="00BA1F93"/>
    <w:rsid w:val="00BA2D34"/>
    <w:rsid w:val="00BA37DA"/>
    <w:rsid w:val="00BA403A"/>
    <w:rsid w:val="00BA6B86"/>
    <w:rsid w:val="00BA7AB0"/>
    <w:rsid w:val="00BA7F6D"/>
    <w:rsid w:val="00BB131E"/>
    <w:rsid w:val="00BB1515"/>
    <w:rsid w:val="00BB4B94"/>
    <w:rsid w:val="00BB5DF3"/>
    <w:rsid w:val="00BB6274"/>
    <w:rsid w:val="00BB6848"/>
    <w:rsid w:val="00BB7861"/>
    <w:rsid w:val="00BB7925"/>
    <w:rsid w:val="00BC019D"/>
    <w:rsid w:val="00BC1731"/>
    <w:rsid w:val="00BC1B2A"/>
    <w:rsid w:val="00BC2D4A"/>
    <w:rsid w:val="00BC3F10"/>
    <w:rsid w:val="00BC5D55"/>
    <w:rsid w:val="00BC63E7"/>
    <w:rsid w:val="00BD1650"/>
    <w:rsid w:val="00BD2906"/>
    <w:rsid w:val="00BD3518"/>
    <w:rsid w:val="00BD4285"/>
    <w:rsid w:val="00BD429A"/>
    <w:rsid w:val="00BD533C"/>
    <w:rsid w:val="00BD5C77"/>
    <w:rsid w:val="00BD6185"/>
    <w:rsid w:val="00BD6304"/>
    <w:rsid w:val="00BD68A8"/>
    <w:rsid w:val="00BD7D98"/>
    <w:rsid w:val="00BE11FF"/>
    <w:rsid w:val="00BE5731"/>
    <w:rsid w:val="00BE6A61"/>
    <w:rsid w:val="00BE6FB4"/>
    <w:rsid w:val="00BF0607"/>
    <w:rsid w:val="00BF09F3"/>
    <w:rsid w:val="00BF1C96"/>
    <w:rsid w:val="00BF38E4"/>
    <w:rsid w:val="00BF49DD"/>
    <w:rsid w:val="00C0013A"/>
    <w:rsid w:val="00C00D6C"/>
    <w:rsid w:val="00C0124C"/>
    <w:rsid w:val="00C075C4"/>
    <w:rsid w:val="00C07610"/>
    <w:rsid w:val="00C078E0"/>
    <w:rsid w:val="00C07E37"/>
    <w:rsid w:val="00C108C6"/>
    <w:rsid w:val="00C11F5E"/>
    <w:rsid w:val="00C125A8"/>
    <w:rsid w:val="00C151DC"/>
    <w:rsid w:val="00C15DF2"/>
    <w:rsid w:val="00C15EB5"/>
    <w:rsid w:val="00C16835"/>
    <w:rsid w:val="00C17ABD"/>
    <w:rsid w:val="00C20138"/>
    <w:rsid w:val="00C209AD"/>
    <w:rsid w:val="00C21A52"/>
    <w:rsid w:val="00C24F3D"/>
    <w:rsid w:val="00C27BC9"/>
    <w:rsid w:val="00C31582"/>
    <w:rsid w:val="00C3391C"/>
    <w:rsid w:val="00C36452"/>
    <w:rsid w:val="00C36483"/>
    <w:rsid w:val="00C374C4"/>
    <w:rsid w:val="00C3764C"/>
    <w:rsid w:val="00C4039F"/>
    <w:rsid w:val="00C41477"/>
    <w:rsid w:val="00C42926"/>
    <w:rsid w:val="00C42EFB"/>
    <w:rsid w:val="00C444FA"/>
    <w:rsid w:val="00C44694"/>
    <w:rsid w:val="00C458B3"/>
    <w:rsid w:val="00C466C0"/>
    <w:rsid w:val="00C46EEC"/>
    <w:rsid w:val="00C4725E"/>
    <w:rsid w:val="00C5114E"/>
    <w:rsid w:val="00C51781"/>
    <w:rsid w:val="00C5197C"/>
    <w:rsid w:val="00C521C0"/>
    <w:rsid w:val="00C52530"/>
    <w:rsid w:val="00C52B23"/>
    <w:rsid w:val="00C54F21"/>
    <w:rsid w:val="00C55CF7"/>
    <w:rsid w:val="00C56C5E"/>
    <w:rsid w:val="00C5707D"/>
    <w:rsid w:val="00C625A8"/>
    <w:rsid w:val="00C645D7"/>
    <w:rsid w:val="00C669A0"/>
    <w:rsid w:val="00C7059B"/>
    <w:rsid w:val="00C73BBF"/>
    <w:rsid w:val="00C74202"/>
    <w:rsid w:val="00C74FE3"/>
    <w:rsid w:val="00C75A54"/>
    <w:rsid w:val="00C8028A"/>
    <w:rsid w:val="00C80CE6"/>
    <w:rsid w:val="00C82C7A"/>
    <w:rsid w:val="00C83812"/>
    <w:rsid w:val="00C85990"/>
    <w:rsid w:val="00C86A3A"/>
    <w:rsid w:val="00C87215"/>
    <w:rsid w:val="00C87488"/>
    <w:rsid w:val="00C90F8C"/>
    <w:rsid w:val="00C91DD2"/>
    <w:rsid w:val="00C92A1C"/>
    <w:rsid w:val="00C93E6F"/>
    <w:rsid w:val="00C95343"/>
    <w:rsid w:val="00C96F92"/>
    <w:rsid w:val="00CA1503"/>
    <w:rsid w:val="00CA1708"/>
    <w:rsid w:val="00CA239A"/>
    <w:rsid w:val="00CA3570"/>
    <w:rsid w:val="00CA643A"/>
    <w:rsid w:val="00CA75A0"/>
    <w:rsid w:val="00CB04DD"/>
    <w:rsid w:val="00CB2F60"/>
    <w:rsid w:val="00CB3666"/>
    <w:rsid w:val="00CB45F7"/>
    <w:rsid w:val="00CB4ED4"/>
    <w:rsid w:val="00CB51BE"/>
    <w:rsid w:val="00CC048A"/>
    <w:rsid w:val="00CC3C1D"/>
    <w:rsid w:val="00CC401F"/>
    <w:rsid w:val="00CC4CB6"/>
    <w:rsid w:val="00CC5ED6"/>
    <w:rsid w:val="00CC7CA2"/>
    <w:rsid w:val="00CD13CA"/>
    <w:rsid w:val="00CD26D8"/>
    <w:rsid w:val="00CD3B96"/>
    <w:rsid w:val="00CE382D"/>
    <w:rsid w:val="00CE4116"/>
    <w:rsid w:val="00CE4709"/>
    <w:rsid w:val="00CE4CDF"/>
    <w:rsid w:val="00CF0A29"/>
    <w:rsid w:val="00CF0F4C"/>
    <w:rsid w:val="00CF190C"/>
    <w:rsid w:val="00CF2A39"/>
    <w:rsid w:val="00CF5119"/>
    <w:rsid w:val="00CF5211"/>
    <w:rsid w:val="00CF6834"/>
    <w:rsid w:val="00CF71B8"/>
    <w:rsid w:val="00D00490"/>
    <w:rsid w:val="00D0109C"/>
    <w:rsid w:val="00D0155F"/>
    <w:rsid w:val="00D067DE"/>
    <w:rsid w:val="00D12276"/>
    <w:rsid w:val="00D12FC1"/>
    <w:rsid w:val="00D14922"/>
    <w:rsid w:val="00D14C36"/>
    <w:rsid w:val="00D152B8"/>
    <w:rsid w:val="00D1652E"/>
    <w:rsid w:val="00D16C67"/>
    <w:rsid w:val="00D20465"/>
    <w:rsid w:val="00D22E54"/>
    <w:rsid w:val="00D232D6"/>
    <w:rsid w:val="00D2527B"/>
    <w:rsid w:val="00D25777"/>
    <w:rsid w:val="00D26BAE"/>
    <w:rsid w:val="00D26BB1"/>
    <w:rsid w:val="00D321B3"/>
    <w:rsid w:val="00D3341E"/>
    <w:rsid w:val="00D34647"/>
    <w:rsid w:val="00D40B21"/>
    <w:rsid w:val="00D412E7"/>
    <w:rsid w:val="00D4160B"/>
    <w:rsid w:val="00D4175D"/>
    <w:rsid w:val="00D41EA0"/>
    <w:rsid w:val="00D42810"/>
    <w:rsid w:val="00D437B8"/>
    <w:rsid w:val="00D44FD5"/>
    <w:rsid w:val="00D46B59"/>
    <w:rsid w:val="00D46DF4"/>
    <w:rsid w:val="00D475D1"/>
    <w:rsid w:val="00D52E40"/>
    <w:rsid w:val="00D55A54"/>
    <w:rsid w:val="00D56F1C"/>
    <w:rsid w:val="00D60150"/>
    <w:rsid w:val="00D627D7"/>
    <w:rsid w:val="00D634C8"/>
    <w:rsid w:val="00D636DF"/>
    <w:rsid w:val="00D653FB"/>
    <w:rsid w:val="00D65A6F"/>
    <w:rsid w:val="00D65AA4"/>
    <w:rsid w:val="00D66C1E"/>
    <w:rsid w:val="00D67797"/>
    <w:rsid w:val="00D7091D"/>
    <w:rsid w:val="00D72A21"/>
    <w:rsid w:val="00D73290"/>
    <w:rsid w:val="00D74412"/>
    <w:rsid w:val="00D75715"/>
    <w:rsid w:val="00D75F89"/>
    <w:rsid w:val="00D76E3E"/>
    <w:rsid w:val="00D77434"/>
    <w:rsid w:val="00D802FD"/>
    <w:rsid w:val="00D8294A"/>
    <w:rsid w:val="00D82C97"/>
    <w:rsid w:val="00D82E2A"/>
    <w:rsid w:val="00D83725"/>
    <w:rsid w:val="00D83E66"/>
    <w:rsid w:val="00D84764"/>
    <w:rsid w:val="00D8634D"/>
    <w:rsid w:val="00D900A9"/>
    <w:rsid w:val="00D90F09"/>
    <w:rsid w:val="00D915F7"/>
    <w:rsid w:val="00D91A35"/>
    <w:rsid w:val="00D93091"/>
    <w:rsid w:val="00D9711D"/>
    <w:rsid w:val="00DA0E45"/>
    <w:rsid w:val="00DA14B5"/>
    <w:rsid w:val="00DA1DF3"/>
    <w:rsid w:val="00DA2517"/>
    <w:rsid w:val="00DA3108"/>
    <w:rsid w:val="00DA3ADA"/>
    <w:rsid w:val="00DA6055"/>
    <w:rsid w:val="00DA6121"/>
    <w:rsid w:val="00DA6A54"/>
    <w:rsid w:val="00DA736F"/>
    <w:rsid w:val="00DB3EDA"/>
    <w:rsid w:val="00DB5A5A"/>
    <w:rsid w:val="00DB5DB6"/>
    <w:rsid w:val="00DC1129"/>
    <w:rsid w:val="00DC33E6"/>
    <w:rsid w:val="00DC3D7F"/>
    <w:rsid w:val="00DC5419"/>
    <w:rsid w:val="00DC56C6"/>
    <w:rsid w:val="00DC581A"/>
    <w:rsid w:val="00DC67CB"/>
    <w:rsid w:val="00DC7C94"/>
    <w:rsid w:val="00DD012A"/>
    <w:rsid w:val="00DD6239"/>
    <w:rsid w:val="00DD7471"/>
    <w:rsid w:val="00DD79FF"/>
    <w:rsid w:val="00DE2FEA"/>
    <w:rsid w:val="00DE42F5"/>
    <w:rsid w:val="00DE6F59"/>
    <w:rsid w:val="00DF416D"/>
    <w:rsid w:val="00DF4FC6"/>
    <w:rsid w:val="00DF53DB"/>
    <w:rsid w:val="00DF60D7"/>
    <w:rsid w:val="00E02887"/>
    <w:rsid w:val="00E035D0"/>
    <w:rsid w:val="00E03855"/>
    <w:rsid w:val="00E03E40"/>
    <w:rsid w:val="00E11477"/>
    <w:rsid w:val="00E13344"/>
    <w:rsid w:val="00E13C67"/>
    <w:rsid w:val="00E140A7"/>
    <w:rsid w:val="00E14242"/>
    <w:rsid w:val="00E150CE"/>
    <w:rsid w:val="00E15217"/>
    <w:rsid w:val="00E15E7A"/>
    <w:rsid w:val="00E1646F"/>
    <w:rsid w:val="00E16F45"/>
    <w:rsid w:val="00E2014C"/>
    <w:rsid w:val="00E211EE"/>
    <w:rsid w:val="00E240C4"/>
    <w:rsid w:val="00E26AEC"/>
    <w:rsid w:val="00E2798B"/>
    <w:rsid w:val="00E27C76"/>
    <w:rsid w:val="00E30311"/>
    <w:rsid w:val="00E332CD"/>
    <w:rsid w:val="00E334DE"/>
    <w:rsid w:val="00E35FC8"/>
    <w:rsid w:val="00E40873"/>
    <w:rsid w:val="00E40A17"/>
    <w:rsid w:val="00E40D97"/>
    <w:rsid w:val="00E42E23"/>
    <w:rsid w:val="00E4344B"/>
    <w:rsid w:val="00E43914"/>
    <w:rsid w:val="00E4614C"/>
    <w:rsid w:val="00E462CF"/>
    <w:rsid w:val="00E475BD"/>
    <w:rsid w:val="00E50147"/>
    <w:rsid w:val="00E5043B"/>
    <w:rsid w:val="00E510AB"/>
    <w:rsid w:val="00E54D78"/>
    <w:rsid w:val="00E56565"/>
    <w:rsid w:val="00E565D4"/>
    <w:rsid w:val="00E56F58"/>
    <w:rsid w:val="00E602CC"/>
    <w:rsid w:val="00E61208"/>
    <w:rsid w:val="00E63ACD"/>
    <w:rsid w:val="00E63CD5"/>
    <w:rsid w:val="00E64931"/>
    <w:rsid w:val="00E64BA0"/>
    <w:rsid w:val="00E6752A"/>
    <w:rsid w:val="00E72A2B"/>
    <w:rsid w:val="00E74D8A"/>
    <w:rsid w:val="00E769FC"/>
    <w:rsid w:val="00E76A8F"/>
    <w:rsid w:val="00E84547"/>
    <w:rsid w:val="00E9004A"/>
    <w:rsid w:val="00E91B83"/>
    <w:rsid w:val="00E92BF4"/>
    <w:rsid w:val="00E92D97"/>
    <w:rsid w:val="00E93F4F"/>
    <w:rsid w:val="00E969C6"/>
    <w:rsid w:val="00E97050"/>
    <w:rsid w:val="00E976F5"/>
    <w:rsid w:val="00EA138C"/>
    <w:rsid w:val="00EA1EE6"/>
    <w:rsid w:val="00EA1F23"/>
    <w:rsid w:val="00EA4730"/>
    <w:rsid w:val="00EA4E2F"/>
    <w:rsid w:val="00EA5C2D"/>
    <w:rsid w:val="00EA6A9A"/>
    <w:rsid w:val="00EA7BF4"/>
    <w:rsid w:val="00EB2A4D"/>
    <w:rsid w:val="00EB359C"/>
    <w:rsid w:val="00EB3B07"/>
    <w:rsid w:val="00EB4B1C"/>
    <w:rsid w:val="00EC07E0"/>
    <w:rsid w:val="00EC084E"/>
    <w:rsid w:val="00EC0E1F"/>
    <w:rsid w:val="00EC0F28"/>
    <w:rsid w:val="00EC1AE1"/>
    <w:rsid w:val="00EC20DC"/>
    <w:rsid w:val="00EC35CF"/>
    <w:rsid w:val="00EC6B8B"/>
    <w:rsid w:val="00EC7395"/>
    <w:rsid w:val="00EC792A"/>
    <w:rsid w:val="00EC7D49"/>
    <w:rsid w:val="00ED11B7"/>
    <w:rsid w:val="00ED5BC1"/>
    <w:rsid w:val="00EE2D37"/>
    <w:rsid w:val="00EE57A4"/>
    <w:rsid w:val="00EE6B4C"/>
    <w:rsid w:val="00EF1238"/>
    <w:rsid w:val="00EF2F09"/>
    <w:rsid w:val="00EF34A3"/>
    <w:rsid w:val="00EF60E4"/>
    <w:rsid w:val="00EF731D"/>
    <w:rsid w:val="00EF7331"/>
    <w:rsid w:val="00EF7455"/>
    <w:rsid w:val="00EF7B64"/>
    <w:rsid w:val="00F01051"/>
    <w:rsid w:val="00F01D5B"/>
    <w:rsid w:val="00F02CD5"/>
    <w:rsid w:val="00F03073"/>
    <w:rsid w:val="00F03178"/>
    <w:rsid w:val="00F031F6"/>
    <w:rsid w:val="00F033D0"/>
    <w:rsid w:val="00F03A1F"/>
    <w:rsid w:val="00F03BF7"/>
    <w:rsid w:val="00F0625E"/>
    <w:rsid w:val="00F06A8F"/>
    <w:rsid w:val="00F10365"/>
    <w:rsid w:val="00F1200B"/>
    <w:rsid w:val="00F126AF"/>
    <w:rsid w:val="00F13346"/>
    <w:rsid w:val="00F1418C"/>
    <w:rsid w:val="00F14DC5"/>
    <w:rsid w:val="00F152A7"/>
    <w:rsid w:val="00F153E1"/>
    <w:rsid w:val="00F15DC2"/>
    <w:rsid w:val="00F16359"/>
    <w:rsid w:val="00F21385"/>
    <w:rsid w:val="00F21936"/>
    <w:rsid w:val="00F2332C"/>
    <w:rsid w:val="00F239FF"/>
    <w:rsid w:val="00F24722"/>
    <w:rsid w:val="00F2481A"/>
    <w:rsid w:val="00F26695"/>
    <w:rsid w:val="00F30644"/>
    <w:rsid w:val="00F31D62"/>
    <w:rsid w:val="00F322C8"/>
    <w:rsid w:val="00F32926"/>
    <w:rsid w:val="00F32A1E"/>
    <w:rsid w:val="00F33989"/>
    <w:rsid w:val="00F34AA8"/>
    <w:rsid w:val="00F35081"/>
    <w:rsid w:val="00F350EC"/>
    <w:rsid w:val="00F44521"/>
    <w:rsid w:val="00F44A9A"/>
    <w:rsid w:val="00F455B9"/>
    <w:rsid w:val="00F45637"/>
    <w:rsid w:val="00F46F0A"/>
    <w:rsid w:val="00F502F9"/>
    <w:rsid w:val="00F508D5"/>
    <w:rsid w:val="00F50EF0"/>
    <w:rsid w:val="00F51A53"/>
    <w:rsid w:val="00F52026"/>
    <w:rsid w:val="00F54997"/>
    <w:rsid w:val="00F55EB4"/>
    <w:rsid w:val="00F570E8"/>
    <w:rsid w:val="00F57392"/>
    <w:rsid w:val="00F60E17"/>
    <w:rsid w:val="00F61B5C"/>
    <w:rsid w:val="00F65FE9"/>
    <w:rsid w:val="00F66CB0"/>
    <w:rsid w:val="00F67894"/>
    <w:rsid w:val="00F679EA"/>
    <w:rsid w:val="00F71F19"/>
    <w:rsid w:val="00F71F34"/>
    <w:rsid w:val="00F721CD"/>
    <w:rsid w:val="00F73198"/>
    <w:rsid w:val="00F73FE1"/>
    <w:rsid w:val="00F747A6"/>
    <w:rsid w:val="00F758BA"/>
    <w:rsid w:val="00F77B6D"/>
    <w:rsid w:val="00F77F3D"/>
    <w:rsid w:val="00F808A7"/>
    <w:rsid w:val="00F81A9B"/>
    <w:rsid w:val="00F82350"/>
    <w:rsid w:val="00F844F2"/>
    <w:rsid w:val="00F86292"/>
    <w:rsid w:val="00F86802"/>
    <w:rsid w:val="00F86C3A"/>
    <w:rsid w:val="00F87BD7"/>
    <w:rsid w:val="00F90447"/>
    <w:rsid w:val="00F90D2F"/>
    <w:rsid w:val="00F90DEA"/>
    <w:rsid w:val="00F91152"/>
    <w:rsid w:val="00F923B3"/>
    <w:rsid w:val="00F92815"/>
    <w:rsid w:val="00F96F48"/>
    <w:rsid w:val="00F974F5"/>
    <w:rsid w:val="00F97867"/>
    <w:rsid w:val="00FA02FC"/>
    <w:rsid w:val="00FA1EBB"/>
    <w:rsid w:val="00FA30E4"/>
    <w:rsid w:val="00FA3934"/>
    <w:rsid w:val="00FA6467"/>
    <w:rsid w:val="00FA6B4C"/>
    <w:rsid w:val="00FB1139"/>
    <w:rsid w:val="00FB2906"/>
    <w:rsid w:val="00FB3E0C"/>
    <w:rsid w:val="00FB5D34"/>
    <w:rsid w:val="00FB7B6F"/>
    <w:rsid w:val="00FB7EAC"/>
    <w:rsid w:val="00FC0237"/>
    <w:rsid w:val="00FC21A1"/>
    <w:rsid w:val="00FC21FD"/>
    <w:rsid w:val="00FC3580"/>
    <w:rsid w:val="00FC531C"/>
    <w:rsid w:val="00FC57F4"/>
    <w:rsid w:val="00FC702A"/>
    <w:rsid w:val="00FC7747"/>
    <w:rsid w:val="00FC7DE4"/>
    <w:rsid w:val="00FC7E1B"/>
    <w:rsid w:val="00FD1870"/>
    <w:rsid w:val="00FD324E"/>
    <w:rsid w:val="00FD4836"/>
    <w:rsid w:val="00FD4D70"/>
    <w:rsid w:val="00FD6D97"/>
    <w:rsid w:val="00FD7F91"/>
    <w:rsid w:val="00FE1703"/>
    <w:rsid w:val="00FE59FF"/>
    <w:rsid w:val="00FF1459"/>
    <w:rsid w:val="00FF282F"/>
    <w:rsid w:val="00FF350B"/>
    <w:rsid w:val="00FF3929"/>
    <w:rsid w:val="00FF3D42"/>
    <w:rsid w:val="00FF4E7A"/>
    <w:rsid w:val="00FF5170"/>
    <w:rsid w:val="00FF60A6"/>
    <w:rsid w:val="00FF61FD"/>
    <w:rsid w:val="00FF7271"/>
    <w:rsid w:val="00FF74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AA000"/>
  <w15:docId w15:val="{9EB8DF35-375A-4A6C-9089-4D84BBF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628DC"/>
    <w:pPr>
      <w:keepNext/>
      <w:keepLines/>
      <w:spacing w:before="40" w:after="0" w:line="480" w:lineRule="auto"/>
      <w:outlineLvl w:val="2"/>
    </w:pPr>
    <w:rPr>
      <w:rFonts w:ascii="Times New Roman" w:eastAsiaTheme="majorEastAsia" w:hAnsi="Times New Roman"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5D"/>
  </w:style>
  <w:style w:type="paragraph" w:styleId="Footer">
    <w:name w:val="footer"/>
    <w:basedOn w:val="Normal"/>
    <w:link w:val="FooterChar"/>
    <w:uiPriority w:val="99"/>
    <w:unhideWhenUsed/>
    <w:rsid w:val="00575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5D"/>
  </w:style>
  <w:style w:type="table" w:styleId="TableGrid">
    <w:name w:val="Table Grid"/>
    <w:basedOn w:val="TableNormal"/>
    <w:uiPriority w:val="39"/>
    <w:rsid w:val="0003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93C"/>
    <w:pPr>
      <w:ind w:left="720"/>
      <w:contextualSpacing/>
    </w:pPr>
  </w:style>
  <w:style w:type="paragraph" w:styleId="BalloonText">
    <w:name w:val="Balloon Text"/>
    <w:basedOn w:val="Normal"/>
    <w:link w:val="BalloonTextChar"/>
    <w:uiPriority w:val="99"/>
    <w:semiHidden/>
    <w:unhideWhenUsed/>
    <w:rsid w:val="0076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DC"/>
    <w:rPr>
      <w:rFonts w:ascii="Segoe UI" w:hAnsi="Segoe UI" w:cs="Segoe UI"/>
      <w:sz w:val="18"/>
      <w:szCs w:val="18"/>
    </w:rPr>
  </w:style>
  <w:style w:type="character" w:customStyle="1" w:styleId="Heading3Char">
    <w:name w:val="Heading 3 Char"/>
    <w:basedOn w:val="DefaultParagraphFont"/>
    <w:link w:val="Heading3"/>
    <w:uiPriority w:val="9"/>
    <w:rsid w:val="007628DC"/>
    <w:rPr>
      <w:rFonts w:ascii="Times New Roman" w:eastAsiaTheme="majorEastAsia" w:hAnsi="Times New Roman" w:cstheme="majorBidi"/>
      <w:b/>
      <w:color w:val="000000" w:themeColor="text1"/>
      <w:sz w:val="24"/>
      <w:szCs w:val="24"/>
      <w:lang w:val="en-US"/>
    </w:rPr>
  </w:style>
  <w:style w:type="paragraph" w:styleId="Caption">
    <w:name w:val="caption"/>
    <w:basedOn w:val="Normal"/>
    <w:next w:val="Normal"/>
    <w:uiPriority w:val="35"/>
    <w:unhideWhenUsed/>
    <w:qFormat/>
    <w:rsid w:val="004F7F41"/>
    <w:pPr>
      <w:spacing w:after="200" w:line="240" w:lineRule="auto"/>
    </w:pPr>
    <w:rPr>
      <w:rFonts w:ascii="Times New Roman" w:hAnsi="Times New Roman"/>
      <w:iCs/>
      <w:color w:val="000000" w:themeColor="text1"/>
      <w:sz w:val="20"/>
      <w:szCs w:val="18"/>
      <w:lang w:val="en-US"/>
    </w:rPr>
  </w:style>
  <w:style w:type="paragraph" w:styleId="Bibliography">
    <w:name w:val="Bibliography"/>
    <w:basedOn w:val="Normal"/>
    <w:next w:val="Normal"/>
    <w:uiPriority w:val="37"/>
    <w:unhideWhenUsed/>
    <w:rsid w:val="00705CF7"/>
    <w:pPr>
      <w:spacing w:after="0" w:line="480" w:lineRule="auto"/>
      <w:ind w:left="720" w:hanging="720"/>
    </w:pPr>
  </w:style>
  <w:style w:type="character" w:customStyle="1" w:styleId="Heading1Char">
    <w:name w:val="Heading 1 Char"/>
    <w:basedOn w:val="DefaultParagraphFont"/>
    <w:link w:val="Heading1"/>
    <w:uiPriority w:val="9"/>
    <w:rsid w:val="008137F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22E54"/>
    <w:rPr>
      <w:sz w:val="16"/>
      <w:szCs w:val="16"/>
    </w:rPr>
  </w:style>
  <w:style w:type="paragraph" w:styleId="CommentText">
    <w:name w:val="annotation text"/>
    <w:basedOn w:val="Normal"/>
    <w:link w:val="CommentTextChar"/>
    <w:uiPriority w:val="99"/>
    <w:unhideWhenUsed/>
    <w:rsid w:val="00D22E54"/>
    <w:pPr>
      <w:spacing w:line="240" w:lineRule="auto"/>
    </w:pPr>
    <w:rPr>
      <w:sz w:val="20"/>
      <w:szCs w:val="20"/>
    </w:rPr>
  </w:style>
  <w:style w:type="character" w:customStyle="1" w:styleId="CommentTextChar">
    <w:name w:val="Comment Text Char"/>
    <w:basedOn w:val="DefaultParagraphFont"/>
    <w:link w:val="CommentText"/>
    <w:uiPriority w:val="99"/>
    <w:rsid w:val="00D22E54"/>
    <w:rPr>
      <w:sz w:val="20"/>
      <w:szCs w:val="20"/>
    </w:rPr>
  </w:style>
  <w:style w:type="paragraph" w:styleId="CommentSubject">
    <w:name w:val="annotation subject"/>
    <w:basedOn w:val="CommentText"/>
    <w:next w:val="CommentText"/>
    <w:link w:val="CommentSubjectChar"/>
    <w:uiPriority w:val="99"/>
    <w:semiHidden/>
    <w:unhideWhenUsed/>
    <w:rsid w:val="00D22E54"/>
    <w:rPr>
      <w:b/>
      <w:bCs/>
    </w:rPr>
  </w:style>
  <w:style w:type="character" w:customStyle="1" w:styleId="CommentSubjectChar">
    <w:name w:val="Comment Subject Char"/>
    <w:basedOn w:val="CommentTextChar"/>
    <w:link w:val="CommentSubject"/>
    <w:uiPriority w:val="99"/>
    <w:semiHidden/>
    <w:rsid w:val="00D22E54"/>
    <w:rPr>
      <w:b/>
      <w:bCs/>
      <w:sz w:val="20"/>
      <w:szCs w:val="20"/>
    </w:rPr>
  </w:style>
  <w:style w:type="paragraph" w:styleId="DocumentMap">
    <w:name w:val="Document Map"/>
    <w:basedOn w:val="Normal"/>
    <w:link w:val="DocumentMapChar"/>
    <w:uiPriority w:val="99"/>
    <w:semiHidden/>
    <w:unhideWhenUsed/>
    <w:rsid w:val="009345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457F"/>
    <w:rPr>
      <w:rFonts w:ascii="Times New Roman" w:hAnsi="Times New Roman" w:cs="Times New Roman"/>
      <w:sz w:val="24"/>
      <w:szCs w:val="24"/>
    </w:rPr>
  </w:style>
  <w:style w:type="paragraph" w:styleId="Revision">
    <w:name w:val="Revision"/>
    <w:hidden/>
    <w:uiPriority w:val="99"/>
    <w:semiHidden/>
    <w:rsid w:val="00934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3109">
      <w:bodyDiv w:val="1"/>
      <w:marLeft w:val="0"/>
      <w:marRight w:val="0"/>
      <w:marTop w:val="0"/>
      <w:marBottom w:val="0"/>
      <w:divBdr>
        <w:top w:val="none" w:sz="0" w:space="0" w:color="auto"/>
        <w:left w:val="none" w:sz="0" w:space="0" w:color="auto"/>
        <w:bottom w:val="none" w:sz="0" w:space="0" w:color="auto"/>
        <w:right w:val="none" w:sz="0" w:space="0" w:color="auto"/>
      </w:divBdr>
    </w:div>
    <w:div w:id="1621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D402B8CCB1E47867D6F7CD2562967" ma:contentTypeVersion="13" ma:contentTypeDescription="Create a new document." ma:contentTypeScope="" ma:versionID="443e4589a3ed873f0693a02f0907f10f">
  <xsd:schema xmlns:xsd="http://www.w3.org/2001/XMLSchema" xmlns:xs="http://www.w3.org/2001/XMLSchema" xmlns:p="http://schemas.microsoft.com/office/2006/metadata/properties" xmlns:ns3="5d9069d8-a379-44ea-b782-f093405361ca" xmlns:ns4="58424540-276e-43a2-9a29-4050ac43793b" targetNamespace="http://schemas.microsoft.com/office/2006/metadata/properties" ma:root="true" ma:fieldsID="03e19e4060209b85a66725f867e1aa48" ns3:_="" ns4:_="">
    <xsd:import namespace="5d9069d8-a379-44ea-b782-f093405361ca"/>
    <xsd:import namespace="58424540-276e-43a2-9a29-4050ac4379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69d8-a379-44ea-b782-f093405361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24540-276e-43a2-9a29-4050ac43793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D381-A7F8-450E-BB91-78D31852079A}">
  <ds:schemaRefs>
    <ds:schemaRef ds:uri="http://schemas.microsoft.com/sharepoint/v3/contenttype/forms"/>
  </ds:schemaRefs>
</ds:datastoreItem>
</file>

<file path=customXml/itemProps2.xml><?xml version="1.0" encoding="utf-8"?>
<ds:datastoreItem xmlns:ds="http://schemas.openxmlformats.org/officeDocument/2006/customXml" ds:itemID="{456ED400-9BE2-446C-9552-43735DFF2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252C5-399B-4831-8B32-619B060B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69d8-a379-44ea-b782-f093405361ca"/>
    <ds:schemaRef ds:uri="58424540-276e-43a2-9a29-4050ac43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7CE94-006D-43E1-AD19-8EA4E02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14242</Words>
  <Characters>81183</Characters>
  <Application>Microsoft Office Word</Application>
  <DocSecurity>0</DocSecurity>
  <Lines>676</Lines>
  <Paragraphs>190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Parents and caregivers of children diagnosed with an ASD (since January 2008) li</vt:lpstr>
      <vt:lpstr>    There was no statistically significant difference in parentthe age (t(165) = 0.5</vt:lpstr>
      <vt:lpstr>    While parents of children of any age (who had been diagnosed since 2008) were ab</vt:lpstr>
      <vt:lpstr>    2.2 Measure  </vt:lpstr>
      <vt:lpstr>    A purpose-developed online survey was used to examine participants’ experience o</vt:lpstr>
      <vt:lpstr>    2.2.1 Demographic Information</vt:lpstr>
      <vt:lpstr>    Participants were asked to provide information about their age, gender, relatio</vt:lpstr>
      <vt:lpstr>    2.2.2 First Concerns</vt:lpstr>
      <vt:lpstr>    Participants were asked to recall how old their child was when they first became</vt:lpstr>
      <vt:lpstr>    2.2.3 Seeking Professional Opinion</vt:lpstr>
      <vt:lpstr>    This section included questions about when parents first talked to a health or </vt:lpstr>
    </vt:vector>
  </TitlesOfParts>
  <Company>La Trobe University</Company>
  <LinksUpToDate>false</LinksUpToDate>
  <CharactersWithSpaces>95235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Bent</dc:creator>
  <cp:keywords/>
  <dc:description/>
  <cp:lastModifiedBy>Cathy Bent</cp:lastModifiedBy>
  <cp:revision>56</cp:revision>
  <cp:lastPrinted>2017-03-17T05:49:00Z</cp:lastPrinted>
  <dcterms:created xsi:type="dcterms:W3CDTF">2020-02-22T04:57:00Z</dcterms:created>
  <dcterms:modified xsi:type="dcterms:W3CDTF">2020-05-06T07:23:00Z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id="i6zmIf2Z"/&gt;&lt;style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ContentTypeId">
    <vt:lpwstr>0x010100058D402B8CCB1E47867D6F7CD2562967</vt:lpwstr>
  </property>
</Properties>
</file>